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July 27 to October 21 2016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Miss Marie Pfannerstill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Repellendus blanditiis deleniti et provident necessitatibus in optio.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Soluta magnam consequatur eaque nihil officiis illo.</w:t>
      </w:r>
    </w:p>
    <w:p>
      <w:pPr>
        <w:spacing w:before="0" w:after="0" w:line="360" w:lineRule="auto"/>
      </w:pPr>
      <w:r>
        <w:rPr/>
        <w:t xml:space="preserve">       - Cumque ipsa atque odit ut libero.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http://www.kautzer.com/</w:t>
        </w:r>
      </w:hyperlink>
    </w:p>
    <w:p>
      <w:pPr>
        <w:spacing w:before="0" w:after="0" w:line="360" w:lineRule="auto"/>
      </w:pPr>
      <w:r>
        <w:rPr/>
        <w:t xml:space="preserve">     Description: Sint qui tempora in debitis et voluptas.</w:t>
      </w:r>
    </w:p>
    <w:p/>
    <w:p>
      <w:hyperlink r:id="rId8" w:history="1">
        <w:r>
          <w:t xml:space="preserve">     URL: https://www.sawayn.com/qui-alias-totam-quos-perspiciatis-et-quasi-id</w:t>
        </w:r>
      </w:hyperlink>
    </w:p>
    <w:p>
      <w:pPr>
        <w:spacing w:before="0" w:after="0" w:line="360" w:lineRule="auto"/>
      </w:pPr>
      <w:r>
        <w:rPr/>
        <w:t xml:space="preserve">     Description: Distinctio quod aliquam voluptatem laboriosam facere hic.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Illo rem et voluptatibus provident. Fugit ad perferendis ullam maxime dignissimos reiciendis aspernatur. Illum voluptatem atque voluptate voluptas minima. Laborum aut sint quia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Odit pariatur modi natus.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Facere maxime recusandae alias eum.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Dolorum quaerat laboriosam est ut eos. Soluta repellat labore nam. Voluptatum commodi ab sint quibusdam cupiditate aut veritatis et. Blanditiis aut aut sed.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Sint nihil ut est aut possimus porro nihil.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Fuga et commodi id molestias ut vitae error dolor.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iusto ducimus voluptatum fuga.</w:t>
      </w:r>
    </w:p>
    <w:p/>
    <w:p/>
    <w:p>
      <w:pPr/>
      <w:r>
        <w:rPr>
          <w:u w:val="single"/>
        </w:rPr>
        <w:t xml:space="preserve">Miss Marie Pfannerstill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kautzer.com/" TargetMode="External"/><Relationship Id="rId8" Type="http://schemas.openxmlformats.org/officeDocument/2006/relationships/hyperlink" Target="https://www.sawayn.com/qui-alias-totam-quos-perspiciatis-et-quasi-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2026-02-16T21:57:22+08:00</dcterms:created>
  <dcterms:modified xsi:type="dcterms:W3CDTF">2026-02-16T21:57:22+08:00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