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rPr>
              <w:t xml:space="preserve">Name: Tiara Prosacco</w:t>
            </w:r>
          </w:p>
        </w:tc>
        <w:tc>
          <w:tcPr>
            <w:tcW w:w="4500" w:type="dxa"/>
            <w:noWrap/>
          </w:tcPr>
          <w:p>
            <w:pPr>
              <w:jc w:val="right"/>
            </w:pPr>
            <w:r>
              <w:rPr>
                <w:rFonts w:ascii="Tahoma" w:hAnsi="Tahoma" w:eastAsia="Tahoma" w:cs="Tahoma"/>
                <w:sz w:val="22"/>
                <w:szCs w:val="22"/>
              </w:rPr>
              <w:t xml:space="preserve">Track: Coding</w:t>
            </w:r>
          </w:p>
        </w:tc>
      </w:tr>
      <w:tr>
        <w:trPr/>
        <w:tc>
          <w:tcPr>
            <w:tcW w:w="4500" w:type="dxa"/>
            <w:noWrap/>
          </w:tcPr>
          <w:p>
            <w:pPr>
              <w:jc w:val="left"/>
            </w:pPr>
            <w:r>
              <w:rPr>
                <w:rFonts w:ascii="Tahoma" w:hAnsi="Tahoma" w:eastAsia="Tahoma" w:cs="Tahoma"/>
                <w:sz w:val="22"/>
                <w:szCs w:val="22"/>
              </w:rPr>
              <w:t xml:space="preserve">Week of: January 18 to November 08 1994</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Quae magni eum tenetur qui dolorem et dolor voluptatem.</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Distinctio ea sapiente dignissimos itaque optio odit modi tempore.</w:t>
      </w:r>
    </w:p>
    <w:p>
      <w:pPr>
        <w:spacing w:before="0" w:after="0" w:line="360" w:lineRule="auto"/>
      </w:pPr>
      <w:r>
        <w:rPr/>
        <w:t xml:space="preserve">       - Consectetur similique sint autem quia sunt amet repellendus.</w:t>
      </w:r>
    </w:p>
    <w:p/>
    <w:p/>
    <w:p>
      <w:pPr>
        <w:spacing w:before="0" w:after="0" w:line="360" w:lineRule="auto"/>
      </w:pPr>
      <w:r>
        <w:rPr>
          <w:rFonts w:ascii="Tahoma" w:hAnsi="Tahoma" w:eastAsia="Tahoma" w:cs="Tahoma"/>
        </w:rPr>
        <w:t xml:space="preserve">3. OUTPUTS &amp; LINKS</w:t>
      </w:r>
    </w:p>
    <w:p>
      <w:hyperlink r:id="rId7" w:history="1">
        <w:r>
          <w:t xml:space="preserve">     URL: https://www.spinka.com/sint-esse-aut-veniam-voluptatem-sed-explicabo</w:t>
        </w:r>
      </w:hyperlink>
    </w:p>
    <w:p>
      <w:pPr>
        <w:spacing w:before="0" w:after="0" w:line="360" w:lineRule="auto"/>
      </w:pPr>
      <w:r>
        <w:rPr/>
        <w:t xml:space="preserve">     Description: Est voluptatum corporis perferendis.</w:t>
      </w:r>
    </w:p>
    <w:p/>
    <w:p>
      <w:hyperlink r:id="rId8" w:history="1">
        <w:r>
          <w:t xml:space="preserve">     URL: http://www.schultz.com/molestiae-iste-soluta-quia-esse-culpa-ut-ut</w:t>
        </w:r>
      </w:hyperlink>
    </w:p>
    <w:p>
      <w:pPr>
        <w:spacing w:before="0" w:after="0" w:line="360" w:lineRule="auto"/>
      </w:pPr>
      <w:r>
        <w:rPr/>
        <w:t xml:space="preserve">     Description: Voluptatibus architecto aperiam voluptatem amet dolorum modi.</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Repudiandae sed qui mollitia quia nihil molestias. Laborum perferendis veniam id sapiente quia. Qui natus et repellat sit repellat ut aut quis.</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Aperiam maxime dolorem aliquid quia.</w:t>
      </w:r>
    </w:p>
    <w:p>
      <w:pPr>
        <w:spacing w:before="0" w:after="0" w:line="360" w:lineRule="auto"/>
      </w:pPr>
      <w:r>
        <w:rPr>
          <w:color w:val="#092b56"/>
          <w:b w:val="1"/>
          <w:bCs w:val="1"/>
        </w:rPr>
        <w:t xml:space="preserve">Decision 2:</w:t>
      </w:r>
    </w:p>
    <w:p>
      <w:pPr>
        <w:spacing w:before="0" w:after="0" w:line="360" w:lineRule="auto"/>
      </w:pPr>
      <w:r>
        <w:rPr/>
        <w:t xml:space="preserve">     Porro eos atque sit dolores qui voluptatem.</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Recusandae officia voluptas nobis suscipit. Facere sed repellat ducimus neque cumque minus. Quo aliquam illo dolore eveniet rem mollitia. Reprehenderit libero rerum perferendis. Laboriosam nostrum incidunt nihil consequatur praesentium est sit.</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Dolore et suscipit molestiae et nostrum non magnam voluptas.</w:t>
      </w:r>
    </w:p>
    <w:p>
      <w:pPr>
        <w:spacing w:before="0" w:after="0" w:line="360" w:lineRule="auto"/>
      </w:pPr>
      <w:r>
        <w:rPr>
          <w:color w:val="#092b56"/>
          <w:b w:val="1"/>
          <w:bCs w:val="1"/>
        </w:rPr>
        <w:t xml:space="preserve">Improvement 2:</w:t>
      </w:r>
    </w:p>
    <w:p>
      <w:pPr>
        <w:spacing w:before="0" w:after="0" w:line="360" w:lineRule="auto"/>
      </w:pPr>
      <w:r>
        <w:rPr/>
        <w:t xml:space="preserve">     Molestiae ab ipsum nihil culpa nisi quod.</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Aut officia porro in rem necessitatibus ut dignissimos nihil.</w:t>
      </w:r>
    </w:p>
    <w:p/>
    <w:p/>
    <w:p>
      <w:pPr/>
      <w:r>
        <w:rPr>
          <w:u w:val="single"/>
        </w:rPr>
        <w:t xml:space="preserve">Tiara Prosacco</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s://www.spinka.com/sint-esse-aut-veniam-voluptatem-sed-explicabo" TargetMode="External"/><Relationship Id="rId8" Type="http://schemas.openxmlformats.org/officeDocument/2006/relationships/hyperlink" Target="http://www.schultz.com/molestiae-iste-soluta-quia-esse-culpa-ut-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2026-03-14T09:56:59+08:00</dcterms:created>
  <dcterms:modified xsi:type="dcterms:W3CDTF">2026-03-14T09:56:59+08:00</dcterms:modified>
</cp:coreProperties>
</file>

<file path=docProps/custom.xml><?xml version="1.0" encoding="utf-8"?>
<Properties xmlns="http://schemas.openxmlformats.org/officeDocument/2006/custom-properties" xmlns:vt="http://schemas.openxmlformats.org/officeDocument/2006/docPropsVTypes"/>
</file>