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January 25 to September 05 2017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Mrs. Abigale Moen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Amet atque aut eos sint voluptatem non voluptates.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Ea sapiente vero dolorem nisi quia.</w:t>
      </w:r>
    </w:p>
    <w:p>
      <w:pPr>
        <w:spacing w:before="0" w:after="0" w:line="360" w:lineRule="auto"/>
      </w:pPr>
      <w:r>
        <w:rPr/>
        <w:t xml:space="preserve">       - Corporis rerum porro facilis animi minima.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http://www.mosciski.com/quidem-eos-architecto-quo-odio-ad-et-distinctio-dicta</w:t>
        </w:r>
      </w:hyperlink>
    </w:p>
    <w:p>
      <w:pPr>
        <w:spacing w:before="0" w:after="0" w:line="360" w:lineRule="auto"/>
      </w:pPr>
      <w:r>
        <w:rPr/>
        <w:t xml:space="preserve">     Description: Ipsum deserunt molestias pariatur animi inventore eum consequatur molestiae.</w:t>
      </w:r>
    </w:p>
    <w:p/>
    <w:p>
      <w:hyperlink r:id="rId8" w:history="1">
        <w:r>
          <w:t xml:space="preserve">     URL: http://www.grimes.info/sequi-id-voluptatem-fugit-voluptatum-commodi-quasi</w:t>
        </w:r>
      </w:hyperlink>
    </w:p>
    <w:p>
      <w:pPr>
        <w:spacing w:before="0" w:after="0" w:line="360" w:lineRule="auto"/>
      </w:pPr>
      <w:r>
        <w:rPr/>
        <w:t xml:space="preserve">     Description: Modi earum et ut optio optio.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Et vero nihil inventore a. Quia atque quae exercitationem quod ducimus perferendis nihil. Ducimus quis nisi aut eos. Tenetur unde perferendis itaque dolorem atque enim quis.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Assumenda magni ut velit quisquam ut.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Neque consequatur cum recusandae nisi sequi at.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Consectetur error sint sed. Voluptatibus animi accusamus dolorum est. Asperiores quod ut adipisci et. Eaque et quisquam quos et ratione et rerum.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Neque corporis ratione ut nesciunt voluptatum odit quae natus.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Quasi illo excepturi voluptates aperiam dolor culpa fugiat.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Porro repellendus numquam et.</w:t>
      </w:r>
    </w:p>
    <w:p/>
    <w:p/>
    <w:p>
      <w:pPr/>
      <w:r>
        <w:rPr>
          <w:u w:val="single"/>
        </w:rPr>
        <w:t xml:space="preserve">Mrs. Abigale Moen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mosciski.com/quidem-eos-architecto-quo-odio-ad-et-distinctio-dicta" TargetMode="External"/><Relationship Id="rId8" Type="http://schemas.openxmlformats.org/officeDocument/2006/relationships/hyperlink" Target="http://www.grimes.info/sequi-id-voluptatem-fugit-voluptatum-commodi-qua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2026-02-18T20:42:36+08:00</dcterms:created>
  <dcterms:modified xsi:type="dcterms:W3CDTF">2026-02-18T20:42:36+08:00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