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Arnold McCullough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Coding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November 08 to November 28 1995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Quia ipsum earum aspernatur earum quam architecto dicta sit.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Voluptatem nihil ut consequatur deserunt numquam ipsum nisi.</w:t>
      </w:r>
    </w:p>
    <w:p>
      <w:pPr>
        <w:spacing w:before="0" w:after="0" w:line="360" w:lineRule="auto"/>
      </w:pPr>
      <w:r>
        <w:rPr/>
        <w:t xml:space="preserve">       - Voluptates distinctio nam nihil aut ipsum nobis sit esse.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http://www.buckridge.biz/esse-voluptate-corporis-natus-dignissimos</w:t>
        </w:r>
      </w:hyperlink>
    </w:p>
    <w:p>
      <w:pPr>
        <w:spacing w:before="0" w:after="0" w:line="360" w:lineRule="auto"/>
      </w:pPr>
      <w:r>
        <w:rPr/>
        <w:t xml:space="preserve">     Description: Voluptas aut eos ea voluptas recusandae porro.</w:t>
      </w:r>
    </w:p>
    <w:p/>
    <w:p>
      <w:hyperlink r:id="rId8" w:history="1">
        <w:r>
          <w:t xml:space="preserve">     URL: https://brakus.com/cumque-eius-ea-assumenda-voluptas.html</w:t>
        </w:r>
      </w:hyperlink>
    </w:p>
    <w:p>
      <w:pPr>
        <w:spacing w:before="0" w:after="0" w:line="360" w:lineRule="auto"/>
      </w:pPr>
      <w:r>
        <w:rPr/>
        <w:t xml:space="preserve">     Description: Magnam molestiae est amet molestiae.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Molestiae et voluptate totam cum rerum. Reiciendis quasi nostrum officia pariatur corporis. Ad nulla est necessitatibus et aut et.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Beatae et aliquam porro sed quod et eum nemo.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Laudantium debitis nihil ipsa ea sapiente perferendis.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Nemo voluptatum maxime voluptatem veniam. Molestiae voluptas et numquam sit. Repudiandae sed provident facilis eius libero molestiae quod neque. Dolores officia laudantium autem optio maiores corporis hic.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Quidem repellat voluptas voluptatem aut ut sequi.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Dignissimos quis assumenda fugiat.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Non aut consectetur est nesciunt distinctio tempore.</w:t>
      </w:r>
    </w:p>
    <w:p/>
    <w:p/>
    <w:p>
      <w:pPr/>
      <w:r>
        <w:rPr>
          <w:u w:val="single"/>
        </w:rPr>
        <w:t xml:space="preserve">Arnold McCullough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buckridge.biz/esse-voluptate-corporis-natus-dignissimos" TargetMode="External"/><Relationship Id="rId8" Type="http://schemas.openxmlformats.org/officeDocument/2006/relationships/hyperlink" Target="https://brakus.com/cumque-eius-ea-assumenda-volupta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2026-02-18T21:14:35+08:00</dcterms:created>
  <dcterms:modified xsi:type="dcterms:W3CDTF">2026-02-18T21:14:35+08:00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