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7C1D4" w14:textId="77777777" w:rsidR="00A21C29" w:rsidRPr="008D70B2" w:rsidRDefault="00401ADB">
      <w:pPr>
        <w:rPr>
          <w:rFonts w:ascii="Arial" w:hAnsi="Arial" w:cs="Arial"/>
          <w:sz w:val="32"/>
          <w:szCs w:val="32"/>
        </w:rPr>
      </w:pPr>
      <w:r w:rsidRPr="008D70B2">
        <w:rPr>
          <w:rFonts w:ascii="Arial" w:hAnsi="Arial" w:cs="Arial"/>
          <w:sz w:val="32"/>
          <w:szCs w:val="32"/>
        </w:rPr>
        <w:t>Advanced Category Selector</w:t>
      </w:r>
    </w:p>
    <w:p w14:paraId="5BF3D87A" w14:textId="77777777" w:rsidR="00A21C29" w:rsidRPr="008D70B2" w:rsidRDefault="00A21C29">
      <w:pPr>
        <w:rPr>
          <w:rFonts w:ascii="Arial" w:hAnsi="Arial" w:cs="Arial"/>
        </w:rPr>
      </w:pPr>
    </w:p>
    <w:p w14:paraId="34C4A0D4" w14:textId="77777777" w:rsidR="00A21C29" w:rsidRPr="008D70B2" w:rsidRDefault="00401ADB">
      <w:pPr>
        <w:rPr>
          <w:rFonts w:ascii="Arial" w:hAnsi="Arial" w:cs="Arial"/>
        </w:rPr>
      </w:pPr>
      <w:r w:rsidRPr="008D70B2">
        <w:rPr>
          <w:rFonts w:ascii="Arial" w:hAnsi="Arial" w:cs="Arial"/>
          <w:b/>
        </w:rPr>
        <w:t>Installation</w:t>
      </w:r>
      <w:r w:rsidRPr="008D70B2">
        <w:rPr>
          <w:rFonts w:ascii="Arial" w:hAnsi="Arial" w:cs="Arial"/>
        </w:rPr>
        <w:t xml:space="preserve">: </w:t>
      </w:r>
    </w:p>
    <w:p w14:paraId="765ABD0E" w14:textId="77777777" w:rsidR="00A21C29" w:rsidRPr="008D70B2" w:rsidRDefault="00401ADB">
      <w:pPr>
        <w:numPr>
          <w:ilvl w:val="0"/>
          <w:numId w:val="4"/>
        </w:numPr>
        <w:rPr>
          <w:rFonts w:ascii="Arial" w:hAnsi="Arial" w:cs="Arial"/>
        </w:rPr>
      </w:pPr>
      <w:r w:rsidRPr="008D70B2">
        <w:rPr>
          <w:rFonts w:ascii="Arial" w:hAnsi="Arial" w:cs="Arial"/>
        </w:rPr>
        <w:t xml:space="preserve">Import the AdvancedCategorySelectorX_X.zip into your site.  </w:t>
      </w:r>
    </w:p>
    <w:p w14:paraId="1213AC56" w14:textId="77777777" w:rsidR="00A21C29" w:rsidRPr="008D70B2" w:rsidRDefault="00401ADB">
      <w:pPr>
        <w:numPr>
          <w:ilvl w:val="0"/>
          <w:numId w:val="4"/>
        </w:numPr>
        <w:rPr>
          <w:rFonts w:ascii="Arial" w:hAnsi="Arial" w:cs="Arial"/>
        </w:rPr>
      </w:pPr>
      <w:r w:rsidRPr="008D70B2">
        <w:rPr>
          <w:rFonts w:ascii="Arial" w:hAnsi="Arial" w:cs="Arial"/>
          <w:b/>
          <w:u w:val="single"/>
        </w:rPr>
        <w:t>You must check</w:t>
      </w:r>
      <w:r w:rsidRPr="008D70B2">
        <w:rPr>
          <w:rFonts w:ascii="Arial" w:hAnsi="Arial" w:cs="Arial"/>
        </w:rPr>
        <w:t xml:space="preserve"> “Import Code Files” and “Import global folders.”  </w:t>
      </w:r>
    </w:p>
    <w:p w14:paraId="17C7289A" w14:textId="7698E3CD" w:rsidR="00A21C29" w:rsidRPr="008D70B2" w:rsidRDefault="00401ADB">
      <w:pPr>
        <w:numPr>
          <w:ilvl w:val="0"/>
          <w:numId w:val="4"/>
        </w:numPr>
        <w:rPr>
          <w:rFonts w:ascii="Arial" w:hAnsi="Arial" w:cs="Arial"/>
        </w:rPr>
      </w:pPr>
      <w:r w:rsidRPr="008D70B2">
        <w:rPr>
          <w:rFonts w:ascii="Arial" w:hAnsi="Arial" w:cs="Arial"/>
        </w:rPr>
        <w:t xml:space="preserve">After import, you must resign your macros </w:t>
      </w:r>
      <w:proofErr w:type="gramStart"/>
      <w:r w:rsidRPr="008D70B2">
        <w:rPr>
          <w:rFonts w:ascii="Arial" w:hAnsi="Arial" w:cs="Arial"/>
        </w:rPr>
        <w:t>in order for</w:t>
      </w:r>
      <w:proofErr w:type="gramEnd"/>
      <w:r w:rsidRPr="008D70B2">
        <w:rPr>
          <w:rFonts w:ascii="Arial" w:hAnsi="Arial" w:cs="Arial"/>
        </w:rPr>
        <w:t xml:space="preserve"> the control to render properly.  See </w:t>
      </w:r>
      <w:hyperlink r:id="rId5" w:anchor="Importingasiteorobjects-Re-signingimportedmacroexpressions" w:history="1">
        <w:r w:rsidRPr="008D70B2">
          <w:rPr>
            <w:rStyle w:val="InternetLink"/>
            <w:rFonts w:ascii="Arial" w:hAnsi="Arial" w:cs="Arial"/>
          </w:rPr>
          <w:t>Kentico Documentation on resigning your macros</w:t>
        </w:r>
      </w:hyperlink>
      <w:r w:rsidRPr="008D70B2">
        <w:rPr>
          <w:rFonts w:ascii="Arial" w:hAnsi="Arial" w:cs="Arial"/>
        </w:rPr>
        <w:t>, or go to System → Macros → Signatures, check “Sign all macros” and click “Update macro signatures.”</w:t>
      </w:r>
    </w:p>
    <w:p w14:paraId="4E6D48C0" w14:textId="77777777" w:rsidR="00A21C29" w:rsidRPr="008D70B2" w:rsidRDefault="00A21C29">
      <w:pPr>
        <w:rPr>
          <w:rFonts w:ascii="Arial" w:hAnsi="Arial" w:cs="Arial"/>
        </w:rPr>
      </w:pPr>
    </w:p>
    <w:p w14:paraId="518CDF6A" w14:textId="77777777" w:rsidR="00A21C29" w:rsidRPr="008D70B2" w:rsidRDefault="00401ADB">
      <w:pPr>
        <w:rPr>
          <w:rFonts w:ascii="Arial" w:hAnsi="Arial" w:cs="Arial"/>
        </w:rPr>
      </w:pPr>
      <w:r w:rsidRPr="008D70B2">
        <w:rPr>
          <w:rFonts w:ascii="Arial" w:hAnsi="Arial" w:cs="Arial"/>
        </w:rPr>
        <w:t>The Advanced Category Selector should be the last Category Selector you'll ever need.  It's highly configurable and capable of handling multiple different scenarios.  Below I will outline the options and what they do.</w:t>
      </w:r>
    </w:p>
    <w:p w14:paraId="2463D467" w14:textId="77777777" w:rsidR="00A21C29" w:rsidRPr="008D70B2" w:rsidRDefault="00A21C29">
      <w:pPr>
        <w:rPr>
          <w:rFonts w:ascii="Arial" w:hAnsi="Arial" w:cs="Arial"/>
        </w:rPr>
      </w:pPr>
    </w:p>
    <w:p w14:paraId="24D846AA" w14:textId="77777777" w:rsidR="00A21C29" w:rsidRPr="008D70B2" w:rsidRDefault="00401ADB">
      <w:pPr>
        <w:numPr>
          <w:ilvl w:val="0"/>
          <w:numId w:val="1"/>
        </w:numPr>
        <w:rPr>
          <w:rFonts w:ascii="Arial" w:hAnsi="Arial" w:cs="Arial"/>
          <w:b/>
          <w:bCs/>
        </w:rPr>
      </w:pPr>
      <w:r w:rsidRPr="008D70B2">
        <w:rPr>
          <w:rFonts w:ascii="Arial" w:hAnsi="Arial" w:cs="Arial"/>
          <w:b/>
          <w:bCs/>
        </w:rPr>
        <w:t>Root Category</w:t>
      </w:r>
    </w:p>
    <w:p w14:paraId="181BBA08" w14:textId="77777777" w:rsidR="00A21C29" w:rsidRPr="008D70B2" w:rsidRDefault="00401ADB">
      <w:pPr>
        <w:numPr>
          <w:ilvl w:val="1"/>
          <w:numId w:val="1"/>
        </w:numPr>
        <w:rPr>
          <w:rFonts w:ascii="Arial" w:hAnsi="Arial" w:cs="Arial"/>
        </w:rPr>
      </w:pPr>
      <w:r w:rsidRPr="008D70B2">
        <w:rPr>
          <w:rFonts w:ascii="Arial" w:hAnsi="Arial" w:cs="Arial"/>
        </w:rPr>
        <w:t>The root of where the categories you wish to select reside.  Useful if you have categories structured in the Category Tree by category type.  Note you can further extend what Categories show through the “Where” condition, discussed later.</w:t>
      </w:r>
    </w:p>
    <w:p w14:paraId="7ABC8950" w14:textId="77777777" w:rsidR="00A21C29" w:rsidRPr="008D70B2" w:rsidRDefault="00401ADB">
      <w:pPr>
        <w:numPr>
          <w:ilvl w:val="0"/>
          <w:numId w:val="1"/>
        </w:numPr>
        <w:rPr>
          <w:rFonts w:ascii="Arial" w:hAnsi="Arial" w:cs="Arial"/>
          <w:b/>
          <w:bCs/>
        </w:rPr>
      </w:pPr>
      <w:r w:rsidRPr="008D70B2">
        <w:rPr>
          <w:rFonts w:ascii="Arial" w:hAnsi="Arial" w:cs="Arial"/>
          <w:b/>
          <w:bCs/>
        </w:rPr>
        <w:t>Category Display Mode</w:t>
      </w:r>
    </w:p>
    <w:p w14:paraId="2DECBC0C" w14:textId="77777777" w:rsidR="00A21C29" w:rsidRPr="008D70B2" w:rsidRDefault="00401ADB">
      <w:pPr>
        <w:numPr>
          <w:ilvl w:val="1"/>
          <w:numId w:val="1"/>
        </w:numPr>
        <w:rPr>
          <w:rFonts w:ascii="Arial" w:hAnsi="Arial" w:cs="Arial"/>
        </w:rPr>
      </w:pPr>
      <w:r w:rsidRPr="008D70B2">
        <w:rPr>
          <w:rFonts w:ascii="Arial" w:hAnsi="Arial" w:cs="Arial"/>
        </w:rPr>
        <w:t>There are 2 ways to select your categories, a searchable List, and a structured Tree (the Category Tree).</w:t>
      </w:r>
    </w:p>
    <w:p w14:paraId="6DF6E71B" w14:textId="77777777" w:rsidR="00A21C29" w:rsidRPr="008D70B2" w:rsidRDefault="00401ADB">
      <w:pPr>
        <w:numPr>
          <w:ilvl w:val="1"/>
          <w:numId w:val="1"/>
        </w:numPr>
        <w:rPr>
          <w:rFonts w:ascii="Arial" w:hAnsi="Arial" w:cs="Arial"/>
        </w:rPr>
      </w:pPr>
      <w:r w:rsidRPr="008D70B2">
        <w:rPr>
          <w:rFonts w:ascii="Arial" w:hAnsi="Arial" w:cs="Arial"/>
        </w:rPr>
        <w:t>Tree Options</w:t>
      </w:r>
    </w:p>
    <w:p w14:paraId="340CF357" w14:textId="77777777" w:rsidR="00A21C29" w:rsidRPr="008D70B2" w:rsidRDefault="00401ADB">
      <w:pPr>
        <w:numPr>
          <w:ilvl w:val="2"/>
          <w:numId w:val="1"/>
        </w:numPr>
        <w:rPr>
          <w:rFonts w:ascii="Arial" w:hAnsi="Arial" w:cs="Arial"/>
        </w:rPr>
      </w:pPr>
      <w:r w:rsidRPr="008D70B2">
        <w:rPr>
          <w:rFonts w:ascii="Arial" w:hAnsi="Arial" w:cs="Arial"/>
          <w:b/>
          <w:bCs/>
        </w:rPr>
        <w:t>Expand to Level</w:t>
      </w:r>
      <w:r w:rsidRPr="008D70B2">
        <w:rPr>
          <w:rFonts w:ascii="Arial" w:hAnsi="Arial" w:cs="Arial"/>
        </w:rPr>
        <w:t>: You can have your Category Tree expanded to the nth level by default. Useful if you have a lot of categories in a tree and you wish to have some nodes collapsed.</w:t>
      </w:r>
    </w:p>
    <w:p w14:paraId="6FE0263F" w14:textId="77777777" w:rsidR="00A21C29" w:rsidRPr="008D70B2" w:rsidRDefault="00401ADB">
      <w:pPr>
        <w:numPr>
          <w:ilvl w:val="2"/>
          <w:numId w:val="1"/>
        </w:numPr>
        <w:rPr>
          <w:rFonts w:ascii="Arial" w:hAnsi="Arial" w:cs="Arial"/>
        </w:rPr>
      </w:pPr>
      <w:r w:rsidRPr="008D70B2">
        <w:rPr>
          <w:rFonts w:ascii="Arial" w:hAnsi="Arial" w:cs="Arial"/>
          <w:b/>
          <w:bCs/>
        </w:rPr>
        <w:t>Only Leaf Selectable</w:t>
      </w:r>
      <w:r w:rsidRPr="008D70B2">
        <w:rPr>
          <w:rFonts w:ascii="Arial" w:hAnsi="Arial" w:cs="Arial"/>
        </w:rPr>
        <w:t xml:space="preserve">: If checked, only the bottom level categories (leaf on the tree) can be selected.  This is useful if parent Categories are more for structure and less for actual categories you wish to apply.  </w:t>
      </w:r>
    </w:p>
    <w:p w14:paraId="05283055" w14:textId="77777777" w:rsidR="00A21C29" w:rsidRDefault="00401ADB">
      <w:pPr>
        <w:numPr>
          <w:ilvl w:val="2"/>
          <w:numId w:val="1"/>
        </w:numPr>
        <w:rPr>
          <w:rFonts w:ascii="Arial" w:hAnsi="Arial" w:cs="Arial"/>
        </w:rPr>
      </w:pPr>
      <w:r w:rsidRPr="008D70B2">
        <w:rPr>
          <w:rFonts w:ascii="Arial" w:hAnsi="Arial" w:cs="Arial"/>
          <w:b/>
          <w:bCs/>
        </w:rPr>
        <w:t>Parent Selects Children</w:t>
      </w:r>
      <w:r w:rsidRPr="008D70B2">
        <w:rPr>
          <w:rFonts w:ascii="Arial" w:hAnsi="Arial" w:cs="Arial"/>
        </w:rPr>
        <w:t>: If Only Leaf Selectable is true, and this is true, the parent nodes can be 'checked' but they simply act as a way to select all / deselect all their descendent leaf nodes.</w:t>
      </w:r>
    </w:p>
    <w:p w14:paraId="71D2E0A7" w14:textId="77777777" w:rsidR="00DD7839" w:rsidRPr="00DD7839" w:rsidRDefault="00DD7839" w:rsidP="00DD7839">
      <w:pPr>
        <w:numPr>
          <w:ilvl w:val="0"/>
          <w:numId w:val="1"/>
        </w:numPr>
        <w:rPr>
          <w:rFonts w:ascii="Arial" w:hAnsi="Arial" w:cs="Arial"/>
        </w:rPr>
      </w:pPr>
      <w:r w:rsidRPr="00DD7839">
        <w:rPr>
          <w:rFonts w:ascii="Arial" w:hAnsi="Arial" w:cs="Arial"/>
          <w:b/>
          <w:bCs/>
        </w:rPr>
        <w:t>Minimum / Maximum Categories</w:t>
      </w:r>
      <w:r>
        <w:rPr>
          <w:rFonts w:ascii="Arial" w:hAnsi="Arial" w:cs="Arial"/>
          <w:bCs/>
        </w:rPr>
        <w:t>: Can control what number of categories can be selected, great if you wish to have only X amount or at least X categories.</w:t>
      </w:r>
    </w:p>
    <w:p w14:paraId="42015437" w14:textId="77777777" w:rsidR="00DD7839" w:rsidRPr="008D70B2" w:rsidRDefault="00DD7839" w:rsidP="00DD7839">
      <w:pPr>
        <w:numPr>
          <w:ilvl w:val="0"/>
          <w:numId w:val="1"/>
        </w:numPr>
        <w:rPr>
          <w:rFonts w:ascii="Arial" w:hAnsi="Arial" w:cs="Arial"/>
        </w:rPr>
      </w:pPr>
      <w:r>
        <w:rPr>
          <w:rFonts w:ascii="Arial" w:hAnsi="Arial" w:cs="Arial"/>
          <w:b/>
          <w:bCs/>
        </w:rPr>
        <w:t>Separator Character</w:t>
      </w:r>
      <w:r>
        <w:rPr>
          <w:rFonts w:ascii="Arial" w:hAnsi="Arial" w:cs="Arial"/>
          <w:bCs/>
        </w:rPr>
        <w:t xml:space="preserve">: For saving to Field, you can control what character acts as the </w:t>
      </w:r>
      <w:proofErr w:type="spellStart"/>
      <w:r>
        <w:rPr>
          <w:rFonts w:ascii="Arial" w:hAnsi="Arial" w:cs="Arial"/>
          <w:bCs/>
        </w:rPr>
        <w:t>delimeter</w:t>
      </w:r>
      <w:proofErr w:type="spellEnd"/>
      <w:r>
        <w:rPr>
          <w:rFonts w:ascii="Arial" w:hAnsi="Arial" w:cs="Arial"/>
          <w:bCs/>
        </w:rPr>
        <w:t>.</w:t>
      </w:r>
    </w:p>
    <w:p w14:paraId="48088B09" w14:textId="77777777" w:rsidR="00A21C29" w:rsidRPr="008D70B2" w:rsidRDefault="00401ADB">
      <w:pPr>
        <w:numPr>
          <w:ilvl w:val="0"/>
          <w:numId w:val="1"/>
        </w:numPr>
        <w:rPr>
          <w:rFonts w:ascii="Arial" w:hAnsi="Arial" w:cs="Arial"/>
        </w:rPr>
      </w:pPr>
      <w:r w:rsidRPr="008D70B2">
        <w:rPr>
          <w:rFonts w:ascii="Arial" w:hAnsi="Arial" w:cs="Arial"/>
          <w:b/>
          <w:bCs/>
        </w:rPr>
        <w:t>Save Mode</w:t>
      </w:r>
      <w:r w:rsidRPr="008D70B2">
        <w:rPr>
          <w:rFonts w:ascii="Arial" w:hAnsi="Arial" w:cs="Arial"/>
        </w:rPr>
        <w:t>: The Advanced Category Selector can save the Categories in a variety of ways.</w:t>
      </w:r>
    </w:p>
    <w:p w14:paraId="0ACAB5EF" w14:textId="77777777" w:rsidR="00A21C29" w:rsidRPr="008D70B2" w:rsidRDefault="00401ADB">
      <w:pPr>
        <w:numPr>
          <w:ilvl w:val="1"/>
          <w:numId w:val="1"/>
        </w:numPr>
        <w:rPr>
          <w:rFonts w:ascii="Arial" w:hAnsi="Arial" w:cs="Arial"/>
        </w:rPr>
      </w:pPr>
      <w:r w:rsidRPr="008D70B2">
        <w:rPr>
          <w:rFonts w:ascii="Arial" w:hAnsi="Arial" w:cs="Arial"/>
          <w:b/>
          <w:bCs/>
        </w:rPr>
        <w:t>Set Document Categories</w:t>
      </w:r>
      <w:r w:rsidRPr="008D70B2">
        <w:rPr>
          <w:rFonts w:ascii="Arial" w:hAnsi="Arial" w:cs="Arial"/>
        </w:rPr>
        <w:t>: If selected, the control will not set the field value, but will assign Categories to the current document.  This can only be used on Documents/Pages</w:t>
      </w:r>
    </w:p>
    <w:p w14:paraId="1DB24740" w14:textId="77777777" w:rsidR="00A21C29" w:rsidRDefault="00401ADB">
      <w:pPr>
        <w:numPr>
          <w:ilvl w:val="1"/>
          <w:numId w:val="1"/>
        </w:numPr>
        <w:rPr>
          <w:rFonts w:ascii="Arial" w:hAnsi="Arial" w:cs="Arial"/>
        </w:rPr>
      </w:pPr>
      <w:r w:rsidRPr="008D70B2">
        <w:rPr>
          <w:rFonts w:ascii="Arial" w:hAnsi="Arial" w:cs="Arial"/>
          <w:b/>
          <w:bCs/>
        </w:rPr>
        <w:t xml:space="preserve">Set Field's Value with Category Names (Bar </w:t>
      </w:r>
      <w:r w:rsidR="00A613F6" w:rsidRPr="008D70B2">
        <w:rPr>
          <w:rFonts w:ascii="Arial" w:hAnsi="Arial" w:cs="Arial"/>
          <w:b/>
          <w:bCs/>
        </w:rPr>
        <w:t>Separated</w:t>
      </w:r>
      <w:r w:rsidRPr="008D70B2">
        <w:rPr>
          <w:rFonts w:ascii="Arial" w:hAnsi="Arial" w:cs="Arial"/>
          <w:b/>
          <w:bCs/>
        </w:rPr>
        <w:t>)</w:t>
      </w:r>
      <w:r w:rsidRPr="008D70B2">
        <w:rPr>
          <w:rFonts w:ascii="Arial" w:hAnsi="Arial" w:cs="Arial"/>
        </w:rPr>
        <w:t>: If selected, the control will set the field's value to the Categories' Field Save Type (discussed later).  This will not assign the document to the categories.</w:t>
      </w:r>
    </w:p>
    <w:p w14:paraId="5B642948" w14:textId="77777777" w:rsidR="00CC09C3" w:rsidRPr="008D70B2" w:rsidRDefault="00CC09C3" w:rsidP="00CC09C3">
      <w:pPr>
        <w:numPr>
          <w:ilvl w:val="2"/>
          <w:numId w:val="1"/>
        </w:numPr>
        <w:rPr>
          <w:rFonts w:ascii="Arial" w:hAnsi="Arial" w:cs="Arial"/>
          <w:b/>
          <w:bCs/>
        </w:rPr>
      </w:pPr>
      <w:r w:rsidRPr="008D70B2">
        <w:rPr>
          <w:rFonts w:ascii="Arial" w:hAnsi="Arial" w:cs="Arial"/>
          <w:b/>
          <w:bCs/>
        </w:rPr>
        <w:t>Allow Manual Entry</w:t>
      </w:r>
      <w:r>
        <w:rPr>
          <w:rFonts w:ascii="Arial" w:hAnsi="Arial" w:cs="Arial"/>
          <w:b/>
          <w:bCs/>
        </w:rPr>
        <w:t xml:space="preserve"> (To Field Only)</w:t>
      </w:r>
    </w:p>
    <w:p w14:paraId="2C90907D" w14:textId="77777777" w:rsidR="00CC09C3" w:rsidRPr="00CC09C3" w:rsidRDefault="00CC09C3" w:rsidP="00CC09C3">
      <w:pPr>
        <w:numPr>
          <w:ilvl w:val="3"/>
          <w:numId w:val="1"/>
        </w:numPr>
        <w:rPr>
          <w:rFonts w:ascii="Arial" w:hAnsi="Arial" w:cs="Arial"/>
        </w:rPr>
      </w:pPr>
      <w:r w:rsidRPr="008D70B2">
        <w:rPr>
          <w:rFonts w:ascii="Arial" w:hAnsi="Arial" w:cs="Arial"/>
        </w:rPr>
        <w:t>If checked, the user can type in the values instead of using the List/Tree selector.</w:t>
      </w:r>
    </w:p>
    <w:p w14:paraId="3148A335" w14:textId="5FFD66E4" w:rsidR="00586A00" w:rsidRDefault="00401ADB" w:rsidP="00586A00">
      <w:pPr>
        <w:numPr>
          <w:ilvl w:val="1"/>
          <w:numId w:val="1"/>
        </w:numPr>
        <w:rPr>
          <w:rFonts w:ascii="Arial" w:hAnsi="Arial" w:cs="Arial"/>
        </w:rPr>
      </w:pPr>
      <w:r w:rsidRPr="008D70B2">
        <w:rPr>
          <w:rFonts w:ascii="Arial" w:hAnsi="Arial" w:cs="Arial"/>
          <w:b/>
          <w:bCs/>
        </w:rPr>
        <w:t>Set both Document Categories and Field's Value</w:t>
      </w:r>
      <w:r w:rsidRPr="008D70B2">
        <w:rPr>
          <w:rFonts w:ascii="Arial" w:hAnsi="Arial" w:cs="Arial"/>
        </w:rPr>
        <w:t>: A combination of the previous two, will both set the Field's values to the Categories' Field Save Type, along with assign the document to the category.  Note that if the Document Category changes, the field value won't change until you go to the form and hit save (the tool will prioritize the Document Categories over the Field values)</w:t>
      </w:r>
    </w:p>
    <w:p w14:paraId="17612BC5" w14:textId="17F24F2A" w:rsidR="00586A00" w:rsidRDefault="00586A00" w:rsidP="00586A00">
      <w:pPr>
        <w:numPr>
          <w:ilvl w:val="1"/>
          <w:numId w:val="1"/>
        </w:numPr>
        <w:rPr>
          <w:rFonts w:ascii="Arial" w:hAnsi="Arial" w:cs="Arial"/>
        </w:rPr>
      </w:pPr>
      <w:r>
        <w:rPr>
          <w:rFonts w:ascii="Arial" w:hAnsi="Arial" w:cs="Arial"/>
          <w:b/>
          <w:bCs/>
        </w:rPr>
        <w:t>Set Node Categories</w:t>
      </w:r>
      <w:r w:rsidRPr="00586A00">
        <w:rPr>
          <w:rFonts w:ascii="Arial" w:hAnsi="Arial" w:cs="Arial"/>
        </w:rPr>
        <w:t>:</w:t>
      </w:r>
      <w:r>
        <w:rPr>
          <w:rFonts w:ascii="Arial" w:hAnsi="Arial" w:cs="Arial"/>
          <w:b/>
        </w:rPr>
        <w:t xml:space="preserve"> </w:t>
      </w:r>
      <w:r>
        <w:rPr>
          <w:rFonts w:ascii="Arial" w:hAnsi="Arial" w:cs="Arial"/>
        </w:rPr>
        <w:t>Must have Relationships Extended module installed to use (V10+), stores as Node Categories</w:t>
      </w:r>
    </w:p>
    <w:p w14:paraId="45D3C78A" w14:textId="3E81EDCA" w:rsidR="00586A00" w:rsidRPr="00586A00" w:rsidRDefault="00586A00" w:rsidP="00586A00">
      <w:pPr>
        <w:numPr>
          <w:ilvl w:val="1"/>
          <w:numId w:val="1"/>
        </w:numPr>
        <w:rPr>
          <w:rFonts w:ascii="Arial" w:hAnsi="Arial" w:cs="Arial"/>
        </w:rPr>
      </w:pPr>
      <w:r>
        <w:rPr>
          <w:rFonts w:ascii="Arial" w:hAnsi="Arial" w:cs="Arial"/>
          <w:b/>
          <w:bCs/>
        </w:rPr>
        <w:t>Set both Node Categories and Field’s Value</w:t>
      </w:r>
      <w:r>
        <w:rPr>
          <w:rFonts w:ascii="Arial" w:hAnsi="Arial" w:cs="Arial"/>
          <w:bCs/>
        </w:rPr>
        <w:t>: A combination of Field Values and Set Node Categories.  Must have Relationships Extended module installed to use (V10+)</w:t>
      </w:r>
    </w:p>
    <w:p w14:paraId="4D36BD28" w14:textId="77777777" w:rsidR="00A21C29" w:rsidRPr="008D70B2" w:rsidRDefault="00401ADB">
      <w:pPr>
        <w:numPr>
          <w:ilvl w:val="1"/>
          <w:numId w:val="1"/>
        </w:numPr>
        <w:rPr>
          <w:rFonts w:ascii="Arial" w:hAnsi="Arial" w:cs="Arial"/>
        </w:rPr>
      </w:pPr>
      <w:r w:rsidRPr="008D70B2">
        <w:rPr>
          <w:rFonts w:ascii="Arial" w:hAnsi="Arial" w:cs="Arial"/>
          <w:b/>
          <w:bCs/>
        </w:rPr>
        <w:t>To Joining Table</w:t>
      </w:r>
      <w:r w:rsidRPr="008D70B2">
        <w:rPr>
          <w:rFonts w:ascii="Arial" w:hAnsi="Arial" w:cs="Arial"/>
        </w:rPr>
        <w:t>: Save the Object to Category Relationship into a Join Table.</w:t>
      </w:r>
    </w:p>
    <w:p w14:paraId="480374DB" w14:textId="2BC996FD" w:rsidR="00A21C29" w:rsidRPr="008D70B2" w:rsidRDefault="00401ADB">
      <w:pPr>
        <w:numPr>
          <w:ilvl w:val="2"/>
          <w:numId w:val="1"/>
        </w:numPr>
        <w:rPr>
          <w:rFonts w:ascii="Arial" w:hAnsi="Arial" w:cs="Arial"/>
        </w:rPr>
      </w:pPr>
      <w:r w:rsidRPr="008D70B2">
        <w:rPr>
          <w:rFonts w:ascii="Arial" w:hAnsi="Arial" w:cs="Arial"/>
        </w:rPr>
        <w:t xml:space="preserve">Note: You can use Custom Tables without any customization, but in order to use Module Classes you must </w:t>
      </w:r>
      <w:r w:rsidR="00586A00">
        <w:rPr>
          <w:rFonts w:ascii="Arial" w:hAnsi="Arial" w:cs="Arial"/>
        </w:rPr>
        <w:t xml:space="preserve">generate the Info and </w:t>
      </w:r>
      <w:proofErr w:type="spellStart"/>
      <w:r w:rsidR="00586A00">
        <w:rPr>
          <w:rFonts w:ascii="Arial" w:hAnsi="Arial" w:cs="Arial"/>
        </w:rPr>
        <w:t>InfoProvider</w:t>
      </w:r>
      <w:proofErr w:type="spellEnd"/>
      <w:r w:rsidR="00586A00">
        <w:rPr>
          <w:rFonts w:ascii="Arial" w:hAnsi="Arial" w:cs="Arial"/>
        </w:rPr>
        <w:t xml:space="preserve"> for the class.</w:t>
      </w:r>
    </w:p>
    <w:p w14:paraId="47A6E0C8" w14:textId="77777777" w:rsidR="00A21C29" w:rsidRPr="008D70B2" w:rsidRDefault="00401ADB">
      <w:pPr>
        <w:numPr>
          <w:ilvl w:val="2"/>
          <w:numId w:val="1"/>
        </w:numPr>
        <w:rPr>
          <w:rFonts w:ascii="Arial" w:hAnsi="Arial" w:cs="Arial"/>
        </w:rPr>
      </w:pPr>
      <w:r w:rsidRPr="008D70B2">
        <w:rPr>
          <w:rFonts w:ascii="Arial" w:hAnsi="Arial" w:cs="Arial"/>
          <w:b/>
          <w:bCs/>
        </w:rPr>
        <w:t>Join Table This Object Foreign Key</w:t>
      </w:r>
      <w:r w:rsidRPr="008D70B2">
        <w:rPr>
          <w:rFonts w:ascii="Arial" w:hAnsi="Arial" w:cs="Arial"/>
        </w:rPr>
        <w:t xml:space="preserve">: The </w:t>
      </w:r>
      <w:r w:rsidR="00A613F6" w:rsidRPr="008D70B2">
        <w:rPr>
          <w:rFonts w:ascii="Arial" w:hAnsi="Arial" w:cs="Arial"/>
        </w:rPr>
        <w:t>Foreign</w:t>
      </w:r>
      <w:r w:rsidRPr="008D70B2">
        <w:rPr>
          <w:rFonts w:ascii="Arial" w:hAnsi="Arial" w:cs="Arial"/>
        </w:rPr>
        <w:t xml:space="preserve"> Key that you will place in the joining table.  This must be a value available to the form, such as </w:t>
      </w:r>
      <w:proofErr w:type="spellStart"/>
      <w:r w:rsidRPr="008D70B2">
        <w:rPr>
          <w:rFonts w:ascii="Arial" w:hAnsi="Arial" w:cs="Arial"/>
        </w:rPr>
        <w:t>DocumentID</w:t>
      </w:r>
      <w:proofErr w:type="spellEnd"/>
      <w:r w:rsidRPr="008D70B2">
        <w:rPr>
          <w:rFonts w:ascii="Arial" w:hAnsi="Arial" w:cs="Arial"/>
        </w:rPr>
        <w:t>/</w:t>
      </w:r>
      <w:proofErr w:type="spellStart"/>
      <w:r w:rsidRPr="008D70B2">
        <w:rPr>
          <w:rFonts w:ascii="Arial" w:hAnsi="Arial" w:cs="Arial"/>
        </w:rPr>
        <w:t>Guid</w:t>
      </w:r>
      <w:proofErr w:type="spellEnd"/>
      <w:r w:rsidRPr="008D70B2">
        <w:rPr>
          <w:rFonts w:ascii="Arial" w:hAnsi="Arial" w:cs="Arial"/>
        </w:rPr>
        <w:t xml:space="preserve"> and </w:t>
      </w:r>
      <w:proofErr w:type="spellStart"/>
      <w:r w:rsidRPr="008D70B2">
        <w:rPr>
          <w:rFonts w:ascii="Arial" w:hAnsi="Arial" w:cs="Arial"/>
        </w:rPr>
        <w:t>NodeID</w:t>
      </w:r>
      <w:proofErr w:type="spellEnd"/>
      <w:r w:rsidRPr="008D70B2">
        <w:rPr>
          <w:rFonts w:ascii="Arial" w:hAnsi="Arial" w:cs="Arial"/>
        </w:rPr>
        <w:t>/</w:t>
      </w:r>
      <w:proofErr w:type="spellStart"/>
      <w:r w:rsidRPr="008D70B2">
        <w:rPr>
          <w:rFonts w:ascii="Arial" w:hAnsi="Arial" w:cs="Arial"/>
        </w:rPr>
        <w:t>Guid</w:t>
      </w:r>
      <w:proofErr w:type="spellEnd"/>
      <w:r w:rsidRPr="008D70B2">
        <w:rPr>
          <w:rFonts w:ascii="Arial" w:hAnsi="Arial" w:cs="Arial"/>
        </w:rPr>
        <w:t xml:space="preserve"> for Documents.</w:t>
      </w:r>
    </w:p>
    <w:p w14:paraId="680A2FB9" w14:textId="77777777" w:rsidR="00A21C29" w:rsidRPr="008D70B2" w:rsidRDefault="00401ADB">
      <w:pPr>
        <w:numPr>
          <w:ilvl w:val="2"/>
          <w:numId w:val="1"/>
        </w:numPr>
        <w:rPr>
          <w:rFonts w:ascii="Arial" w:hAnsi="Arial" w:cs="Arial"/>
        </w:rPr>
      </w:pPr>
      <w:r w:rsidRPr="008D70B2">
        <w:rPr>
          <w:rFonts w:ascii="Arial" w:hAnsi="Arial" w:cs="Arial"/>
          <w:b/>
          <w:bCs/>
        </w:rPr>
        <w:t>Join Table Name</w:t>
      </w:r>
      <w:r w:rsidRPr="008D70B2">
        <w:rPr>
          <w:rFonts w:ascii="Arial" w:hAnsi="Arial" w:cs="Arial"/>
        </w:rPr>
        <w:t>:  The Class name of either the Custom Table or Module Class.</w:t>
      </w:r>
    </w:p>
    <w:p w14:paraId="69D5A897" w14:textId="77777777" w:rsidR="00A21C29" w:rsidRPr="008D70B2" w:rsidRDefault="00401ADB">
      <w:pPr>
        <w:numPr>
          <w:ilvl w:val="2"/>
          <w:numId w:val="1"/>
        </w:numPr>
        <w:rPr>
          <w:rFonts w:ascii="Arial" w:hAnsi="Arial" w:cs="Arial"/>
        </w:rPr>
      </w:pPr>
      <w:r w:rsidRPr="008D70B2">
        <w:rPr>
          <w:rFonts w:ascii="Arial" w:hAnsi="Arial" w:cs="Arial"/>
          <w:b/>
          <w:bCs/>
        </w:rPr>
        <w:t>Join Table Left Field Name</w:t>
      </w:r>
      <w:r w:rsidRPr="008D70B2">
        <w:rPr>
          <w:rFonts w:ascii="Arial" w:hAnsi="Arial" w:cs="Arial"/>
        </w:rPr>
        <w:t>: The Field name that stores the Object's foreign key.</w:t>
      </w:r>
    </w:p>
    <w:p w14:paraId="44B1A7A2" w14:textId="77777777" w:rsidR="00A21C29" w:rsidRPr="008D70B2" w:rsidRDefault="00401ADB">
      <w:pPr>
        <w:numPr>
          <w:ilvl w:val="2"/>
          <w:numId w:val="1"/>
        </w:numPr>
        <w:rPr>
          <w:rFonts w:ascii="Arial" w:hAnsi="Arial" w:cs="Arial"/>
        </w:rPr>
      </w:pPr>
      <w:r w:rsidRPr="008D70B2">
        <w:rPr>
          <w:rFonts w:ascii="Arial" w:hAnsi="Arial" w:cs="Arial"/>
          <w:b/>
          <w:bCs/>
        </w:rPr>
        <w:t>Join Table Right Field Name</w:t>
      </w:r>
      <w:r w:rsidRPr="008D70B2">
        <w:rPr>
          <w:rFonts w:ascii="Arial" w:hAnsi="Arial" w:cs="Arial"/>
        </w:rPr>
        <w:t xml:space="preserve">: The Field name that stores the </w:t>
      </w:r>
      <w:r w:rsidR="00A613F6">
        <w:rPr>
          <w:rFonts w:ascii="Arial" w:hAnsi="Arial" w:cs="Arial"/>
        </w:rPr>
        <w:t>Category</w:t>
      </w:r>
      <w:r w:rsidR="00A613F6" w:rsidRPr="008D70B2">
        <w:rPr>
          <w:rFonts w:ascii="Arial" w:hAnsi="Arial" w:cs="Arial"/>
        </w:rPr>
        <w:t>’</w:t>
      </w:r>
      <w:r w:rsidR="00A613F6">
        <w:rPr>
          <w:rFonts w:ascii="Arial" w:hAnsi="Arial" w:cs="Arial"/>
        </w:rPr>
        <w:t>s</w:t>
      </w:r>
      <w:r w:rsidRPr="008D70B2">
        <w:rPr>
          <w:rFonts w:ascii="Arial" w:hAnsi="Arial" w:cs="Arial"/>
        </w:rPr>
        <w:t xml:space="preserve"> foreign key.</w:t>
      </w:r>
    </w:p>
    <w:p w14:paraId="6E78D893" w14:textId="2CF0D090" w:rsidR="00A21C29" w:rsidRPr="008D70B2" w:rsidRDefault="00401ADB">
      <w:pPr>
        <w:numPr>
          <w:ilvl w:val="2"/>
          <w:numId w:val="1"/>
        </w:numPr>
        <w:rPr>
          <w:rFonts w:ascii="Arial" w:hAnsi="Arial" w:cs="Arial"/>
        </w:rPr>
      </w:pPr>
      <w:r w:rsidRPr="008D70B2">
        <w:rPr>
          <w:rFonts w:ascii="Arial" w:hAnsi="Arial" w:cs="Arial"/>
          <w:b/>
          <w:bCs/>
        </w:rPr>
        <w:t>Join Table GUID Field Name</w:t>
      </w:r>
      <w:r w:rsidRPr="008D70B2">
        <w:rPr>
          <w:rFonts w:ascii="Arial" w:hAnsi="Arial" w:cs="Arial"/>
        </w:rPr>
        <w:t xml:space="preserve">: </w:t>
      </w:r>
      <w:r w:rsidR="00586A00">
        <w:rPr>
          <w:rFonts w:ascii="Arial" w:hAnsi="Arial" w:cs="Arial"/>
        </w:rPr>
        <w:t xml:space="preserve">(Not required if Info class is generated) - </w:t>
      </w:r>
      <w:r w:rsidRPr="008D70B2">
        <w:rPr>
          <w:rFonts w:ascii="Arial" w:hAnsi="Arial" w:cs="Arial"/>
        </w:rPr>
        <w:t>If your table has a GUID, you can place the field name here so a new GUID will be assigned to it upon creating a new row.</w:t>
      </w:r>
    </w:p>
    <w:p w14:paraId="2D1980BB" w14:textId="792DFB51" w:rsidR="00A21C29" w:rsidRPr="008D70B2" w:rsidRDefault="00401ADB">
      <w:pPr>
        <w:numPr>
          <w:ilvl w:val="2"/>
          <w:numId w:val="1"/>
        </w:numPr>
        <w:rPr>
          <w:rFonts w:ascii="Arial" w:hAnsi="Arial" w:cs="Arial"/>
        </w:rPr>
      </w:pPr>
      <w:r w:rsidRPr="008D70B2">
        <w:rPr>
          <w:rFonts w:ascii="Arial" w:hAnsi="Arial" w:cs="Arial"/>
          <w:b/>
          <w:bCs/>
        </w:rPr>
        <w:t>Join Table Last Modified Field Name</w:t>
      </w:r>
      <w:r w:rsidRPr="008D70B2">
        <w:rPr>
          <w:rFonts w:ascii="Arial" w:hAnsi="Arial" w:cs="Arial"/>
        </w:rPr>
        <w:t xml:space="preserve">: </w:t>
      </w:r>
      <w:r w:rsidR="00586A00">
        <w:rPr>
          <w:rFonts w:ascii="Arial" w:hAnsi="Arial" w:cs="Arial"/>
        </w:rPr>
        <w:t xml:space="preserve">(Not required if Info class is generated) - </w:t>
      </w:r>
      <w:r w:rsidRPr="008D70B2">
        <w:rPr>
          <w:rFonts w:ascii="Arial" w:hAnsi="Arial" w:cs="Arial"/>
        </w:rPr>
        <w:t>If your table has a Last Modified field, you can place the field name here so the current date will be assigned to it upon creating a new row.</w:t>
      </w:r>
    </w:p>
    <w:p w14:paraId="466C4D31" w14:textId="740F4FEE" w:rsidR="00A21C29" w:rsidRPr="008D70B2" w:rsidRDefault="00401ADB">
      <w:pPr>
        <w:numPr>
          <w:ilvl w:val="2"/>
          <w:numId w:val="1"/>
        </w:numPr>
        <w:rPr>
          <w:rFonts w:ascii="Arial" w:hAnsi="Arial" w:cs="Arial"/>
        </w:rPr>
      </w:pPr>
      <w:r w:rsidRPr="008D70B2">
        <w:rPr>
          <w:rFonts w:ascii="Arial" w:hAnsi="Arial" w:cs="Arial"/>
          <w:b/>
          <w:bCs/>
        </w:rPr>
        <w:t>Join Table Code Name Field Name</w:t>
      </w:r>
      <w:r w:rsidRPr="008D70B2">
        <w:rPr>
          <w:rFonts w:ascii="Arial" w:hAnsi="Arial" w:cs="Arial"/>
        </w:rPr>
        <w:t xml:space="preserve">: </w:t>
      </w:r>
      <w:r w:rsidR="00586A00">
        <w:rPr>
          <w:rFonts w:ascii="Arial" w:hAnsi="Arial" w:cs="Arial"/>
        </w:rPr>
        <w:t xml:space="preserve">(Not required if Info class is generated) - </w:t>
      </w:r>
      <w:r w:rsidRPr="008D70B2">
        <w:rPr>
          <w:rFonts w:ascii="Arial" w:hAnsi="Arial" w:cs="Arial"/>
        </w:rPr>
        <w:t>If your table has a Code Name field, you can place the field name here so the tool will place a generated code name in the format of [</w:t>
      </w:r>
      <w:proofErr w:type="spellStart"/>
      <w:r w:rsidRPr="008D70B2">
        <w:rPr>
          <w:rFonts w:ascii="Arial" w:hAnsi="Arial" w:cs="Arial"/>
        </w:rPr>
        <w:t>TableClass</w:t>
      </w:r>
      <w:proofErr w:type="spellEnd"/>
      <w:r w:rsidRPr="008D70B2">
        <w:rPr>
          <w:rFonts w:ascii="Arial" w:hAnsi="Arial" w:cs="Arial"/>
        </w:rPr>
        <w:t>]_[</w:t>
      </w:r>
      <w:proofErr w:type="spellStart"/>
      <w:r w:rsidRPr="008D70B2">
        <w:rPr>
          <w:rFonts w:ascii="Arial" w:hAnsi="Arial" w:cs="Arial"/>
        </w:rPr>
        <w:t>ObjectForiegnKey</w:t>
      </w:r>
      <w:proofErr w:type="spellEnd"/>
      <w:r w:rsidRPr="008D70B2">
        <w:rPr>
          <w:rFonts w:ascii="Arial" w:hAnsi="Arial" w:cs="Arial"/>
        </w:rPr>
        <w:t>]_[</w:t>
      </w:r>
      <w:proofErr w:type="spellStart"/>
      <w:r w:rsidRPr="008D70B2">
        <w:rPr>
          <w:rFonts w:ascii="Arial" w:hAnsi="Arial" w:cs="Arial"/>
        </w:rPr>
        <w:t>CategoryForeignKey</w:t>
      </w:r>
      <w:proofErr w:type="spellEnd"/>
      <w:r w:rsidRPr="008D70B2">
        <w:rPr>
          <w:rFonts w:ascii="Arial" w:hAnsi="Arial" w:cs="Arial"/>
        </w:rPr>
        <w:t>]</w:t>
      </w:r>
    </w:p>
    <w:p w14:paraId="43DA20AD" w14:textId="0A7A40E5" w:rsidR="00A21C29" w:rsidRPr="008D70B2" w:rsidRDefault="00401ADB">
      <w:pPr>
        <w:numPr>
          <w:ilvl w:val="2"/>
          <w:numId w:val="1"/>
        </w:numPr>
        <w:rPr>
          <w:rFonts w:ascii="Arial" w:hAnsi="Arial" w:cs="Arial"/>
        </w:rPr>
      </w:pPr>
      <w:r w:rsidRPr="008D70B2">
        <w:rPr>
          <w:rFonts w:ascii="Arial" w:hAnsi="Arial" w:cs="Arial"/>
          <w:b/>
          <w:bCs/>
        </w:rPr>
        <w:t xml:space="preserve">Join Table </w:t>
      </w:r>
      <w:proofErr w:type="spellStart"/>
      <w:r w:rsidRPr="008D70B2">
        <w:rPr>
          <w:rFonts w:ascii="Arial" w:hAnsi="Arial" w:cs="Arial"/>
          <w:b/>
          <w:bCs/>
        </w:rPr>
        <w:t>SiteID</w:t>
      </w:r>
      <w:proofErr w:type="spellEnd"/>
      <w:r w:rsidRPr="008D70B2">
        <w:rPr>
          <w:rFonts w:ascii="Arial" w:hAnsi="Arial" w:cs="Arial"/>
          <w:b/>
          <w:bCs/>
        </w:rPr>
        <w:t xml:space="preserve"> Field Name</w:t>
      </w:r>
      <w:r w:rsidRPr="008D70B2">
        <w:rPr>
          <w:rFonts w:ascii="Arial" w:hAnsi="Arial" w:cs="Arial"/>
        </w:rPr>
        <w:t xml:space="preserve">: </w:t>
      </w:r>
      <w:r w:rsidR="00586A00">
        <w:rPr>
          <w:rFonts w:ascii="Arial" w:hAnsi="Arial" w:cs="Arial"/>
        </w:rPr>
        <w:t xml:space="preserve">(Not required if Info class is generated) - </w:t>
      </w:r>
      <w:r w:rsidRPr="008D70B2">
        <w:rPr>
          <w:rFonts w:ascii="Arial" w:hAnsi="Arial" w:cs="Arial"/>
        </w:rPr>
        <w:t>If your table has a Site ID field, you can place the field name here so the tool will place the current Site ID in it upon creating a new row.</w:t>
      </w:r>
    </w:p>
    <w:p w14:paraId="22245874" w14:textId="77777777" w:rsidR="00A21C29" w:rsidRPr="008D70B2" w:rsidRDefault="00401ADB">
      <w:pPr>
        <w:numPr>
          <w:ilvl w:val="0"/>
          <w:numId w:val="1"/>
        </w:numPr>
        <w:rPr>
          <w:rFonts w:ascii="Arial" w:hAnsi="Arial" w:cs="Arial"/>
        </w:rPr>
      </w:pPr>
      <w:r w:rsidRPr="008D70B2">
        <w:rPr>
          <w:rFonts w:ascii="Arial" w:hAnsi="Arial" w:cs="Arial"/>
          <w:b/>
          <w:bCs/>
        </w:rPr>
        <w:t>Field Save Type</w:t>
      </w:r>
      <w:r w:rsidRPr="008D70B2">
        <w:rPr>
          <w:rFonts w:ascii="Arial" w:hAnsi="Arial" w:cs="Arial"/>
        </w:rPr>
        <w:t>: What Category Identifier you wish to use for the value of the control, or stored in the join table.  Your options are Category ID, Category GUID, and Category Name.</w:t>
      </w:r>
    </w:p>
    <w:p w14:paraId="6762182E" w14:textId="77777777" w:rsidR="00A21C29" w:rsidRPr="008D70B2" w:rsidRDefault="00401ADB">
      <w:pPr>
        <w:numPr>
          <w:ilvl w:val="0"/>
          <w:numId w:val="1"/>
        </w:numPr>
        <w:rPr>
          <w:rFonts w:ascii="Arial" w:hAnsi="Arial" w:cs="Arial"/>
        </w:rPr>
      </w:pPr>
      <w:r w:rsidRPr="008D70B2">
        <w:rPr>
          <w:rFonts w:ascii="Arial" w:hAnsi="Arial" w:cs="Arial"/>
          <w:b/>
          <w:bCs/>
        </w:rPr>
        <w:t>Where Filter</w:t>
      </w:r>
      <w:r w:rsidRPr="008D70B2">
        <w:rPr>
          <w:rFonts w:ascii="Arial" w:hAnsi="Arial" w:cs="Arial"/>
        </w:rPr>
        <w:t xml:space="preserve">: You can further control which categories are available by setting a Where condition that will be run against the </w:t>
      </w:r>
      <w:proofErr w:type="spellStart"/>
      <w:r w:rsidRPr="008D70B2">
        <w:rPr>
          <w:rFonts w:ascii="Arial" w:hAnsi="Arial" w:cs="Arial"/>
        </w:rPr>
        <w:t>CMS_Category</w:t>
      </w:r>
      <w:proofErr w:type="spellEnd"/>
      <w:r w:rsidRPr="008D70B2">
        <w:rPr>
          <w:rFonts w:ascii="Arial" w:hAnsi="Arial" w:cs="Arial"/>
        </w:rPr>
        <w:t xml:space="preserve"> table.</w:t>
      </w:r>
    </w:p>
    <w:p w14:paraId="394685D6" w14:textId="77777777" w:rsidR="00A21C29" w:rsidRPr="008D70B2" w:rsidRDefault="00401ADB">
      <w:pPr>
        <w:numPr>
          <w:ilvl w:val="0"/>
          <w:numId w:val="1"/>
        </w:numPr>
        <w:rPr>
          <w:rFonts w:ascii="Arial" w:hAnsi="Arial" w:cs="Arial"/>
        </w:rPr>
      </w:pPr>
      <w:r w:rsidRPr="008D70B2">
        <w:rPr>
          <w:rFonts w:ascii="Arial" w:hAnsi="Arial" w:cs="Arial"/>
          <w:b/>
          <w:bCs/>
        </w:rPr>
        <w:t>Order By</w:t>
      </w:r>
      <w:r w:rsidRPr="008D70B2">
        <w:rPr>
          <w:rFonts w:ascii="Arial" w:hAnsi="Arial" w:cs="Arial"/>
        </w:rPr>
        <w:t xml:space="preserve">: You can determine the order the Categories Display.  By default it will just use the </w:t>
      </w:r>
      <w:proofErr w:type="spellStart"/>
      <w:r w:rsidRPr="008D70B2">
        <w:rPr>
          <w:rFonts w:ascii="Arial" w:hAnsi="Arial" w:cs="Arial"/>
        </w:rPr>
        <w:t>CategoryOrder</w:t>
      </w:r>
      <w:proofErr w:type="spellEnd"/>
      <w:r w:rsidRPr="008D70B2">
        <w:rPr>
          <w:rFonts w:ascii="Arial" w:hAnsi="Arial" w:cs="Arial"/>
        </w:rPr>
        <w:t xml:space="preserve"> for Trees, and Category Display Name for lists.</w:t>
      </w:r>
    </w:p>
    <w:p w14:paraId="61893683" w14:textId="77777777" w:rsidR="00A21C29" w:rsidRPr="008D70B2" w:rsidRDefault="00A21C29">
      <w:pPr>
        <w:rPr>
          <w:rFonts w:ascii="Arial" w:hAnsi="Arial" w:cs="Arial"/>
        </w:rPr>
      </w:pPr>
    </w:p>
    <w:p w14:paraId="67FD1C46" w14:textId="77777777" w:rsidR="00A21C29" w:rsidRPr="008D70B2" w:rsidRDefault="00401ADB">
      <w:pPr>
        <w:rPr>
          <w:rFonts w:ascii="Arial" w:hAnsi="Arial" w:cs="Arial"/>
          <w:sz w:val="32"/>
          <w:szCs w:val="32"/>
        </w:rPr>
      </w:pPr>
      <w:r w:rsidRPr="008D70B2">
        <w:rPr>
          <w:rFonts w:ascii="Arial" w:hAnsi="Arial" w:cs="Arial"/>
          <w:sz w:val="32"/>
          <w:szCs w:val="32"/>
        </w:rPr>
        <w:t>Integrating the Advanced Category Selector with a Custom Module Class</w:t>
      </w:r>
    </w:p>
    <w:p w14:paraId="74329DB7" w14:textId="77777777" w:rsidR="00A21C29" w:rsidRPr="008D70B2" w:rsidRDefault="00401ADB">
      <w:pPr>
        <w:rPr>
          <w:rFonts w:ascii="Arial" w:hAnsi="Arial" w:cs="Arial"/>
        </w:rPr>
      </w:pPr>
      <w:r w:rsidRPr="008D70B2">
        <w:rPr>
          <w:rFonts w:ascii="Arial" w:hAnsi="Arial" w:cs="Arial"/>
        </w:rPr>
        <w:t>Custom Module classes are very flexible, and offer the ability to translate one environment's IDs to another environment's IDs when properly configured.  Since IDs are the fastest way to look up data, joining tables done through these can product fast queries.</w:t>
      </w:r>
      <w:r w:rsidRPr="008D70B2">
        <w:rPr>
          <w:rFonts w:ascii="Arial" w:hAnsi="Arial" w:cs="Arial"/>
        </w:rPr>
        <w:br/>
      </w:r>
    </w:p>
    <w:p w14:paraId="54D97216" w14:textId="3E552C7A" w:rsidR="00C86EB5" w:rsidRPr="008D70B2" w:rsidRDefault="00C86EB5" w:rsidP="00C86EB5">
      <w:pPr>
        <w:rPr>
          <w:rFonts w:ascii="Arial" w:hAnsi="Arial" w:cs="Arial"/>
        </w:rPr>
      </w:pPr>
      <w:r>
        <w:rPr>
          <w:rFonts w:ascii="Arial" w:hAnsi="Arial" w:cs="Arial"/>
        </w:rPr>
        <w:t xml:space="preserve">However, to leverage this you must generate that class’s Info and Info Provider class.  Once you create your class, you will see a “Code” Tab which you can select and save the Class’s Info and </w:t>
      </w:r>
      <w:proofErr w:type="spellStart"/>
      <w:r>
        <w:rPr>
          <w:rFonts w:ascii="Arial" w:hAnsi="Arial" w:cs="Arial"/>
        </w:rPr>
        <w:t>InfoProvider</w:t>
      </w:r>
      <w:proofErr w:type="spellEnd"/>
      <w:r>
        <w:rPr>
          <w:rFonts w:ascii="Arial" w:hAnsi="Arial" w:cs="Arial"/>
        </w:rPr>
        <w:t xml:space="preserve">.  You should also consider modifying the New </w:t>
      </w:r>
      <w:proofErr w:type="spellStart"/>
      <w:r>
        <w:rPr>
          <w:rFonts w:ascii="Arial" w:hAnsi="Arial" w:cs="Arial"/>
        </w:rPr>
        <w:t>ObjectTypeInfo</w:t>
      </w:r>
      <w:proofErr w:type="spellEnd"/>
      <w:r>
        <w:rPr>
          <w:rFonts w:ascii="Arial" w:hAnsi="Arial" w:cs="Arial"/>
        </w:rPr>
        <w:t xml:space="preserve"> to include things such as staging.</w:t>
      </w:r>
      <w:bookmarkStart w:id="0" w:name="_GoBack"/>
      <w:bookmarkEnd w:id="0"/>
    </w:p>
    <w:p w14:paraId="5D8336E9" w14:textId="3F91310B" w:rsidR="00A21C29" w:rsidRPr="008D70B2" w:rsidRDefault="00A21C29">
      <w:pPr>
        <w:rPr>
          <w:rFonts w:ascii="Arial" w:hAnsi="Arial" w:cs="Arial"/>
        </w:rPr>
      </w:pPr>
    </w:p>
    <w:sectPr w:rsidR="00A21C29" w:rsidRPr="008D70B2">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B3058"/>
    <w:multiLevelType w:val="multilevel"/>
    <w:tmpl w:val="B75E07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7943511"/>
    <w:multiLevelType w:val="multilevel"/>
    <w:tmpl w:val="25081A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2A018AE"/>
    <w:multiLevelType w:val="multilevel"/>
    <w:tmpl w:val="E98C53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78058CE"/>
    <w:multiLevelType w:val="multilevel"/>
    <w:tmpl w:val="60F05AE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15:restartNumberingAfterBreak="0">
    <w:nsid w:val="4208622B"/>
    <w:multiLevelType w:val="multilevel"/>
    <w:tmpl w:val="A11646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2583FAE"/>
    <w:multiLevelType w:val="multilevel"/>
    <w:tmpl w:val="9180865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15:restartNumberingAfterBreak="0">
    <w:nsid w:val="56A0738F"/>
    <w:multiLevelType w:val="multilevel"/>
    <w:tmpl w:val="20BC42E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4"/>
  </w:num>
  <w:num w:numId="3">
    <w:abstractNumId w:val="1"/>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29"/>
    <w:rsid w:val="001A404D"/>
    <w:rsid w:val="00401ADB"/>
    <w:rsid w:val="00586A00"/>
    <w:rsid w:val="006F02FE"/>
    <w:rsid w:val="008D70B2"/>
    <w:rsid w:val="00A21C29"/>
    <w:rsid w:val="00A613F6"/>
    <w:rsid w:val="00C86EB5"/>
    <w:rsid w:val="00CC09C3"/>
    <w:rsid w:val="00DD7839"/>
    <w:rsid w:val="00EA2A7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4F5B8"/>
  <w15:docId w15:val="{2EA4FEF7-EAC5-4C57-9489-6065AC0E2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kentico.com/k10/deploying-websites/exporting-and-importing-sites/importing-a-site-or-ob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Trevor Fayas</dc:creator>
  <cp:lastModifiedBy>Trevor Fayas</cp:lastModifiedBy>
  <cp:revision>11</cp:revision>
  <cp:lastPrinted>2017-01-04T16:13:00Z</cp:lastPrinted>
  <dcterms:created xsi:type="dcterms:W3CDTF">2017-01-04T15:57:00Z</dcterms:created>
  <dcterms:modified xsi:type="dcterms:W3CDTF">2019-02-01T02:51:00Z</dcterms:modified>
  <dc:language>en-US</dc:language>
</cp:coreProperties>
</file>