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6rcpk9uqeja8" w:id="0"/>
      <w:bookmarkEnd w:id="0"/>
      <w:r w:rsidDel="00000000" w:rsidR="00000000" w:rsidRPr="00000000">
        <w:rPr>
          <w:rtl w:val="0"/>
        </w:rPr>
        <w:t xml:space="preserve">Catch-22 </w:t>
      </w:r>
    </w:p>
    <w:p w:rsidR="00000000" w:rsidDel="00000000" w:rsidP="00000000" w:rsidRDefault="00000000" w:rsidRPr="00000000" w14:paraId="00000002">
      <w:pPr>
        <w:rPr/>
      </w:pPr>
      <w:hyperlink r:id="rId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Andrew Schulz</w:t>
        </w:r>
      </w:hyperlink>
      <w:r w:rsidDel="00000000" w:rsidR="00000000" w:rsidRPr="00000000">
        <w:rPr>
          <w:rtl w:val="0"/>
        </w:rPr>
        <w:t xml:space="preserve">, </w:t>
      </w: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Lutou Xiong</w:t>
        </w:r>
      </w:hyperlink>
      <w:r w:rsidDel="00000000" w:rsidR="00000000" w:rsidRPr="00000000">
        <w:rPr>
          <w:rtl w:val="0"/>
        </w:rPr>
        <w:t xml:space="preserve">, </w:t>
      </w:r>
      <w:hyperlink r:id="rId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Kevin Hang</w:t>
        </w:r>
      </w:hyperlink>
      <w:r w:rsidDel="00000000" w:rsidR="00000000" w:rsidRPr="00000000">
        <w:rPr>
          <w:rtl w:val="0"/>
        </w:rPr>
        <w:t xml:space="preserve">, </w:t>
      </w:r>
      <w:hyperlink r:id="rId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Irzem Ahmed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qzl9imsg4jns" w:id="1"/>
      <w:bookmarkEnd w:id="1"/>
      <w:r w:rsidDel="00000000" w:rsidR="00000000" w:rsidRPr="00000000">
        <w:rPr>
          <w:rtl w:val="0"/>
        </w:rPr>
        <w:t xml:space="preserve">Part A:</w:t>
      </w:r>
    </w:p>
    <w:p w:rsidR="00000000" w:rsidDel="00000000" w:rsidP="00000000" w:rsidRDefault="00000000" w:rsidRPr="00000000" w14:paraId="00000004">
      <w:pPr>
        <w:shd w:fill="ffffff" w:val="clear"/>
        <w:spacing w:after="180" w:before="180" w:lineRule="auto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(2 points) What are some ethical considerations of your product? </w:t>
      </w:r>
    </w:p>
    <w:p w:rsidR="00000000" w:rsidDel="00000000" w:rsidP="00000000" w:rsidRDefault="00000000" w:rsidRPr="00000000" w14:paraId="00000005">
      <w:pPr>
        <w:shd w:fill="ffffff" w:val="clear"/>
        <w:spacing w:after="180" w:before="180" w:lineRule="auto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-Public</w:t>
      </w:r>
    </w:p>
    <w:p w:rsidR="00000000" w:rsidDel="00000000" w:rsidP="00000000" w:rsidRDefault="00000000" w:rsidRPr="00000000" w14:paraId="00000006">
      <w:pPr>
        <w:shd w:fill="ffffff" w:val="clear"/>
        <w:spacing w:after="180" w:before="180" w:lineRule="auto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-Client and employer</w:t>
      </w:r>
    </w:p>
    <w:p w:rsidR="00000000" w:rsidDel="00000000" w:rsidP="00000000" w:rsidRDefault="00000000" w:rsidRPr="00000000" w14:paraId="00000007">
      <w:pPr>
        <w:shd w:fill="ffffff" w:val="clear"/>
        <w:spacing w:after="180" w:before="180" w:lineRule="auto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-Product</w:t>
      </w:r>
    </w:p>
    <w:p w:rsidR="00000000" w:rsidDel="00000000" w:rsidP="00000000" w:rsidRDefault="00000000" w:rsidRPr="00000000" w14:paraId="00000008">
      <w:pPr>
        <w:shd w:fill="ffffff" w:val="clear"/>
        <w:spacing w:after="180" w:before="180" w:lineRule="auto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-Colleagues</w:t>
      </w:r>
    </w:p>
    <w:p w:rsidR="00000000" w:rsidDel="00000000" w:rsidP="00000000" w:rsidRDefault="00000000" w:rsidRPr="00000000" w14:paraId="00000009">
      <w:pPr>
        <w:shd w:fill="ffffff" w:val="clear"/>
        <w:spacing w:after="180" w:before="180" w:lineRule="auto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180" w:before="180" w:lineRule="auto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180" w:before="180" w:lineRule="auto"/>
        <w:rPr>
          <w:rFonts w:ascii="Lato" w:cs="Lato" w:eastAsia="Lato" w:hAnsi="Lato"/>
          <w:i w:val="1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(2 points) Address any features in your product that could be misused and how you plan to guard against misuse. </w:t>
      </w:r>
      <w:r w:rsidDel="00000000" w:rsidR="00000000" w:rsidRPr="00000000">
        <w:rPr>
          <w:rFonts w:ascii="Lato" w:cs="Lato" w:eastAsia="Lato" w:hAnsi="Lato"/>
          <w:i w:val="1"/>
          <w:color w:val="2d3b45"/>
          <w:sz w:val="24"/>
          <w:szCs w:val="24"/>
          <w:rtl w:val="0"/>
        </w:rPr>
        <w:t xml:space="preserve">For example, if you plan to allow images to be uploaded by users, will you include a way for other users to report inappropriate images or use some other strategy?</w:t>
      </w:r>
    </w:p>
    <w:p w:rsidR="00000000" w:rsidDel="00000000" w:rsidP="00000000" w:rsidRDefault="00000000" w:rsidRPr="00000000" w14:paraId="0000000C">
      <w:pPr>
        <w:shd w:fill="ffffff" w:val="clear"/>
        <w:spacing w:after="180" w:before="180" w:lineRule="auto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-Images</w:t>
      </w:r>
    </w:p>
    <w:p w:rsidR="00000000" w:rsidDel="00000000" w:rsidP="00000000" w:rsidRDefault="00000000" w:rsidRPr="00000000" w14:paraId="0000000D">
      <w:pPr>
        <w:shd w:fill="ffffff" w:val="clear"/>
        <w:spacing w:after="180" w:before="180" w:lineRule="auto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-Language(</w:t>
      </w: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curse words</w:t>
      </w: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Allow users to report other users and add text filters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5k6ysijvthgy" w:id="2"/>
      <w:bookmarkEnd w:id="2"/>
      <w:r w:rsidDel="00000000" w:rsidR="00000000" w:rsidRPr="00000000">
        <w:rPr>
          <w:rtl w:val="0"/>
        </w:rPr>
        <w:t xml:space="preserve">Part B:</w:t>
      </w:r>
    </w:p>
    <w:p w:rsidR="00000000" w:rsidDel="00000000" w:rsidP="00000000" w:rsidRDefault="00000000" w:rsidRPr="00000000" w14:paraId="00000011">
      <w:pPr>
        <w:shd w:fill="ffffff" w:val="clear"/>
        <w:spacing w:after="180" w:before="180" w:lineRule="auto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1. As a team decide on a tool (e.g, google slides, powerpoint, moqups.com, draw.io, justinmind.com,...) to use for creating mockup prototypes of  the user interfaces.</w:t>
      </w:r>
    </w:p>
    <w:p w:rsidR="00000000" w:rsidDel="00000000" w:rsidP="00000000" w:rsidRDefault="00000000" w:rsidRPr="00000000" w14:paraId="00000012">
      <w:pPr>
        <w:shd w:fill="ffffff" w:val="clear"/>
        <w:spacing w:after="180" w:before="180" w:lineRule="auto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2. Design the pages for your app as Lo-Fi UIs using any tool. At a minimum  your pages should support the following features: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The main app homepage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Viewing a list of projects/tasks stored in the application database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Viewing a project/task and their details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Entering data for a project/task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Editing data for a project/post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Commenting on a project/task  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User registration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spacing w:after="200" w:lineRule="auto"/>
        <w:ind w:left="2200" w:hanging="360"/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User sign in (login)</w:t>
      </w:r>
    </w:p>
    <w:p w:rsidR="00000000" w:rsidDel="00000000" w:rsidP="00000000" w:rsidRDefault="00000000" w:rsidRPr="00000000" w14:paraId="0000001B">
      <w:pPr>
        <w:shd w:fill="ffffff" w:val="clear"/>
        <w:spacing w:after="180" w:before="180" w:lineRule="auto"/>
        <w:rPr>
          <w:rFonts w:ascii="Lato" w:cs="Lato" w:eastAsia="Lato" w:hAnsi="Lato"/>
          <w:color w:val="2d3b45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3. Create a storyboard with your pages by adding arrows from one page to another to show the path from one page to another. </w:t>
      </w:r>
      <w:r w:rsidDel="00000000" w:rsidR="00000000" w:rsidRPr="00000000">
        <w:rPr>
          <w:rFonts w:ascii="Lato" w:cs="Lato" w:eastAsia="Lato" w:hAnsi="Lato"/>
          <w:b w:val="1"/>
          <w:color w:val="2d3b45"/>
          <w:sz w:val="24"/>
          <w:szCs w:val="24"/>
          <w:rtl w:val="0"/>
        </w:rPr>
        <w:t xml:space="preserve">Note:</w:t>
      </w:r>
      <w:r w:rsidDel="00000000" w:rsidR="00000000" w:rsidRPr="00000000">
        <w:rPr>
          <w:rFonts w:ascii="Lato" w:cs="Lato" w:eastAsia="Lato" w:hAnsi="Lato"/>
          <w:color w:val="2d3b45"/>
          <w:sz w:val="24"/>
          <w:szCs w:val="24"/>
          <w:rtl w:val="0"/>
        </w:rPr>
        <w:t xml:space="preserve"> Google slides will allow you to paste images and then draw arrows and other images.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after="200" w:lineRule="auto"/>
        <w:ind w:left="2200" w:hanging="360"/>
      </w:pPr>
      <w:r w:rsidDel="00000000" w:rsidR="00000000" w:rsidRPr="00000000">
        <w:rPr>
          <w:rFonts w:ascii="Lato" w:cs="Lato" w:eastAsia="Lato" w:hAnsi="Lato"/>
          <w:color w:val="0000ff"/>
          <w:sz w:val="24"/>
          <w:szCs w:val="24"/>
          <w:rtl w:val="0"/>
        </w:rPr>
        <w:t xml:space="preserve">Paste a screenshot of your final storyboard into this section of your project document.</w:t>
        <w:tab/>
      </w:r>
    </w:p>
    <w:p w:rsidR="00000000" w:rsidDel="00000000" w:rsidP="00000000" w:rsidRDefault="00000000" w:rsidRPr="00000000" w14:paraId="0000001D">
      <w:pPr>
        <w:spacing w:after="200" w:lineRule="auto"/>
        <w:rPr>
          <w:rFonts w:ascii="Lato" w:cs="Lato" w:eastAsia="Lato" w:hAnsi="Lato"/>
          <w:color w:val="0000ff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0000ff"/>
          <w:sz w:val="24"/>
          <w:szCs w:val="24"/>
        </w:rPr>
        <w:drawing>
          <wp:inline distB="114300" distT="114300" distL="114300" distR="114300">
            <wp:extent cx="5943600" cy="6515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Rule="auto"/>
        <w:rPr>
          <w:rFonts w:ascii="Lato" w:cs="Lato" w:eastAsia="Lato" w:hAnsi="Lato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1zk6eymbn3bw" w:id="3"/>
      <w:bookmarkEnd w:id="3"/>
      <w:r w:rsidDel="00000000" w:rsidR="00000000" w:rsidRPr="00000000">
        <w:rPr>
          <w:rtl w:val="0"/>
        </w:rPr>
        <w:t xml:space="preserve">Part C:</w:t>
      </w:r>
    </w:p>
    <w:p w:rsidR="00000000" w:rsidDel="00000000" w:rsidP="00000000" w:rsidRDefault="00000000" w:rsidRPr="00000000" w14:paraId="00000022">
      <w:pPr>
        <w:rPr>
          <w:rFonts w:ascii="Lato" w:cs="Lato" w:eastAsia="Lato" w:hAnsi="Lato"/>
          <w:color w:val="666666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666666"/>
          <w:sz w:val="24"/>
          <w:szCs w:val="24"/>
          <w:highlight w:val="white"/>
          <w:rtl w:val="0"/>
        </w:rPr>
        <w:t xml:space="preserve">Update your product backlog to reflect the current status of your project and include a screenshot in your project document. </w:t>
      </w:r>
    </w:p>
    <w:p w:rsidR="00000000" w:rsidDel="00000000" w:rsidP="00000000" w:rsidRDefault="00000000" w:rsidRPr="00000000" w14:paraId="00000023">
      <w:pPr>
        <w:rPr>
          <w:rFonts w:ascii="Lato" w:cs="Lato" w:eastAsia="Lato" w:hAnsi="Lato"/>
          <w:color w:val="66666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Lato" w:cs="Lato" w:eastAsia="Lato" w:hAnsi="Lato"/>
          <w:color w:val="666666"/>
          <w:sz w:val="24"/>
          <w:szCs w:val="24"/>
          <w:highlight w:val="white"/>
        </w:rPr>
      </w:pPr>
      <w:r w:rsidDel="00000000" w:rsidR="00000000" w:rsidRPr="00000000">
        <w:rPr>
          <w:rFonts w:ascii="Lato" w:cs="Lato" w:eastAsia="Lato" w:hAnsi="Lato"/>
          <w:color w:val="666666"/>
          <w:sz w:val="24"/>
          <w:szCs w:val="24"/>
          <w:highlight w:val="white"/>
        </w:rPr>
        <w:drawing>
          <wp:inline distB="114300" distT="114300" distL="114300" distR="114300">
            <wp:extent cx="5943600" cy="3048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Lato" w:cs="Lato" w:eastAsia="Lato" w:hAnsi="Lato"/>
        <w:color w:val="2d3b4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Lato" w:cs="Lato" w:eastAsia="Lato" w:hAnsi="Lato"/>
        <w:color w:val="2d3b45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rFonts w:ascii="Lato" w:cs="Lato" w:eastAsia="Lato" w:hAnsi="Lato"/>
        <w:color w:val="2d3b4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Lato" w:cs="Lato" w:eastAsia="Lato" w:hAnsi="Lato"/>
        <w:color w:val="2d3b45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9" Type="http://schemas.openxmlformats.org/officeDocument/2006/relationships/hyperlink" Target="mailto:mahmed29@uncc.edu" TargetMode="External"/><Relationship Id="rId5" Type="http://schemas.openxmlformats.org/officeDocument/2006/relationships/styles" Target="styles.xml"/><Relationship Id="rId6" Type="http://schemas.openxmlformats.org/officeDocument/2006/relationships/hyperlink" Target="mailto:aschulz6@uncc.edu" TargetMode="External"/><Relationship Id="rId7" Type="http://schemas.openxmlformats.org/officeDocument/2006/relationships/hyperlink" Target="mailto:lxiong13@uncc.edu" TargetMode="External"/><Relationship Id="rId8" Type="http://schemas.openxmlformats.org/officeDocument/2006/relationships/hyperlink" Target="mailto:khang2@uncc.edu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