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4496ac6d16064f6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"9915df83-1368-477b-922a-56e03f81bb7e",
  "DocumentName": "Borrower Instructions--10-03-2025-04-10.docm",
  "LibraryId": "94237c26-4904-4a9e-80e1-c8802f7f68a3",
  "DocumentCollectionId": "00000000-0000-0000-0000-000000000000",
  "BaseTemplateId": "MasterDocumentTemplate\\MasterTemplate.docm",
  "DocumentStoreId": "00000000-0000-0000-0000-000000000000"
}</vt:lpwstr>
  </op:property>
</op:Properties>
</file>