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C2BD" w14:textId="77777777" w:rsidR="00017E2D" w:rsidRDefault="00017E2D" w:rsidP="00017E2D">
      <w:pPr>
        <w:contextualSpacing/>
        <w:jc w:val="center"/>
        <w:rPr>
          <w:rFonts w:cs="Times New Roman"/>
          <w:spacing w:val="-3"/>
        </w:rPr>
      </w:pPr>
      <w:r>
        <w:rPr>
          <w:rFonts w:cs="Times New Roman"/>
          <w:b/>
          <w:spacing w:val="-3"/>
        </w:rPr>
        <w:t>OWNERSHIP INTEREST PLEDGE AGREEMENT</w:t>
      </w:r>
      <w:r>
        <w:rPr>
          <w:rFonts w:cs="Times New Roman"/>
          <w:b/>
          <w:spacing w:val="-3"/>
        </w:rPr>
        <w:br/>
      </w:r>
    </w:p>
    <w:p w14:paraId="7316B27C" w14:textId="1186D442" w:rsidR="00017E2D" w:rsidRDefault="00017E2D" w:rsidP="00017E2D">
      <w:pPr>
        <w:contextualSpacing/>
        <w:jc w:val="both"/>
        <w:rPr>
          <w:rFonts w:cs="Times New Roman"/>
          <w:noProof/>
          <w:spacing w:val="-3"/>
        </w:rPr>
      </w:pPr>
      <w:r>
        <w:rPr>
          <w:rFonts w:cs="Times New Roman"/>
          <w:spacing w:val="-3"/>
        </w:rPr>
        <w:t xml:space="preserve">THIS OWNERSHIP INTEREST PLEDGE AGREEMENT (this "Agreement") dated as of </w:t>
      </w:r>
      <w:r w:rsidR="002A4686">
        <w:rPr>
          <w:rFonts w:cs="Times New Roman"/>
          <w:bCs/>
          <w:noProof/>
        </w:rPr>
        <w:t>[</w:t>
      </w:r>
      <w:r w:rsidR="002A4686" w:rsidRPr="002A4686">
        <w:rPr>
          <w:rFonts w:cs="Times New Roman"/>
          <w:bCs/>
          <w:noProof/>
          <w:highlight w:val="yellow"/>
        </w:rPr>
        <w:t>Date Docs Generated</w:t>
      </w:r>
      <w:r w:rsidR="002A4686">
        <w:rPr>
          <w:rFonts w:cs="Times New Roman"/>
          <w:bCs/>
          <w:noProof/>
        </w:rPr>
        <w:t>]</w:t>
      </w:r>
      <w:r>
        <w:rPr>
          <w:rFonts w:cs="Times New Roman"/>
          <w:spacing w:val="-3"/>
        </w:rPr>
        <w:t xml:space="preserve"> is given by </w:t>
      </w:r>
      <w:r w:rsidR="00DF4416">
        <w:rPr>
          <w:rFonts w:cs="Times New Roman"/>
        </w:rPr>
        <w:t>[</w:t>
      </w:r>
      <w:r w:rsidR="00DF4416">
        <w:rPr>
          <w:rFonts w:cs="Times New Roman"/>
          <w:highlight w:val="yellow"/>
        </w:rPr>
        <w:t>Pledgor</w:t>
      </w:r>
      <w:r w:rsidR="00DF4416" w:rsidRPr="002A4686">
        <w:rPr>
          <w:rFonts w:cs="Times New Roman"/>
          <w:highlight w:val="yellow"/>
        </w:rPr>
        <w:t xml:space="preserve"> Name</w:t>
      </w:r>
      <w:r w:rsidR="00DF4416">
        <w:rPr>
          <w:rFonts w:cs="Times New Roman"/>
        </w:rPr>
        <w:t>], a(n) [</w:t>
      </w:r>
      <w:r w:rsidR="00DF4416">
        <w:rPr>
          <w:rFonts w:cs="Times New Roman"/>
          <w:highlight w:val="yellow"/>
        </w:rPr>
        <w:t>Pledgor</w:t>
      </w:r>
      <w:r w:rsidR="00DF4416" w:rsidRPr="002A4686">
        <w:rPr>
          <w:rFonts w:cs="Times New Roman"/>
          <w:highlight w:val="yellow"/>
        </w:rPr>
        <w:t xml:space="preserve"> </w:t>
      </w:r>
      <w:r w:rsidR="00DF4416">
        <w:rPr>
          <w:rFonts w:cs="Times New Roman"/>
          <w:highlight w:val="yellow"/>
        </w:rPr>
        <w:t>State of Organization] [</w:t>
      </w:r>
      <w:r w:rsidR="00DF4416">
        <w:rPr>
          <w:rFonts w:cs="Times New Roman"/>
          <w:highlight w:val="yellow"/>
        </w:rPr>
        <w:t>Pledgor</w:t>
      </w:r>
      <w:r w:rsidR="00DF4416">
        <w:rPr>
          <w:rFonts w:cs="Times New Roman"/>
          <w:highlight w:val="yellow"/>
        </w:rPr>
        <w:t xml:space="preserve"> </w:t>
      </w:r>
      <w:r w:rsidR="00DF4416" w:rsidRPr="002A4686">
        <w:rPr>
          <w:rFonts w:cs="Times New Roman"/>
          <w:highlight w:val="yellow"/>
        </w:rPr>
        <w:t>Entity Type</w:t>
      </w:r>
      <w:r w:rsidR="00DF4416">
        <w:rPr>
          <w:rFonts w:cs="Times New Roman"/>
        </w:rPr>
        <w:t>]</w:t>
      </w:r>
      <w:r>
        <w:rPr>
          <w:rFonts w:cs="Times New Roman"/>
          <w:spacing w:val="-3"/>
        </w:rPr>
        <w:t xml:space="preserve"> (“Pledgor"), in favor of </w:t>
      </w:r>
      <w:r w:rsidR="002A4686">
        <w:rPr>
          <w:rFonts w:cs="Times New Roman"/>
        </w:rPr>
        <w:t>[</w:t>
      </w:r>
      <w:r w:rsidR="002A4686" w:rsidRPr="002A4686">
        <w:rPr>
          <w:rFonts w:cs="Times New Roman"/>
          <w:highlight w:val="yellow"/>
        </w:rPr>
        <w:t>Lender Name</w:t>
      </w:r>
      <w:r w:rsidR="002A4686">
        <w:rPr>
          <w:rFonts w:cs="Times New Roman"/>
        </w:rPr>
        <w:t>]</w:t>
      </w:r>
      <w:r>
        <w:rPr>
          <w:rFonts w:cs="Times New Roman"/>
        </w:rPr>
        <w:t>, a</w:t>
      </w:r>
      <w:r w:rsidR="002A4686">
        <w:rPr>
          <w:rFonts w:cs="Times New Roman"/>
        </w:rPr>
        <w:t>(n) [</w:t>
      </w:r>
      <w:r w:rsidR="002A4686" w:rsidRPr="002A4686">
        <w:rPr>
          <w:rFonts w:cs="Times New Roman"/>
          <w:highlight w:val="yellow"/>
        </w:rPr>
        <w:t xml:space="preserve">Lender </w:t>
      </w:r>
      <w:r w:rsidR="002A4686">
        <w:rPr>
          <w:rFonts w:cs="Times New Roman"/>
          <w:highlight w:val="yellow"/>
        </w:rPr>
        <w:t xml:space="preserve">State of Organization] [Lender </w:t>
      </w:r>
      <w:r w:rsidR="002A4686" w:rsidRPr="002A4686">
        <w:rPr>
          <w:rFonts w:cs="Times New Roman"/>
          <w:highlight w:val="yellow"/>
        </w:rPr>
        <w:t>Entity Type</w:t>
      </w:r>
      <w:r w:rsidR="002A4686">
        <w:rPr>
          <w:rFonts w:cs="Times New Roman"/>
        </w:rPr>
        <w:t>]</w:t>
      </w:r>
      <w:r>
        <w:rPr>
          <w:rFonts w:cs="Times New Roman"/>
        </w:rPr>
        <w:t xml:space="preserve"> (“Lender”)</w:t>
      </w:r>
      <w:r>
        <w:rPr>
          <w:rFonts w:cs="Times New Roman"/>
          <w:noProof/>
          <w:spacing w:val="-3"/>
        </w:rPr>
        <w:t xml:space="preserve">.  </w:t>
      </w:r>
    </w:p>
    <w:p w14:paraId="48CA397B" w14:textId="77777777" w:rsidR="00017E2D" w:rsidRDefault="00017E2D" w:rsidP="00017E2D">
      <w:pPr>
        <w:contextualSpacing/>
        <w:jc w:val="center"/>
        <w:rPr>
          <w:rFonts w:cs="Times New Roman"/>
          <w:b/>
          <w:spacing w:val="-3"/>
        </w:rPr>
      </w:pPr>
    </w:p>
    <w:p w14:paraId="110BF608" w14:textId="77777777" w:rsidR="00017E2D" w:rsidRDefault="00017E2D" w:rsidP="00017E2D">
      <w:pPr>
        <w:contextualSpacing/>
        <w:jc w:val="center"/>
        <w:rPr>
          <w:rFonts w:cs="Times New Roman"/>
          <w:b/>
          <w:spacing w:val="-3"/>
        </w:rPr>
      </w:pPr>
      <w:r>
        <w:rPr>
          <w:rFonts w:cs="Times New Roman"/>
          <w:b/>
          <w:spacing w:val="-3"/>
        </w:rPr>
        <w:t>RECITALS</w:t>
      </w:r>
    </w:p>
    <w:p w14:paraId="12EA5C4A" w14:textId="77777777" w:rsidR="00017E2D" w:rsidRDefault="00017E2D" w:rsidP="00017E2D">
      <w:pPr>
        <w:contextualSpacing/>
        <w:jc w:val="center"/>
        <w:rPr>
          <w:rFonts w:cs="Times New Roman"/>
          <w:b/>
          <w:spacing w:val="-3"/>
        </w:rPr>
      </w:pPr>
    </w:p>
    <w:p w14:paraId="43E32C05" w14:textId="5DADD125" w:rsidR="00017E2D" w:rsidRDefault="002A4686" w:rsidP="00017E2D">
      <w:pPr>
        <w:numPr>
          <w:ilvl w:val="0"/>
          <w:numId w:val="1"/>
        </w:numPr>
        <w:ind w:left="0" w:firstLine="720"/>
        <w:contextualSpacing/>
        <w:jc w:val="both"/>
        <w:rPr>
          <w:rFonts w:cs="Times New Roman"/>
        </w:rPr>
      </w:pPr>
      <w:r>
        <w:rPr>
          <w:rFonts w:cs="Times New Roman"/>
        </w:rPr>
        <w:t>[</w:t>
      </w:r>
      <w:r>
        <w:rPr>
          <w:rFonts w:cs="Times New Roman"/>
          <w:highlight w:val="yellow"/>
        </w:rPr>
        <w:t>Borrower</w:t>
      </w:r>
      <w:r w:rsidRPr="002A4686">
        <w:rPr>
          <w:rFonts w:cs="Times New Roman"/>
          <w:highlight w:val="yellow"/>
        </w:rPr>
        <w:t xml:space="preserve"> Name</w:t>
      </w:r>
      <w:r>
        <w:rPr>
          <w:rFonts w:cs="Times New Roman"/>
        </w:rPr>
        <w:t>], a(n) [</w:t>
      </w:r>
      <w:r>
        <w:rPr>
          <w:rFonts w:cs="Times New Roman"/>
          <w:highlight w:val="yellow"/>
        </w:rPr>
        <w:t>Borrower</w:t>
      </w:r>
      <w:r w:rsidRPr="002A4686">
        <w:rPr>
          <w:rFonts w:cs="Times New Roman"/>
          <w:highlight w:val="yellow"/>
        </w:rPr>
        <w:t xml:space="preserve"> </w:t>
      </w:r>
      <w:r>
        <w:rPr>
          <w:rFonts w:cs="Times New Roman"/>
          <w:highlight w:val="yellow"/>
        </w:rPr>
        <w:t>State of Organization] [</w:t>
      </w:r>
      <w:r>
        <w:rPr>
          <w:rFonts w:cs="Times New Roman"/>
          <w:highlight w:val="yellow"/>
        </w:rPr>
        <w:t>Borrower</w:t>
      </w:r>
      <w:r>
        <w:rPr>
          <w:rFonts w:cs="Times New Roman"/>
          <w:highlight w:val="yellow"/>
        </w:rPr>
        <w:t xml:space="preserve"> </w:t>
      </w:r>
      <w:r w:rsidRPr="002A4686">
        <w:rPr>
          <w:rFonts w:cs="Times New Roman"/>
          <w:highlight w:val="yellow"/>
        </w:rPr>
        <w:t>Entity Type</w:t>
      </w:r>
      <w:r w:rsidR="00AF0214">
        <w:rPr>
          <w:rFonts w:cs="Times New Roman"/>
        </w:rPr>
        <w:t>]</w:t>
      </w:r>
      <w:r>
        <w:rPr>
          <w:rFonts w:cs="Times New Roman"/>
        </w:rPr>
        <w:t xml:space="preserve"> </w:t>
      </w:r>
      <w:r w:rsidR="00017E2D">
        <w:rPr>
          <w:rFonts w:cs="Times New Roman"/>
        </w:rPr>
        <w:t xml:space="preserve">(“Borrower”) executed that certain Secured Note for the benefit of Lender in the original principal amount of </w:t>
      </w:r>
      <w:r>
        <w:rPr>
          <w:rFonts w:cs="Times New Roman"/>
          <w:noProof/>
        </w:rPr>
        <w:t>[</w:t>
      </w:r>
      <w:r w:rsidRPr="002A4686">
        <w:rPr>
          <w:rFonts w:cs="Times New Roman"/>
          <w:noProof/>
          <w:highlight w:val="yellow"/>
        </w:rPr>
        <w:t>Loan Amount Spelled Out</w:t>
      </w:r>
      <w:r>
        <w:rPr>
          <w:rFonts w:cs="Times New Roman"/>
          <w:noProof/>
        </w:rPr>
        <w:t>]</w:t>
      </w:r>
      <w:r w:rsidR="00017E2D">
        <w:rPr>
          <w:rFonts w:cs="Times New Roman"/>
        </w:rPr>
        <w:t xml:space="preserve"> (</w:t>
      </w:r>
      <w:r w:rsidR="00017E2D">
        <w:rPr>
          <w:rFonts w:cs="Times New Roman"/>
          <w:noProof/>
        </w:rPr>
        <w:t>$</w:t>
      </w:r>
      <w:r>
        <w:rPr>
          <w:rFonts w:cs="Times New Roman"/>
          <w:noProof/>
        </w:rPr>
        <w:t>[</w:t>
      </w:r>
      <w:r w:rsidRPr="002A4686">
        <w:rPr>
          <w:rFonts w:cs="Times New Roman"/>
          <w:noProof/>
          <w:highlight w:val="yellow"/>
        </w:rPr>
        <w:t>Loan Amount</w:t>
      </w:r>
      <w:r>
        <w:rPr>
          <w:rFonts w:cs="Times New Roman"/>
          <w:noProof/>
        </w:rPr>
        <w:t>]</w:t>
      </w:r>
      <w:r w:rsidR="00017E2D">
        <w:rPr>
          <w:rFonts w:cs="Times New Roman"/>
        </w:rPr>
        <w:t xml:space="preserve">) of even date hereof (“Note”) which is secured by that certain </w:t>
      </w:r>
      <w:bookmarkStart w:id="0" w:name="_Hlk33175110"/>
      <w:r>
        <w:t>[</w:t>
      </w:r>
      <w:r w:rsidRPr="002A4686">
        <w:rPr>
          <w:highlight w:val="yellow"/>
        </w:rPr>
        <w:t>Security Type</w:t>
      </w:r>
      <w:r>
        <w:t>]</w:t>
      </w:r>
      <w:r w:rsidR="00017E2D">
        <w:t>, Assignment of Leases and Rents, Fixture Filing, and Security Agreement</w:t>
      </w:r>
      <w:bookmarkEnd w:id="0"/>
      <w:r w:rsidR="00017E2D">
        <w:rPr>
          <w:rFonts w:cs="Times New Roman"/>
        </w:rPr>
        <w:t xml:space="preserve"> (“Security Instrument”) of even date herewith, for the benefit of Lender;</w:t>
      </w:r>
    </w:p>
    <w:p w14:paraId="7D1C8AF0" w14:textId="77777777" w:rsidR="00017E2D" w:rsidRDefault="00017E2D" w:rsidP="00017E2D">
      <w:pPr>
        <w:ind w:left="720"/>
        <w:contextualSpacing/>
        <w:jc w:val="both"/>
        <w:rPr>
          <w:rFonts w:cs="Times New Roman"/>
        </w:rPr>
      </w:pPr>
    </w:p>
    <w:p w14:paraId="4B0B1232" w14:textId="2655E4D9" w:rsidR="00017E2D" w:rsidRDefault="00017E2D" w:rsidP="00017E2D">
      <w:pPr>
        <w:numPr>
          <w:ilvl w:val="0"/>
          <w:numId w:val="1"/>
        </w:numPr>
        <w:ind w:left="0" w:firstLine="720"/>
        <w:contextualSpacing/>
        <w:jc w:val="both"/>
        <w:rPr>
          <w:rFonts w:cs="Times New Roman"/>
        </w:rPr>
      </w:pPr>
      <w:r>
        <w:rPr>
          <w:rFonts w:cs="Times New Roman"/>
        </w:rPr>
        <w:t xml:space="preserve">As a material inducement for Lender to make the Loan to Borrower, Pledgor agrees to pledge Pledgor’s now and after-acquired membership interests in </w:t>
      </w:r>
      <w:r w:rsidR="00AF0214">
        <w:rPr>
          <w:rFonts w:cs="Times New Roman"/>
        </w:rPr>
        <w:t>[</w:t>
      </w:r>
      <w:r w:rsidR="00AF0214">
        <w:rPr>
          <w:rFonts w:cs="Times New Roman"/>
          <w:highlight w:val="yellow"/>
        </w:rPr>
        <w:t>Pledgor</w:t>
      </w:r>
      <w:r w:rsidR="00AF0214" w:rsidRPr="002A4686">
        <w:rPr>
          <w:rFonts w:cs="Times New Roman"/>
          <w:highlight w:val="yellow"/>
        </w:rPr>
        <w:t xml:space="preserve"> Name</w:t>
      </w:r>
      <w:r w:rsidR="00AF0214">
        <w:rPr>
          <w:rFonts w:cs="Times New Roman"/>
        </w:rPr>
        <w:t>], a(n) [</w:t>
      </w:r>
      <w:r w:rsidR="00AF0214">
        <w:rPr>
          <w:rFonts w:cs="Times New Roman"/>
          <w:highlight w:val="yellow"/>
        </w:rPr>
        <w:t>Pledgor</w:t>
      </w:r>
      <w:r w:rsidR="00AF0214" w:rsidRPr="002A4686">
        <w:rPr>
          <w:rFonts w:cs="Times New Roman"/>
          <w:highlight w:val="yellow"/>
        </w:rPr>
        <w:t xml:space="preserve"> </w:t>
      </w:r>
      <w:r w:rsidR="00AF0214">
        <w:rPr>
          <w:rFonts w:cs="Times New Roman"/>
          <w:highlight w:val="yellow"/>
        </w:rPr>
        <w:t>State of Organization] [</w:t>
      </w:r>
      <w:r w:rsidR="00AF0214">
        <w:rPr>
          <w:rFonts w:cs="Times New Roman"/>
          <w:highlight w:val="yellow"/>
        </w:rPr>
        <w:t>Pledgor</w:t>
      </w:r>
      <w:r w:rsidR="00AF0214">
        <w:rPr>
          <w:rFonts w:cs="Times New Roman"/>
          <w:highlight w:val="yellow"/>
        </w:rPr>
        <w:t xml:space="preserve"> </w:t>
      </w:r>
      <w:r w:rsidR="00AF0214" w:rsidRPr="002A4686">
        <w:rPr>
          <w:rFonts w:cs="Times New Roman"/>
          <w:highlight w:val="yellow"/>
        </w:rPr>
        <w:t>Entity Type</w:t>
      </w:r>
      <w:r w:rsidR="00AF0214">
        <w:rPr>
          <w:rFonts w:cs="Times New Roman"/>
        </w:rPr>
        <w:t>]</w:t>
      </w:r>
      <w:r>
        <w:rPr>
          <w:rFonts w:cs="Times New Roman"/>
        </w:rPr>
        <w:t xml:space="preserve"> (“Company”) to secure repayment of the Note.  The Organizational Documents of the Company are attached hereto as Exhibit “A”.</w:t>
      </w:r>
    </w:p>
    <w:p w14:paraId="02C5EF7F" w14:textId="77777777" w:rsidR="00017E2D" w:rsidRDefault="00017E2D" w:rsidP="00017E2D">
      <w:pPr>
        <w:contextualSpacing/>
        <w:jc w:val="both"/>
        <w:rPr>
          <w:rFonts w:cs="Times New Roman"/>
          <w:spacing w:val="-3"/>
        </w:rPr>
      </w:pPr>
    </w:p>
    <w:p w14:paraId="7E817AC1" w14:textId="77777777" w:rsidR="00017E2D" w:rsidRDefault="00017E2D" w:rsidP="00017E2D">
      <w:pPr>
        <w:contextualSpacing/>
        <w:jc w:val="center"/>
        <w:rPr>
          <w:rFonts w:cs="Times New Roman"/>
          <w:b/>
          <w:spacing w:val="-3"/>
        </w:rPr>
      </w:pPr>
      <w:r>
        <w:rPr>
          <w:rFonts w:cs="Times New Roman"/>
          <w:b/>
          <w:spacing w:val="-3"/>
        </w:rPr>
        <w:t>AGREEMENT</w:t>
      </w:r>
    </w:p>
    <w:p w14:paraId="484F30FB" w14:textId="77777777" w:rsidR="00017E2D" w:rsidRDefault="00017E2D" w:rsidP="00017E2D">
      <w:pPr>
        <w:contextualSpacing/>
        <w:jc w:val="center"/>
        <w:rPr>
          <w:rFonts w:cs="Times New Roman"/>
          <w:b/>
          <w:spacing w:val="-3"/>
        </w:rPr>
      </w:pPr>
    </w:p>
    <w:p w14:paraId="2116E91F" w14:textId="77777777" w:rsidR="00017E2D" w:rsidRDefault="00017E2D" w:rsidP="00017E2D">
      <w:pPr>
        <w:jc w:val="both"/>
        <w:rPr>
          <w:rFonts w:cs="Times New Roman"/>
        </w:rPr>
      </w:pPr>
      <w:r>
        <w:rPr>
          <w:rFonts w:cs="Times New Roman"/>
        </w:rPr>
        <w:t>NOW, THEREFORE, for good and valuable consideration, the receipt and sufficiency of which are hereby acknowledged, the parties hereto agree as follows:</w:t>
      </w:r>
    </w:p>
    <w:p w14:paraId="06FA1F3C" w14:textId="77777777" w:rsidR="00017E2D" w:rsidRDefault="00017E2D" w:rsidP="00017E2D">
      <w:pPr>
        <w:jc w:val="both"/>
        <w:rPr>
          <w:rFonts w:cs="Times New Roman"/>
        </w:rPr>
      </w:pPr>
    </w:p>
    <w:p w14:paraId="448CF386" w14:textId="77777777" w:rsidR="00017E2D" w:rsidRDefault="00017E2D" w:rsidP="00017E2D">
      <w:pPr>
        <w:jc w:val="both"/>
        <w:rPr>
          <w:rFonts w:cs="Times New Roman"/>
        </w:rPr>
      </w:pPr>
      <w:r>
        <w:rPr>
          <w:rFonts w:cs="Times New Roman"/>
        </w:rPr>
        <w:tab/>
      </w:r>
      <w:r>
        <w:rPr>
          <w:rFonts w:cs="Times New Roman"/>
          <w:b/>
        </w:rPr>
        <w:t>1.</w:t>
      </w:r>
      <w:r>
        <w:rPr>
          <w:rFonts w:cs="Times New Roman"/>
        </w:rPr>
        <w:t xml:space="preserve"> </w:t>
      </w:r>
      <w:r>
        <w:rPr>
          <w:rFonts w:cs="Times New Roman"/>
        </w:rPr>
        <w:tab/>
      </w:r>
      <w:r>
        <w:rPr>
          <w:rFonts w:cs="Times New Roman"/>
          <w:b/>
          <w:u w:val="single"/>
        </w:rPr>
        <w:t>Definitions</w:t>
      </w:r>
      <w:r>
        <w:rPr>
          <w:rFonts w:cs="Times New Roman"/>
        </w:rPr>
        <w:t>.  When used herein, (a) capitalized terms used but not defined in this Agreement have the meanings assigned to such terms in the Loan Documents and (b) the following terms have the following meanings (such meanings to be applicable to both the singular and plural forms of such terms):</w:t>
      </w:r>
    </w:p>
    <w:p w14:paraId="6E673464" w14:textId="77777777" w:rsidR="00017E2D" w:rsidRDefault="00017E2D" w:rsidP="00017E2D">
      <w:pPr>
        <w:ind w:firstLine="720"/>
        <w:jc w:val="both"/>
        <w:rPr>
          <w:rFonts w:cs="Times New Roman"/>
          <w:b/>
        </w:rPr>
      </w:pPr>
    </w:p>
    <w:p w14:paraId="0851E2EF" w14:textId="77777777" w:rsidR="00017E2D" w:rsidRDefault="00017E2D" w:rsidP="00017E2D">
      <w:pPr>
        <w:ind w:firstLine="720"/>
        <w:jc w:val="both"/>
        <w:rPr>
          <w:rFonts w:cs="Times New Roman"/>
        </w:rPr>
      </w:pPr>
      <w:r>
        <w:rPr>
          <w:rFonts w:cs="Times New Roman"/>
          <w:b/>
        </w:rPr>
        <w:t>Agreement</w:t>
      </w:r>
      <w:r>
        <w:rPr>
          <w:rFonts w:cs="Times New Roman"/>
        </w:rPr>
        <w:t xml:space="preserve"> - see the introductory paragraph.</w:t>
      </w:r>
    </w:p>
    <w:p w14:paraId="487B8F04" w14:textId="77777777" w:rsidR="00017E2D" w:rsidRDefault="00017E2D" w:rsidP="00017E2D">
      <w:pPr>
        <w:ind w:firstLine="720"/>
        <w:jc w:val="both"/>
        <w:rPr>
          <w:rFonts w:cs="Times New Roman"/>
        </w:rPr>
      </w:pPr>
    </w:p>
    <w:p w14:paraId="472A5C07" w14:textId="77777777" w:rsidR="00017E2D" w:rsidRDefault="00017E2D" w:rsidP="00017E2D">
      <w:pPr>
        <w:ind w:firstLine="720"/>
        <w:jc w:val="both"/>
        <w:rPr>
          <w:rFonts w:cs="Times New Roman"/>
        </w:rPr>
      </w:pPr>
      <w:r>
        <w:rPr>
          <w:rFonts w:cs="Times New Roman"/>
          <w:b/>
        </w:rPr>
        <w:t>Borrower</w:t>
      </w:r>
      <w:r>
        <w:rPr>
          <w:rFonts w:cs="Times New Roman"/>
        </w:rPr>
        <w:t xml:space="preserve"> - see the recitals.</w:t>
      </w:r>
    </w:p>
    <w:p w14:paraId="3F194EA3" w14:textId="77777777" w:rsidR="00017E2D" w:rsidRDefault="00017E2D" w:rsidP="00017E2D">
      <w:pPr>
        <w:jc w:val="both"/>
        <w:rPr>
          <w:rFonts w:cs="Times New Roman"/>
          <w:b/>
        </w:rPr>
      </w:pPr>
    </w:p>
    <w:p w14:paraId="48EA91BD" w14:textId="77777777" w:rsidR="00017E2D" w:rsidRDefault="00017E2D" w:rsidP="00017E2D">
      <w:pPr>
        <w:ind w:firstLine="720"/>
        <w:jc w:val="both"/>
        <w:rPr>
          <w:rFonts w:cs="Times New Roman"/>
        </w:rPr>
      </w:pPr>
      <w:r>
        <w:rPr>
          <w:rFonts w:cs="Times New Roman"/>
          <w:b/>
        </w:rPr>
        <w:t>Collateral</w:t>
      </w:r>
      <w:r>
        <w:rPr>
          <w:rFonts w:cs="Times New Roman"/>
        </w:rPr>
        <w:t xml:space="preserve"> - see Section 2.</w:t>
      </w:r>
    </w:p>
    <w:p w14:paraId="69E5E749" w14:textId="77777777" w:rsidR="00017E2D" w:rsidRDefault="00017E2D" w:rsidP="00017E2D">
      <w:pPr>
        <w:ind w:firstLine="720"/>
        <w:jc w:val="both"/>
        <w:rPr>
          <w:rFonts w:cs="Times New Roman"/>
        </w:rPr>
      </w:pPr>
    </w:p>
    <w:p w14:paraId="33E6BD60" w14:textId="77777777" w:rsidR="00017E2D" w:rsidRDefault="00017E2D" w:rsidP="00017E2D">
      <w:pPr>
        <w:ind w:firstLine="720"/>
        <w:jc w:val="both"/>
        <w:rPr>
          <w:rFonts w:cs="Times New Roman"/>
        </w:rPr>
      </w:pPr>
      <w:r>
        <w:rPr>
          <w:rFonts w:cs="Times New Roman"/>
          <w:b/>
        </w:rPr>
        <w:t>Company</w:t>
      </w:r>
      <w:r>
        <w:rPr>
          <w:rFonts w:cs="Times New Roman"/>
        </w:rPr>
        <w:t xml:space="preserve"> – see the recitals.</w:t>
      </w:r>
    </w:p>
    <w:p w14:paraId="35FBEE42" w14:textId="77777777" w:rsidR="00017E2D" w:rsidRDefault="00017E2D" w:rsidP="00017E2D">
      <w:pPr>
        <w:ind w:firstLine="720"/>
        <w:jc w:val="both"/>
        <w:rPr>
          <w:rFonts w:cs="Times New Roman"/>
          <w:b/>
        </w:rPr>
      </w:pPr>
    </w:p>
    <w:p w14:paraId="1CF02069" w14:textId="77777777" w:rsidR="00017E2D" w:rsidRDefault="00017E2D" w:rsidP="00017E2D">
      <w:pPr>
        <w:ind w:firstLine="720"/>
        <w:jc w:val="both"/>
        <w:rPr>
          <w:rFonts w:cs="Times New Roman"/>
        </w:rPr>
      </w:pPr>
      <w:r>
        <w:rPr>
          <w:rFonts w:cs="Times New Roman"/>
          <w:b/>
        </w:rPr>
        <w:t>Company Interests</w:t>
      </w:r>
      <w:r>
        <w:rPr>
          <w:rFonts w:cs="Times New Roman"/>
        </w:rPr>
        <w:t xml:space="preserve"> – One Hundred Percent (100%) of all right, title and interest of Pledgor in and to the following: the Company, all profits, income, surplus, compensation, return of capital, distributions and other disbursements and payments to Company and/or Pledgor (including, without limitation, specific properties of the Company upon dissolution or otherwise), and all interests in Company now owned or hereafter acquired by Pledgor as a result of exchange offers, direct investments, contributions or otherwise; but excluding any obligation or liability of Pledgor with respect to the Company or any duty of Pledgor as an owner of the Company.</w:t>
      </w:r>
    </w:p>
    <w:p w14:paraId="43182C18" w14:textId="77777777" w:rsidR="00017E2D" w:rsidRDefault="00017E2D" w:rsidP="00017E2D">
      <w:pPr>
        <w:ind w:firstLine="720"/>
        <w:jc w:val="both"/>
        <w:rPr>
          <w:rFonts w:cs="Times New Roman"/>
          <w:b/>
        </w:rPr>
      </w:pPr>
    </w:p>
    <w:p w14:paraId="1160674B" w14:textId="77777777" w:rsidR="00017E2D" w:rsidRDefault="00017E2D" w:rsidP="00017E2D">
      <w:pPr>
        <w:ind w:firstLine="720"/>
        <w:jc w:val="both"/>
        <w:rPr>
          <w:rFonts w:cs="Times New Roman"/>
        </w:rPr>
      </w:pPr>
      <w:r>
        <w:rPr>
          <w:rFonts w:cs="Times New Roman"/>
          <w:b/>
        </w:rPr>
        <w:t>Default</w:t>
      </w:r>
      <w:r>
        <w:rPr>
          <w:rFonts w:cs="Times New Roman"/>
        </w:rPr>
        <w:t xml:space="preserve"> - the occurrence of any of the following events: (a) any Event of Default (as defined in the Loan Documents); or (b) any warranty of the Pledgor herein is untrue or misleading in any material respect and, as a result thereof, the Lender's security interest in any material portion of the Collateral is not perfected or the Lender's rights and remedies with respect to any material portion of the Collateral are materially impaired or otherwise materially adversely affected. </w:t>
      </w:r>
    </w:p>
    <w:p w14:paraId="3A67622B" w14:textId="77777777" w:rsidR="00017E2D" w:rsidRDefault="00017E2D" w:rsidP="00017E2D">
      <w:pPr>
        <w:ind w:firstLine="720"/>
        <w:jc w:val="both"/>
        <w:rPr>
          <w:rFonts w:cs="Times New Roman"/>
        </w:rPr>
      </w:pPr>
    </w:p>
    <w:p w14:paraId="2B2DCEC2" w14:textId="77777777" w:rsidR="00017E2D" w:rsidRDefault="00017E2D" w:rsidP="00017E2D">
      <w:pPr>
        <w:ind w:firstLine="720"/>
        <w:jc w:val="both"/>
        <w:rPr>
          <w:rFonts w:cs="Times New Roman"/>
        </w:rPr>
      </w:pPr>
      <w:r>
        <w:rPr>
          <w:rFonts w:cs="Times New Roman"/>
          <w:b/>
        </w:rPr>
        <w:t>Other Liable Party</w:t>
      </w:r>
      <w:r>
        <w:rPr>
          <w:rFonts w:cs="Times New Roman"/>
        </w:rPr>
        <w:t xml:space="preserve"> – all other parties liable for some or all of the Obligations.</w:t>
      </w:r>
    </w:p>
    <w:p w14:paraId="1761B8BA" w14:textId="77777777" w:rsidR="00017E2D" w:rsidRDefault="00017E2D" w:rsidP="00017E2D">
      <w:pPr>
        <w:jc w:val="both"/>
        <w:rPr>
          <w:rFonts w:cs="Times New Roman"/>
          <w:b/>
        </w:rPr>
      </w:pPr>
    </w:p>
    <w:p w14:paraId="1AF87FA7" w14:textId="77777777" w:rsidR="00017E2D" w:rsidRDefault="00017E2D" w:rsidP="00017E2D">
      <w:pPr>
        <w:ind w:firstLine="720"/>
        <w:jc w:val="both"/>
        <w:rPr>
          <w:rFonts w:cs="Times New Roman"/>
        </w:rPr>
      </w:pPr>
      <w:r>
        <w:rPr>
          <w:rFonts w:cs="Times New Roman"/>
          <w:b/>
        </w:rPr>
        <w:t>Pledged Property</w:t>
      </w:r>
      <w:r>
        <w:rPr>
          <w:rFonts w:cs="Times New Roman"/>
        </w:rPr>
        <w:t xml:space="preserve"> - all Company Interests; all property received in exchange or substitution for Company Interests; all dividends, distributions and other returns from Company Interests; all other property delivered by Pledgor to the Lender for the purpose of pledge under this Agreement; and all proceeds of any of the foregoing.</w:t>
      </w:r>
    </w:p>
    <w:p w14:paraId="4A45F977" w14:textId="77777777" w:rsidR="00017E2D" w:rsidRDefault="00017E2D" w:rsidP="00017E2D">
      <w:pPr>
        <w:ind w:firstLine="720"/>
        <w:jc w:val="both"/>
        <w:rPr>
          <w:rFonts w:cs="Times New Roman"/>
        </w:rPr>
      </w:pPr>
    </w:p>
    <w:p w14:paraId="7980353A" w14:textId="77777777" w:rsidR="00017E2D" w:rsidRDefault="00017E2D" w:rsidP="00017E2D">
      <w:pPr>
        <w:ind w:firstLine="720"/>
        <w:jc w:val="both"/>
        <w:rPr>
          <w:rFonts w:cs="Times New Roman"/>
        </w:rPr>
      </w:pPr>
      <w:r>
        <w:rPr>
          <w:rFonts w:cs="Times New Roman"/>
          <w:b/>
        </w:rPr>
        <w:t>Pledgor</w:t>
      </w:r>
      <w:r>
        <w:rPr>
          <w:rFonts w:cs="Times New Roman"/>
        </w:rPr>
        <w:t xml:space="preserve"> - see the introductory paragraph.</w:t>
      </w:r>
    </w:p>
    <w:p w14:paraId="4686DA98" w14:textId="77777777" w:rsidR="00017E2D" w:rsidRDefault="00017E2D" w:rsidP="00017E2D">
      <w:pPr>
        <w:ind w:firstLine="720"/>
        <w:jc w:val="both"/>
        <w:rPr>
          <w:rFonts w:cs="Times New Roman"/>
          <w:b/>
        </w:rPr>
      </w:pPr>
    </w:p>
    <w:p w14:paraId="3E7CE20B" w14:textId="77777777" w:rsidR="00017E2D" w:rsidRDefault="00017E2D" w:rsidP="00017E2D">
      <w:pPr>
        <w:ind w:firstLine="720"/>
        <w:jc w:val="both"/>
        <w:rPr>
          <w:rFonts w:cs="Times New Roman"/>
        </w:rPr>
      </w:pPr>
      <w:r>
        <w:rPr>
          <w:rFonts w:cs="Times New Roman"/>
          <w:b/>
        </w:rPr>
        <w:t>UCC</w:t>
      </w:r>
      <w:r>
        <w:rPr>
          <w:rFonts w:cs="Times New Roman"/>
        </w:rPr>
        <w:t xml:space="preserve"> - the Uniform Commercial Code as in effect from time to time in any applicable jurisdiction.</w:t>
      </w:r>
    </w:p>
    <w:p w14:paraId="57F89E41" w14:textId="77777777" w:rsidR="00017E2D" w:rsidRDefault="00017E2D" w:rsidP="00017E2D">
      <w:pPr>
        <w:jc w:val="both"/>
        <w:rPr>
          <w:rFonts w:cs="Times New Roman"/>
        </w:rPr>
      </w:pPr>
    </w:p>
    <w:p w14:paraId="77DC10C8" w14:textId="77777777" w:rsidR="00017E2D" w:rsidRDefault="00017E2D" w:rsidP="00017E2D">
      <w:pPr>
        <w:ind w:firstLine="720"/>
        <w:jc w:val="both"/>
        <w:rPr>
          <w:rFonts w:cs="Times New Roman"/>
        </w:rPr>
      </w:pPr>
      <w:r>
        <w:rPr>
          <w:rFonts w:cs="Times New Roman"/>
          <w:b/>
        </w:rPr>
        <w:t>2.</w:t>
      </w:r>
      <w:r>
        <w:rPr>
          <w:rFonts w:cs="Times New Roman"/>
        </w:rPr>
        <w:tab/>
      </w:r>
      <w:r>
        <w:rPr>
          <w:rFonts w:cs="Times New Roman"/>
          <w:b/>
        </w:rPr>
        <w:t>Pledge</w:t>
      </w:r>
      <w:r>
        <w:rPr>
          <w:rFonts w:cs="Times New Roman"/>
        </w:rPr>
        <w:t>.  As security for the payment of all Obligations, Pledgor hereby pledges to the Lender, and grants to the Lender a continuing security interest in, all of the following (hereinafter, collectively, as the “Collateral”):</w:t>
      </w:r>
    </w:p>
    <w:p w14:paraId="507CBB72" w14:textId="77777777" w:rsidR="00017E2D" w:rsidRDefault="00017E2D" w:rsidP="00017E2D">
      <w:pPr>
        <w:ind w:left="720" w:firstLine="720"/>
        <w:jc w:val="both"/>
        <w:rPr>
          <w:rFonts w:cs="Times New Roman"/>
        </w:rPr>
      </w:pPr>
    </w:p>
    <w:p w14:paraId="5C2FE8BE" w14:textId="77777777" w:rsidR="00017E2D" w:rsidRDefault="00017E2D" w:rsidP="00017E2D">
      <w:pPr>
        <w:ind w:left="720" w:firstLine="720"/>
        <w:jc w:val="both"/>
        <w:rPr>
          <w:rFonts w:cs="Times New Roman"/>
        </w:rPr>
      </w:pPr>
      <w:r>
        <w:rPr>
          <w:rFonts w:cs="Times New Roman"/>
        </w:rPr>
        <w:t>A. the Company Interests;</w:t>
      </w:r>
    </w:p>
    <w:p w14:paraId="3500A32E" w14:textId="77777777" w:rsidR="00017E2D" w:rsidRDefault="00017E2D" w:rsidP="00017E2D">
      <w:pPr>
        <w:ind w:firstLine="1440"/>
        <w:jc w:val="both"/>
        <w:rPr>
          <w:rFonts w:cs="Times New Roman"/>
        </w:rPr>
      </w:pPr>
    </w:p>
    <w:p w14:paraId="7480F399" w14:textId="77777777" w:rsidR="00017E2D" w:rsidRDefault="00017E2D" w:rsidP="00017E2D">
      <w:pPr>
        <w:ind w:firstLine="1440"/>
        <w:jc w:val="both"/>
        <w:rPr>
          <w:rFonts w:cs="Times New Roman"/>
        </w:rPr>
      </w:pPr>
      <w:r>
        <w:rPr>
          <w:rFonts w:cs="Times New Roman"/>
        </w:rPr>
        <w:t>B. all cash and other property, of any kind or nature, distributed or payable at any time or from time to time by the Company to Pledgor, as a distribution, in complete or partial liquidation or otherwise, including, without limitation, Pledgor’s share of any revenues of the Company derived from any contract;</w:t>
      </w:r>
    </w:p>
    <w:p w14:paraId="120E3743" w14:textId="77777777" w:rsidR="00017E2D" w:rsidRDefault="00017E2D" w:rsidP="00017E2D">
      <w:pPr>
        <w:ind w:left="720" w:firstLine="720"/>
        <w:jc w:val="both"/>
        <w:rPr>
          <w:rFonts w:cs="Times New Roman"/>
        </w:rPr>
      </w:pPr>
    </w:p>
    <w:p w14:paraId="466AB06C" w14:textId="77777777" w:rsidR="00017E2D" w:rsidRDefault="00017E2D" w:rsidP="00017E2D">
      <w:pPr>
        <w:ind w:left="720" w:firstLine="720"/>
        <w:jc w:val="both"/>
        <w:rPr>
          <w:rFonts w:cs="Times New Roman"/>
        </w:rPr>
      </w:pPr>
      <w:r>
        <w:rPr>
          <w:rFonts w:cs="Times New Roman"/>
        </w:rPr>
        <w:t>C. all patents and trademarks owned by or in the name of Company;</w:t>
      </w:r>
    </w:p>
    <w:p w14:paraId="05FF0A16" w14:textId="77777777" w:rsidR="00017E2D" w:rsidRDefault="00017E2D" w:rsidP="00017E2D">
      <w:pPr>
        <w:ind w:left="720" w:firstLine="720"/>
        <w:jc w:val="both"/>
        <w:rPr>
          <w:rFonts w:cs="Times New Roman"/>
        </w:rPr>
      </w:pPr>
    </w:p>
    <w:p w14:paraId="2432A238" w14:textId="77777777" w:rsidR="00017E2D" w:rsidRDefault="00017E2D" w:rsidP="00017E2D">
      <w:pPr>
        <w:ind w:left="720" w:firstLine="720"/>
        <w:jc w:val="both"/>
        <w:rPr>
          <w:rFonts w:cs="Times New Roman"/>
        </w:rPr>
      </w:pPr>
      <w:r>
        <w:rPr>
          <w:rFonts w:cs="Times New Roman"/>
        </w:rPr>
        <w:t>D. all other Pledged Property; and</w:t>
      </w:r>
    </w:p>
    <w:p w14:paraId="458608F9" w14:textId="77777777" w:rsidR="00017E2D" w:rsidRDefault="00017E2D" w:rsidP="00017E2D">
      <w:pPr>
        <w:ind w:left="720" w:firstLine="720"/>
        <w:jc w:val="both"/>
        <w:rPr>
          <w:rFonts w:cs="Times New Roman"/>
        </w:rPr>
      </w:pPr>
    </w:p>
    <w:p w14:paraId="42130F00" w14:textId="77777777" w:rsidR="00017E2D" w:rsidRDefault="00017E2D" w:rsidP="00017E2D">
      <w:pPr>
        <w:ind w:left="720" w:firstLine="720"/>
        <w:jc w:val="both"/>
        <w:rPr>
          <w:rFonts w:cs="Times New Roman"/>
        </w:rPr>
      </w:pPr>
      <w:r>
        <w:rPr>
          <w:rFonts w:cs="Times New Roman"/>
        </w:rPr>
        <w:t>E. all products and proceeds of all of the foregoing.</w:t>
      </w:r>
    </w:p>
    <w:p w14:paraId="703344F8" w14:textId="77777777" w:rsidR="00017E2D" w:rsidRDefault="00017E2D" w:rsidP="00017E2D">
      <w:pPr>
        <w:jc w:val="both"/>
        <w:rPr>
          <w:rFonts w:cs="Times New Roman"/>
        </w:rPr>
      </w:pPr>
    </w:p>
    <w:p w14:paraId="79E9D35A" w14:textId="77777777" w:rsidR="00017E2D" w:rsidRDefault="00017E2D" w:rsidP="00017E2D">
      <w:pPr>
        <w:ind w:firstLine="720"/>
        <w:jc w:val="both"/>
        <w:rPr>
          <w:rFonts w:cs="Times New Roman"/>
        </w:rPr>
      </w:pPr>
      <w:r>
        <w:rPr>
          <w:rFonts w:cs="Times New Roman"/>
          <w:b/>
        </w:rPr>
        <w:t>3.</w:t>
      </w:r>
      <w:r>
        <w:rPr>
          <w:rFonts w:cs="Times New Roman"/>
        </w:rPr>
        <w:t xml:space="preserve"> </w:t>
      </w:r>
      <w:r>
        <w:rPr>
          <w:rFonts w:cs="Times New Roman"/>
        </w:rPr>
        <w:tab/>
      </w:r>
      <w:r>
        <w:rPr>
          <w:rFonts w:cs="Times New Roman"/>
          <w:b/>
        </w:rPr>
        <w:t>Delivery of Pledged Property</w:t>
      </w:r>
      <w:r>
        <w:rPr>
          <w:rFonts w:cs="Times New Roman"/>
        </w:rPr>
        <w:t xml:space="preserve">. </w:t>
      </w:r>
    </w:p>
    <w:p w14:paraId="1A5E2E3E" w14:textId="77777777" w:rsidR="00017E2D" w:rsidRDefault="00017E2D" w:rsidP="00017E2D">
      <w:pPr>
        <w:ind w:firstLine="720"/>
        <w:jc w:val="both"/>
        <w:rPr>
          <w:rFonts w:cs="Times New Roman"/>
        </w:rPr>
      </w:pPr>
    </w:p>
    <w:p w14:paraId="2A20AE75" w14:textId="77777777" w:rsidR="00017E2D" w:rsidRDefault="00017E2D" w:rsidP="00017E2D">
      <w:pPr>
        <w:ind w:firstLine="1440"/>
        <w:jc w:val="both"/>
        <w:rPr>
          <w:rFonts w:cs="Times New Roman"/>
        </w:rPr>
      </w:pPr>
      <w:r>
        <w:rPr>
          <w:rFonts w:cs="Times New Roman"/>
        </w:rPr>
        <w:t>(a) All certificates or instruments representing or evidencing any Collateral, including those representing or evidencing the Company Interests, shall be delivered to and held by or on behalf of the Lender pursuant hereto, shall be in suitable form for transfer by delivery, and shall be accompanied by all necessary endorsements or instruments of transfer or assignment, duly executed in blank.</w:t>
      </w:r>
    </w:p>
    <w:p w14:paraId="42D17F3E" w14:textId="77777777" w:rsidR="00017E2D" w:rsidRDefault="00017E2D" w:rsidP="00017E2D">
      <w:pPr>
        <w:ind w:firstLine="720"/>
        <w:jc w:val="both"/>
        <w:rPr>
          <w:rFonts w:cs="Times New Roman"/>
        </w:rPr>
      </w:pPr>
    </w:p>
    <w:p w14:paraId="7A0B44F6" w14:textId="77777777" w:rsidR="00017E2D" w:rsidRDefault="00017E2D" w:rsidP="00017E2D">
      <w:pPr>
        <w:ind w:firstLine="1440"/>
        <w:jc w:val="both"/>
        <w:rPr>
          <w:rFonts w:cs="Times New Roman"/>
        </w:rPr>
      </w:pPr>
      <w:r>
        <w:rPr>
          <w:rFonts w:cs="Times New Roman"/>
        </w:rPr>
        <w:t>(b) Company shall cause the issuer of the Collateral to register the Collateral in Lender’s name in the manner required by Section 8-106(b) of the UCC.</w:t>
      </w:r>
    </w:p>
    <w:p w14:paraId="1D619099" w14:textId="77777777" w:rsidR="00017E2D" w:rsidRDefault="00017E2D" w:rsidP="00017E2D">
      <w:pPr>
        <w:ind w:firstLine="1440"/>
        <w:jc w:val="both"/>
        <w:rPr>
          <w:rFonts w:cs="Times New Roman"/>
        </w:rPr>
      </w:pPr>
    </w:p>
    <w:p w14:paraId="42F5018B" w14:textId="77777777" w:rsidR="00017E2D" w:rsidRDefault="00017E2D" w:rsidP="00017E2D">
      <w:pPr>
        <w:ind w:firstLine="720"/>
        <w:jc w:val="both"/>
        <w:rPr>
          <w:rFonts w:cs="Times New Roman"/>
        </w:rPr>
      </w:pPr>
      <w:r>
        <w:rPr>
          <w:rFonts w:cs="Times New Roman"/>
          <w:b/>
        </w:rPr>
        <w:t xml:space="preserve">4. </w:t>
      </w:r>
      <w:r>
        <w:rPr>
          <w:rFonts w:cs="Times New Roman"/>
          <w:b/>
        </w:rPr>
        <w:tab/>
        <w:t>Warranties</w:t>
      </w:r>
      <w:r>
        <w:rPr>
          <w:rFonts w:cs="Times New Roman"/>
        </w:rPr>
        <w:t xml:space="preserve">. </w:t>
      </w:r>
      <w:r>
        <w:rPr>
          <w:rFonts w:cs="Times New Roman"/>
        </w:rPr>
        <w:tab/>
        <w:t>Pledgor warrants to Lender for the benefit of Lender that:</w:t>
      </w:r>
    </w:p>
    <w:p w14:paraId="4C4901AB" w14:textId="77777777" w:rsidR="00017E2D" w:rsidRDefault="00017E2D" w:rsidP="00017E2D">
      <w:pPr>
        <w:ind w:firstLine="720"/>
        <w:jc w:val="both"/>
        <w:rPr>
          <w:rFonts w:cs="Times New Roman"/>
        </w:rPr>
      </w:pPr>
    </w:p>
    <w:p w14:paraId="27D1E499" w14:textId="77777777" w:rsidR="00017E2D" w:rsidRDefault="00017E2D" w:rsidP="00017E2D">
      <w:pPr>
        <w:ind w:firstLine="1440"/>
        <w:jc w:val="both"/>
        <w:rPr>
          <w:rFonts w:cs="Times New Roman"/>
        </w:rPr>
      </w:pPr>
      <w:r>
        <w:rPr>
          <w:rFonts w:cs="Times New Roman"/>
        </w:rPr>
        <w:t xml:space="preserve">4.1 </w:t>
      </w:r>
      <w:r>
        <w:rPr>
          <w:rFonts w:cs="Times New Roman"/>
          <w:u w:val="single"/>
        </w:rPr>
        <w:t>Ownership, No Liens, etc</w:t>
      </w:r>
      <w:r>
        <w:rPr>
          <w:rFonts w:cs="Times New Roman"/>
        </w:rPr>
        <w:t>.  Pledgor is the legal and beneficial owner of, and has good title to (and has full right and authority to pledge and assign) the Collateral, free and clear of all liens, options or other charges or encumbrances.  No UCC financing statement covering any of the Collateral is presently on file in any public office other than those in favor of the Lender.  This Agreement creates a legal and valid security interest in the Collateral which has been perfected as a first and prior lien on the Collateral.  No "control" as defined in Article 8 of the UCC has been given to any Person other than the Lender.</w:t>
      </w:r>
    </w:p>
    <w:p w14:paraId="3A3B9581" w14:textId="77777777" w:rsidR="00017E2D" w:rsidRDefault="00017E2D" w:rsidP="00017E2D">
      <w:pPr>
        <w:ind w:firstLine="1440"/>
        <w:jc w:val="both"/>
        <w:rPr>
          <w:rFonts w:cs="Times New Roman"/>
        </w:rPr>
      </w:pPr>
    </w:p>
    <w:p w14:paraId="1AE33A20" w14:textId="77777777" w:rsidR="00017E2D" w:rsidRDefault="00017E2D" w:rsidP="00017E2D">
      <w:pPr>
        <w:ind w:firstLine="1440"/>
        <w:jc w:val="both"/>
        <w:rPr>
          <w:rFonts w:cs="Times New Roman"/>
        </w:rPr>
      </w:pPr>
      <w:r>
        <w:rPr>
          <w:rFonts w:cs="Times New Roman"/>
        </w:rPr>
        <w:t xml:space="preserve">4.2 </w:t>
      </w:r>
      <w:r>
        <w:rPr>
          <w:rFonts w:cs="Times New Roman"/>
          <w:u w:val="single"/>
        </w:rPr>
        <w:t>Company Interests</w:t>
      </w:r>
      <w:r>
        <w:rPr>
          <w:rFonts w:cs="Times New Roman"/>
        </w:rPr>
        <w:t>.  Pledgor owns 100% of the outstanding ownership interest of the Company.</w:t>
      </w:r>
    </w:p>
    <w:p w14:paraId="1A39A350" w14:textId="77777777" w:rsidR="00017E2D" w:rsidRDefault="00017E2D" w:rsidP="00017E2D">
      <w:pPr>
        <w:ind w:firstLine="1440"/>
        <w:jc w:val="both"/>
        <w:rPr>
          <w:rFonts w:cs="Times New Roman"/>
        </w:rPr>
      </w:pPr>
    </w:p>
    <w:p w14:paraId="303AE4B1" w14:textId="77777777" w:rsidR="00017E2D" w:rsidRDefault="00017E2D" w:rsidP="00017E2D">
      <w:pPr>
        <w:ind w:firstLine="1440"/>
        <w:jc w:val="both"/>
        <w:rPr>
          <w:rFonts w:cs="Times New Roman"/>
        </w:rPr>
      </w:pPr>
      <w:r>
        <w:rPr>
          <w:rFonts w:cs="Times New Roman"/>
        </w:rPr>
        <w:t xml:space="preserve">4.3 </w:t>
      </w:r>
      <w:r>
        <w:rPr>
          <w:rFonts w:cs="Times New Roman"/>
          <w:u w:val="single"/>
        </w:rPr>
        <w:t>Authorization, Approval, etc</w:t>
      </w:r>
      <w:r>
        <w:rPr>
          <w:rFonts w:cs="Times New Roman"/>
        </w:rPr>
        <w:t xml:space="preserve">.  Except for the filing of UCC financing statements, no authorization, approval or other action by, and no notice to or filing with, any </w:t>
      </w:r>
      <w:r>
        <w:rPr>
          <w:rFonts w:eastAsia="Times New Roman" w:cs="Times New Roman"/>
          <w:spacing w:val="4"/>
        </w:rPr>
        <w:t>governmental authority</w:t>
      </w:r>
      <w:r>
        <w:rPr>
          <w:rFonts w:cs="Times New Roman"/>
        </w:rPr>
        <w:t>, regulatory body or any other Person is required for (i) the pledge by Pledgor of any Collateral pursuant to this Agreement, (ii) the execution, delivery and performance of this Agreement by Pledgor, (iii) the exercise by the Lender of the voting or other rights provided for in this Agreement or (iv) except as may be required in connection with a disposition of the Company Interests by laws affecting the offering and sale of securities generally, the exercise by the Lender of remedies in respect of the Collateral pursuant to this Agreement.</w:t>
      </w:r>
    </w:p>
    <w:p w14:paraId="5E642FB8" w14:textId="77777777" w:rsidR="00017E2D" w:rsidRDefault="00017E2D" w:rsidP="00017E2D">
      <w:pPr>
        <w:ind w:firstLine="1440"/>
        <w:jc w:val="both"/>
        <w:rPr>
          <w:rFonts w:cs="Times New Roman"/>
        </w:rPr>
      </w:pPr>
    </w:p>
    <w:p w14:paraId="44878261" w14:textId="77777777" w:rsidR="00017E2D" w:rsidRDefault="00017E2D" w:rsidP="00017E2D">
      <w:pPr>
        <w:ind w:firstLine="1440"/>
        <w:jc w:val="both"/>
        <w:rPr>
          <w:rFonts w:cs="Times New Roman"/>
        </w:rPr>
      </w:pPr>
      <w:r>
        <w:rPr>
          <w:rFonts w:cs="Times New Roman"/>
        </w:rPr>
        <w:t xml:space="preserve">4.4 </w:t>
      </w:r>
      <w:r>
        <w:rPr>
          <w:rFonts w:cs="Times New Roman"/>
          <w:u w:val="single"/>
        </w:rPr>
        <w:t>Uncertificated Nature of Company Interests</w:t>
      </w:r>
      <w:r>
        <w:rPr>
          <w:rFonts w:cs="Times New Roman"/>
        </w:rPr>
        <w:t>.  No right, title or interest of Pledgor in the Company is represented by a certificate of interest or instrument, except such certificates or instruments, if any, as have been delivered to the Lender and are held in its possession, together with transfer documents as required in this Agreement (and Pledgor covenants and agrees that any such certificates or instruments hereafter received by Pledgor with respect to any of the Collateral will be held in trust for the Lender for the benefit of the Lender and promptly delivered to the Lender).  No Collateral is held in a securities account.</w:t>
      </w:r>
    </w:p>
    <w:p w14:paraId="1DA1A998" w14:textId="77777777" w:rsidR="00017E2D" w:rsidRDefault="00017E2D" w:rsidP="00017E2D">
      <w:pPr>
        <w:ind w:firstLine="1440"/>
        <w:jc w:val="both"/>
        <w:rPr>
          <w:rFonts w:cs="Times New Roman"/>
        </w:rPr>
      </w:pPr>
    </w:p>
    <w:p w14:paraId="5DF3E457" w14:textId="77777777" w:rsidR="00017E2D" w:rsidRDefault="00017E2D" w:rsidP="00017E2D">
      <w:pPr>
        <w:ind w:firstLine="1440"/>
        <w:jc w:val="both"/>
        <w:rPr>
          <w:rFonts w:cs="Times New Roman"/>
        </w:rPr>
      </w:pPr>
      <w:r>
        <w:rPr>
          <w:rFonts w:cs="Times New Roman"/>
        </w:rPr>
        <w:t xml:space="preserve">4.5 </w:t>
      </w:r>
      <w:r>
        <w:rPr>
          <w:rFonts w:cs="Times New Roman"/>
          <w:u w:val="single"/>
        </w:rPr>
        <w:t>Other</w:t>
      </w:r>
      <w:r>
        <w:rPr>
          <w:rFonts w:cs="Times New Roman"/>
        </w:rPr>
        <w:t>. (i) The pledge and delivery of the Collateral pursuant to this Agreement, together with the filing of appropriate UCC financing statements, will create a valid perfected security interest in the Collateral in favor of the Lender; and (ii) all Company Interests are duly authorized, validly issued, fully paid and non-assessable.</w:t>
      </w:r>
    </w:p>
    <w:p w14:paraId="708BB951" w14:textId="77777777" w:rsidR="00017E2D" w:rsidRDefault="00017E2D" w:rsidP="00017E2D">
      <w:pPr>
        <w:ind w:firstLine="1440"/>
        <w:jc w:val="both"/>
        <w:rPr>
          <w:rFonts w:cs="Times New Roman"/>
        </w:rPr>
      </w:pPr>
    </w:p>
    <w:p w14:paraId="3B513EDA" w14:textId="77777777" w:rsidR="00017E2D" w:rsidRDefault="00017E2D" w:rsidP="00017E2D">
      <w:pPr>
        <w:ind w:firstLine="1440"/>
        <w:jc w:val="both"/>
        <w:rPr>
          <w:rFonts w:cs="Times New Roman"/>
        </w:rPr>
      </w:pPr>
      <w:r>
        <w:rPr>
          <w:rFonts w:cs="Times New Roman"/>
        </w:rPr>
        <w:t xml:space="preserve">4.6. </w:t>
      </w:r>
      <w:r>
        <w:rPr>
          <w:rFonts w:cs="Times New Roman"/>
          <w:u w:val="single"/>
        </w:rPr>
        <w:t>Payment and Performance of Obligations</w:t>
      </w:r>
      <w:r>
        <w:rPr>
          <w:rFonts w:cs="Times New Roman"/>
        </w:rPr>
        <w:t>.  Pledgor guarantees that Borrower will promptly pay, perform, observe, and satisfy all Obligations when due.</w:t>
      </w:r>
    </w:p>
    <w:p w14:paraId="36E516B9" w14:textId="77777777" w:rsidR="00017E2D" w:rsidRDefault="00017E2D" w:rsidP="00017E2D">
      <w:pPr>
        <w:jc w:val="both"/>
        <w:rPr>
          <w:rFonts w:cs="Times New Roman"/>
        </w:rPr>
      </w:pPr>
    </w:p>
    <w:p w14:paraId="0DA595C5" w14:textId="77777777" w:rsidR="00017E2D" w:rsidRDefault="00017E2D" w:rsidP="00017E2D">
      <w:pPr>
        <w:ind w:left="720" w:firstLine="720"/>
        <w:jc w:val="both"/>
        <w:rPr>
          <w:rFonts w:cs="Times New Roman"/>
        </w:rPr>
      </w:pPr>
      <w:r>
        <w:rPr>
          <w:rFonts w:cs="Times New Roman"/>
        </w:rPr>
        <w:t xml:space="preserve">4.7. </w:t>
      </w:r>
      <w:r>
        <w:rPr>
          <w:rFonts w:cs="Times New Roman"/>
          <w:u w:val="single"/>
        </w:rPr>
        <w:t>Ownership, Maintenance, and Preservation of Collateral; Compliance With Law</w:t>
      </w:r>
      <w:r>
        <w:rPr>
          <w:rFonts w:cs="Times New Roman"/>
        </w:rPr>
        <w:t>.</w:t>
      </w:r>
    </w:p>
    <w:p w14:paraId="246F62E3" w14:textId="77777777" w:rsidR="00017E2D" w:rsidRDefault="00017E2D" w:rsidP="00017E2D">
      <w:pPr>
        <w:ind w:firstLine="240"/>
        <w:jc w:val="both"/>
        <w:rPr>
          <w:rFonts w:cs="Times New Roman"/>
        </w:rPr>
      </w:pPr>
    </w:p>
    <w:p w14:paraId="60315A68" w14:textId="77777777" w:rsidR="00017E2D" w:rsidRDefault="00017E2D" w:rsidP="00017E2D">
      <w:pPr>
        <w:ind w:firstLine="2160"/>
        <w:jc w:val="both"/>
        <w:rPr>
          <w:rFonts w:cs="Times New Roman"/>
        </w:rPr>
      </w:pPr>
      <w:r>
        <w:rPr>
          <w:rFonts w:cs="Times New Roman"/>
        </w:rPr>
        <w:t>4.7.1. Pledgor represents and warrants that it is (and as to any Collateral acquired hereafter agrees and warrants that it will at all times be and remain) the sole owner of the Collateral, free from any lien, security interest, or other claim, excepting only the security interest granted by this Agreement.  Pledgor represents and warrants that it has not executed or authorized the filing of any financing statement covering any of the Collateral except in favor of Lender, and that no financing statement covering any of the Collateral is on file in any public office in any jurisdiction.  Without Lender’s prior written consent, Pledgor will not execute, file, or authorize to be filed, in any jurisdiction, any financing statement covering any of the Collateral in which Lender is not named as the sole secured party.  Pledgor represents and warrants that there is no personal property of any type or description that is leased to Pledgor, and agrees and warrants that Pledgor will not become the lessee of any personal property without Lender’s prior written consent.</w:t>
      </w:r>
    </w:p>
    <w:p w14:paraId="60662D9B" w14:textId="77777777" w:rsidR="00017E2D" w:rsidRDefault="00017E2D" w:rsidP="00017E2D">
      <w:pPr>
        <w:ind w:firstLine="240"/>
        <w:jc w:val="both"/>
        <w:rPr>
          <w:rFonts w:cs="Times New Roman"/>
        </w:rPr>
      </w:pPr>
    </w:p>
    <w:p w14:paraId="4AF08DBE" w14:textId="77777777" w:rsidR="00017E2D" w:rsidRDefault="00017E2D" w:rsidP="00017E2D">
      <w:pPr>
        <w:ind w:firstLine="2160"/>
        <w:jc w:val="both"/>
        <w:rPr>
          <w:rFonts w:cs="Times New Roman"/>
        </w:rPr>
      </w:pPr>
      <w:r>
        <w:rPr>
          <w:rFonts w:cs="Times New Roman"/>
        </w:rPr>
        <w:t xml:space="preserve">4.7.2. Pledgor will comply with all applicable laws, ordinances, regulations, covenants, conditions, restrictions, and requirements of </w:t>
      </w:r>
      <w:r>
        <w:rPr>
          <w:rFonts w:eastAsia="Times New Roman" w:cs="Times New Roman"/>
          <w:spacing w:val="4"/>
        </w:rPr>
        <w:t>governmental authorities</w:t>
      </w:r>
      <w:r>
        <w:rPr>
          <w:rFonts w:cs="Times New Roman"/>
        </w:rPr>
        <w:t xml:space="preserve"> now or hereafter affecting the Collateral (collectively, “Applicable Law”).  Pledgor agrees not to commit, suffer, or allow any act to be done in violation of Applicable Law and will make all payments required under Applicable Law.</w:t>
      </w:r>
    </w:p>
    <w:p w14:paraId="097A8439" w14:textId="77777777" w:rsidR="00017E2D" w:rsidRDefault="00017E2D" w:rsidP="00017E2D">
      <w:pPr>
        <w:ind w:firstLine="240"/>
        <w:jc w:val="both"/>
        <w:rPr>
          <w:rFonts w:cs="Times New Roman"/>
        </w:rPr>
      </w:pPr>
    </w:p>
    <w:p w14:paraId="3C2F3C26" w14:textId="77777777" w:rsidR="00017E2D" w:rsidRDefault="00017E2D" w:rsidP="00017E2D">
      <w:pPr>
        <w:ind w:firstLine="2160"/>
        <w:jc w:val="both"/>
        <w:rPr>
          <w:rFonts w:cs="Times New Roman"/>
        </w:rPr>
      </w:pPr>
      <w:r>
        <w:rPr>
          <w:rFonts w:cs="Times New Roman"/>
        </w:rPr>
        <w:t>4.7.3. In the performance of all such acts and all other acts required by this Agreement, Pledgor will promptly pay when due, at its own expense, all expenses incurred and will promptly pay, discharge, or otherwise satisfy all claims for labor performed and materials furnished in connection with the Collateral.</w:t>
      </w:r>
    </w:p>
    <w:p w14:paraId="7B23558B" w14:textId="77777777" w:rsidR="00017E2D" w:rsidRDefault="00017E2D" w:rsidP="00017E2D">
      <w:pPr>
        <w:ind w:firstLine="2160"/>
        <w:jc w:val="both"/>
        <w:rPr>
          <w:rFonts w:cs="Times New Roman"/>
        </w:rPr>
      </w:pPr>
    </w:p>
    <w:p w14:paraId="1595AA3D" w14:textId="77777777" w:rsidR="00017E2D" w:rsidRDefault="00017E2D" w:rsidP="00017E2D">
      <w:pPr>
        <w:ind w:left="720" w:firstLine="720"/>
        <w:jc w:val="both"/>
        <w:rPr>
          <w:rFonts w:cs="Times New Roman"/>
        </w:rPr>
      </w:pPr>
      <w:bookmarkStart w:id="1" w:name="_Hlk71200403"/>
      <w:r>
        <w:rPr>
          <w:rFonts w:cs="Times New Roman"/>
        </w:rPr>
        <w:lastRenderedPageBreak/>
        <w:t xml:space="preserve">4.8. </w:t>
      </w:r>
      <w:r>
        <w:rPr>
          <w:rFonts w:cs="Times New Roman"/>
          <w:u w:val="single"/>
        </w:rPr>
        <w:t>Litigation; Attorney Fees</w:t>
      </w:r>
      <w:r>
        <w:rPr>
          <w:rFonts w:cs="Times New Roman"/>
        </w:rPr>
        <w:t>.</w:t>
      </w:r>
    </w:p>
    <w:p w14:paraId="29B099A3" w14:textId="77777777" w:rsidR="00017E2D" w:rsidRDefault="00017E2D" w:rsidP="00017E2D">
      <w:pPr>
        <w:ind w:firstLine="240"/>
        <w:jc w:val="both"/>
        <w:rPr>
          <w:rFonts w:cs="Times New Roman"/>
        </w:rPr>
      </w:pPr>
    </w:p>
    <w:p w14:paraId="7702D3E2" w14:textId="77777777" w:rsidR="00017E2D" w:rsidRDefault="00017E2D" w:rsidP="00017E2D">
      <w:pPr>
        <w:ind w:firstLine="2160"/>
        <w:jc w:val="both"/>
        <w:rPr>
          <w:rFonts w:cs="Times New Roman"/>
        </w:rPr>
      </w:pPr>
      <w:r>
        <w:rPr>
          <w:rFonts w:cs="Times New Roman"/>
        </w:rPr>
        <w:t>4.8.1. Pledgor will promptly notify Lender of the commencement or threat of commencement of any litigation that seeks to or could materially affect any of the Collateral, the security interest of this Agreement, or the rights or powers of Lender under this Agreement.  Pledgor will, at its own expense, appear in and defend any such litigation.  Lender will also have the right, but not the obligation, to appear in any such litigation, and Pledgor will pay all costs and expenses (including Attorneys’ Fees) of Lender in so appearing.</w:t>
      </w:r>
    </w:p>
    <w:p w14:paraId="428784DB" w14:textId="77777777" w:rsidR="00017E2D" w:rsidRDefault="00017E2D" w:rsidP="00017E2D">
      <w:pPr>
        <w:ind w:firstLine="240"/>
        <w:jc w:val="both"/>
        <w:rPr>
          <w:rFonts w:cs="Times New Roman"/>
        </w:rPr>
      </w:pPr>
    </w:p>
    <w:p w14:paraId="640093DB" w14:textId="77777777" w:rsidR="00017E2D" w:rsidRDefault="00017E2D" w:rsidP="00017E2D">
      <w:pPr>
        <w:ind w:firstLine="2160"/>
        <w:jc w:val="both"/>
      </w:pPr>
      <w:r>
        <w:rPr>
          <w:rFonts w:cs="Times New Roman"/>
        </w:rPr>
        <w:t xml:space="preserve">4.8.2. </w:t>
      </w:r>
      <w:r>
        <w:t>Pledgor agrees to pay the following costs, expenses, and Attorneys’ Fees paid or incurred by Lender, or adjudged by a court: (a) reasonable costs of collection and costs, expenses, and Attorneys’ Fees paid or incurred in connection with the collection or enforcement of the Loan Documents, whether or not suit is filed; (b) reasonable costs, expenses, and Attorneys’ Fees paid or incurred in connection with representing Lender in any bankruptcy, reorganization, receivership, or other proceedings affecting creditors' rights and involving a claim under the Loan Documents; (c) reasonable costs, expenses, and Attorneys’ Fees incurred to protect the lien of the Security Instrument; and (d) costs of suit and such sum as the court may adjudge as Attorneys’ Fees in any action to enforce payment of the Loan Documents or any part of it.</w:t>
      </w:r>
    </w:p>
    <w:p w14:paraId="053531A6" w14:textId="77777777" w:rsidR="00017E2D" w:rsidRDefault="00017E2D" w:rsidP="00017E2D">
      <w:pPr>
        <w:ind w:firstLine="2160"/>
        <w:jc w:val="both"/>
        <w:rPr>
          <w:rFonts w:cs="Times New Roman"/>
        </w:rPr>
      </w:pPr>
      <w:r>
        <w:t>In addition to the aforementioned fees, costs, and expenses, Lender shall be entitled to its Attorneys’ Fees, and all other fees, costs, and expenses incurred in any post-judgment proceedings to collect or enforce any judgment.  This provision for the recovery of post-judgment fees, costs, and expenses is separate and several and shall survive the merger of this Agreement into any judgment on this Agreement.</w:t>
      </w:r>
    </w:p>
    <w:bookmarkEnd w:id="1"/>
    <w:p w14:paraId="64BE4ECC" w14:textId="77777777" w:rsidR="00017E2D" w:rsidRDefault="00017E2D" w:rsidP="00017E2D">
      <w:pPr>
        <w:ind w:firstLine="240"/>
        <w:jc w:val="both"/>
        <w:rPr>
          <w:rFonts w:cs="Times New Roman"/>
        </w:rPr>
      </w:pPr>
    </w:p>
    <w:p w14:paraId="73E1C95D" w14:textId="77777777" w:rsidR="00017E2D" w:rsidRDefault="00017E2D" w:rsidP="00017E2D">
      <w:pPr>
        <w:ind w:firstLine="1440"/>
        <w:jc w:val="both"/>
        <w:rPr>
          <w:rFonts w:cs="Times New Roman"/>
        </w:rPr>
      </w:pPr>
      <w:r>
        <w:rPr>
          <w:rFonts w:cs="Times New Roman"/>
        </w:rPr>
        <w:t xml:space="preserve">4.9. </w:t>
      </w:r>
      <w:r>
        <w:rPr>
          <w:rFonts w:cs="Times New Roman"/>
          <w:u w:val="single"/>
        </w:rPr>
        <w:t>Lender’s Right to Perform for Pledgor</w:t>
      </w:r>
      <w:r>
        <w:rPr>
          <w:rFonts w:cs="Times New Roman"/>
        </w:rPr>
        <w:t>.  If Pledgor fails to make any payment, perform any Obligation, or do any act set forth in or secured by this Agreement, Lender, at Lender’s option, without notice to or demand on Pledgor and without releasing Pledgor from the duty to make such payments, perform such Obligations, or do such acts, then or in the future, may make such payment, perform such Obligation or do such act in such manner and to such extent as Lender may deem necessary, in its sole discretion, to protect the security of this Agreement.  Without limiting any foregoing clause, Lender may pay, purchase, contest, or compromise any encumbrance, charge, or lien that, in Lender’s sole judgment, appears to be prior or superior to this Agreement.  In exercising any such power, Lender may pay all necessary expenses incurred, including Attorneys’ Fees.  Pledgor will pay, immediately and without demand, all sums so expended by Lender with interest, from the date of expenditure, at the rate from time to time applicable under the Note.</w:t>
      </w:r>
    </w:p>
    <w:p w14:paraId="37F6EC26" w14:textId="77777777" w:rsidR="00017E2D" w:rsidRDefault="00017E2D" w:rsidP="00017E2D">
      <w:pPr>
        <w:ind w:firstLine="240"/>
        <w:jc w:val="both"/>
        <w:rPr>
          <w:rFonts w:cs="Times New Roman"/>
        </w:rPr>
      </w:pPr>
    </w:p>
    <w:p w14:paraId="16CE2EEC" w14:textId="77777777" w:rsidR="00017E2D" w:rsidRDefault="00017E2D" w:rsidP="00017E2D">
      <w:pPr>
        <w:ind w:firstLine="1440"/>
        <w:jc w:val="both"/>
        <w:rPr>
          <w:rFonts w:cs="Times New Roman"/>
        </w:rPr>
      </w:pPr>
      <w:r>
        <w:rPr>
          <w:rFonts w:cs="Times New Roman"/>
        </w:rPr>
        <w:t xml:space="preserve">4.10. </w:t>
      </w:r>
      <w:r>
        <w:rPr>
          <w:rFonts w:cs="Times New Roman"/>
          <w:u w:val="single"/>
        </w:rPr>
        <w:t>Pledgor’s Additional Performance</w:t>
      </w:r>
      <w:r>
        <w:rPr>
          <w:rFonts w:cs="Times New Roman"/>
        </w:rPr>
        <w:t>.  Pledgor will execute any and all further agreements, assignments (including separate assignments of Third Party Agreements), documents, financing statements, and authorizations of financing statements, and take such other further acts, as Lender may reasonably request from time to time, in order to evidence, protect, perfect, or continue the security interest of Lender in the Collateral or otherwise carry out the purposes and intent of this Agreement.</w:t>
      </w:r>
    </w:p>
    <w:p w14:paraId="7EEAC14A" w14:textId="77777777" w:rsidR="00017E2D" w:rsidRDefault="00017E2D" w:rsidP="00017E2D">
      <w:pPr>
        <w:jc w:val="both"/>
        <w:rPr>
          <w:rFonts w:cs="Times New Roman"/>
        </w:rPr>
      </w:pPr>
    </w:p>
    <w:p w14:paraId="0F061E82" w14:textId="77777777" w:rsidR="00017E2D" w:rsidRDefault="00017E2D" w:rsidP="00017E2D">
      <w:pPr>
        <w:ind w:firstLine="1440"/>
        <w:jc w:val="both"/>
        <w:rPr>
          <w:rFonts w:cs="Times New Roman"/>
        </w:rPr>
      </w:pPr>
      <w:r>
        <w:rPr>
          <w:rFonts w:cs="Times New Roman"/>
        </w:rPr>
        <w:t xml:space="preserve">4.11. </w:t>
      </w:r>
      <w:r>
        <w:rPr>
          <w:rFonts w:cs="Times New Roman"/>
          <w:u w:val="single"/>
        </w:rPr>
        <w:t>Financing Statements</w:t>
      </w:r>
      <w:r>
        <w:rPr>
          <w:rFonts w:cs="Times New Roman"/>
        </w:rPr>
        <w:t>.  Pledgor authorizes Lender to file financing statements in all states, counties, and other jurisdictions as Lender may elect, without Pledgor’s signature if permitted by law.  At Lender’s election, in addition to or instead of any other description of the Collateral, any financing statement description may use the terms “all assets,” “all personal property,” or words to similar effect.</w:t>
      </w:r>
    </w:p>
    <w:p w14:paraId="78CD26FB" w14:textId="77777777" w:rsidR="00017E2D" w:rsidRDefault="00017E2D" w:rsidP="00017E2D">
      <w:pPr>
        <w:ind w:firstLine="240"/>
        <w:jc w:val="both"/>
        <w:rPr>
          <w:rFonts w:cs="Times New Roman"/>
        </w:rPr>
      </w:pPr>
    </w:p>
    <w:p w14:paraId="715D6F81" w14:textId="77777777" w:rsidR="00017E2D" w:rsidRDefault="00017E2D" w:rsidP="00017E2D">
      <w:pPr>
        <w:ind w:firstLine="1440"/>
        <w:jc w:val="both"/>
        <w:rPr>
          <w:rFonts w:cs="Times New Roman"/>
        </w:rPr>
      </w:pPr>
      <w:r>
        <w:rPr>
          <w:rFonts w:cs="Times New Roman"/>
        </w:rPr>
        <w:t xml:space="preserve">4.12. </w:t>
      </w:r>
      <w:r>
        <w:rPr>
          <w:rFonts w:cs="Times New Roman"/>
          <w:u w:val="single"/>
        </w:rPr>
        <w:t>Indemnity</w:t>
      </w:r>
      <w:r>
        <w:rPr>
          <w:rFonts w:cs="Times New Roman"/>
        </w:rPr>
        <w:t>.  Pledgor will indemnify, defend, and hold Lender harmless from and against all liabilities, claims, actions, costs, and expenses, including Attorneys’ Fees, arising from or related to Pledgor’s ownership or use of any of the Collateral, or Lender’s exercise of any of its rights or remedies under this Agreement.</w:t>
      </w:r>
    </w:p>
    <w:p w14:paraId="288B9FAD" w14:textId="77777777" w:rsidR="00017E2D" w:rsidRDefault="00017E2D" w:rsidP="00017E2D">
      <w:pPr>
        <w:jc w:val="both"/>
        <w:rPr>
          <w:rFonts w:cs="Times New Roman"/>
        </w:rPr>
      </w:pPr>
    </w:p>
    <w:p w14:paraId="0F797469" w14:textId="77777777" w:rsidR="00017E2D" w:rsidRDefault="00017E2D" w:rsidP="00017E2D">
      <w:pPr>
        <w:ind w:firstLine="720"/>
        <w:jc w:val="both"/>
        <w:rPr>
          <w:rFonts w:cs="Times New Roman"/>
        </w:rPr>
      </w:pPr>
      <w:r>
        <w:rPr>
          <w:rFonts w:cs="Times New Roman"/>
          <w:b/>
        </w:rPr>
        <w:lastRenderedPageBreak/>
        <w:t>5.</w:t>
      </w:r>
      <w:r>
        <w:rPr>
          <w:rFonts w:cs="Times New Roman"/>
        </w:rPr>
        <w:t xml:space="preserve"> </w:t>
      </w:r>
      <w:r>
        <w:rPr>
          <w:rFonts w:cs="Times New Roman"/>
        </w:rPr>
        <w:tab/>
      </w:r>
      <w:r>
        <w:rPr>
          <w:rFonts w:cs="Times New Roman"/>
          <w:b/>
        </w:rPr>
        <w:t>Default; Remedies.</w:t>
      </w:r>
    </w:p>
    <w:p w14:paraId="41739B57" w14:textId="77777777" w:rsidR="00017E2D" w:rsidRDefault="00017E2D" w:rsidP="00017E2D">
      <w:pPr>
        <w:ind w:firstLine="240"/>
        <w:jc w:val="both"/>
        <w:rPr>
          <w:rFonts w:cs="Times New Roman"/>
        </w:rPr>
      </w:pPr>
    </w:p>
    <w:p w14:paraId="0B1B1F1E" w14:textId="77777777" w:rsidR="00017E2D" w:rsidRDefault="00017E2D" w:rsidP="00017E2D">
      <w:pPr>
        <w:ind w:firstLine="1440"/>
        <w:jc w:val="both"/>
        <w:rPr>
          <w:rFonts w:cs="Times New Roman"/>
        </w:rPr>
      </w:pPr>
      <w:r>
        <w:rPr>
          <w:rFonts w:cs="Times New Roman"/>
        </w:rPr>
        <w:t xml:space="preserve">5.1. </w:t>
      </w:r>
      <w:r>
        <w:rPr>
          <w:rFonts w:cs="Times New Roman"/>
          <w:u w:val="single"/>
        </w:rPr>
        <w:t>Events of Default</w:t>
      </w:r>
      <w:r>
        <w:rPr>
          <w:rFonts w:cs="Times New Roman"/>
        </w:rPr>
        <w:t>.  Each of the following will constitute an event of default under this Agreement:</w:t>
      </w:r>
    </w:p>
    <w:p w14:paraId="2A857274" w14:textId="77777777" w:rsidR="00017E2D" w:rsidRDefault="00017E2D" w:rsidP="00017E2D">
      <w:pPr>
        <w:ind w:firstLine="240"/>
        <w:jc w:val="both"/>
        <w:rPr>
          <w:rFonts w:cs="Times New Roman"/>
        </w:rPr>
      </w:pPr>
    </w:p>
    <w:p w14:paraId="5C849A97" w14:textId="77777777" w:rsidR="00017E2D" w:rsidRDefault="00017E2D" w:rsidP="00017E2D">
      <w:pPr>
        <w:ind w:firstLine="2160"/>
        <w:jc w:val="both"/>
        <w:rPr>
          <w:rFonts w:cs="Times New Roman"/>
        </w:rPr>
      </w:pPr>
      <w:r>
        <w:rPr>
          <w:rFonts w:cs="Times New Roman"/>
        </w:rPr>
        <w:t>5.1.1. Pledgor fails to pay any monetary amount due, as and when required, under this Agreement;</w:t>
      </w:r>
    </w:p>
    <w:p w14:paraId="662B7383" w14:textId="77777777" w:rsidR="00017E2D" w:rsidRDefault="00017E2D" w:rsidP="00017E2D">
      <w:pPr>
        <w:ind w:firstLine="240"/>
        <w:jc w:val="both"/>
        <w:rPr>
          <w:rFonts w:cs="Times New Roman"/>
        </w:rPr>
      </w:pPr>
    </w:p>
    <w:p w14:paraId="2BFB4E92" w14:textId="77777777" w:rsidR="00017E2D" w:rsidRDefault="00017E2D" w:rsidP="00017E2D">
      <w:pPr>
        <w:ind w:firstLine="2160"/>
        <w:jc w:val="both"/>
        <w:rPr>
          <w:rFonts w:cs="Times New Roman"/>
        </w:rPr>
      </w:pPr>
      <w:r>
        <w:rPr>
          <w:rFonts w:cs="Times New Roman"/>
        </w:rPr>
        <w:t xml:space="preserve">5.1.2. Pledgor defaults under or fails to perform, observe, or satisfy when due any nonmonetary condition, covenant, or other provision of this Agreement;  </w:t>
      </w:r>
    </w:p>
    <w:p w14:paraId="6301F2AE" w14:textId="77777777" w:rsidR="00017E2D" w:rsidRDefault="00017E2D" w:rsidP="00017E2D">
      <w:pPr>
        <w:ind w:firstLine="240"/>
        <w:jc w:val="both"/>
        <w:rPr>
          <w:rFonts w:cs="Times New Roman"/>
        </w:rPr>
      </w:pPr>
    </w:p>
    <w:p w14:paraId="5CC7ED87" w14:textId="77777777" w:rsidR="00017E2D" w:rsidRDefault="00017E2D" w:rsidP="00017E2D">
      <w:pPr>
        <w:ind w:firstLine="2160"/>
        <w:jc w:val="both"/>
        <w:rPr>
          <w:rFonts w:cs="Times New Roman"/>
        </w:rPr>
      </w:pPr>
      <w:r>
        <w:rPr>
          <w:rFonts w:cs="Times New Roman"/>
        </w:rPr>
        <w:t>5.1.3. Any event of default occurs under any other Loan Document or Other Agreement, subject to any provision for notice and cure set forth in such Loan Document or Other Agreement;</w:t>
      </w:r>
    </w:p>
    <w:p w14:paraId="7CF03898" w14:textId="77777777" w:rsidR="00017E2D" w:rsidRDefault="00017E2D" w:rsidP="00017E2D">
      <w:pPr>
        <w:ind w:firstLine="240"/>
        <w:jc w:val="both"/>
        <w:rPr>
          <w:rFonts w:cs="Times New Roman"/>
        </w:rPr>
      </w:pPr>
    </w:p>
    <w:p w14:paraId="26B81648" w14:textId="77777777" w:rsidR="00017E2D" w:rsidRDefault="00017E2D" w:rsidP="00017E2D">
      <w:pPr>
        <w:ind w:firstLine="2160"/>
        <w:jc w:val="both"/>
        <w:rPr>
          <w:rFonts w:cs="Times New Roman"/>
        </w:rPr>
      </w:pPr>
      <w:r>
        <w:rPr>
          <w:rFonts w:cs="Times New Roman"/>
        </w:rPr>
        <w:t>5.1.4. Any representation or warranty in this Agreement or in any other instrument or agreement evidencing, securing, guaranteeing, or otherwise relating to any of the Obligations is or becomes untrue or misleading in any material respect;</w:t>
      </w:r>
    </w:p>
    <w:p w14:paraId="7F3B93C1" w14:textId="77777777" w:rsidR="00017E2D" w:rsidRDefault="00017E2D" w:rsidP="00017E2D">
      <w:pPr>
        <w:ind w:firstLine="240"/>
        <w:jc w:val="both"/>
        <w:rPr>
          <w:rFonts w:cs="Times New Roman"/>
        </w:rPr>
      </w:pPr>
    </w:p>
    <w:p w14:paraId="2BA05DE2" w14:textId="77777777" w:rsidR="00017E2D" w:rsidRDefault="00017E2D" w:rsidP="00017E2D">
      <w:pPr>
        <w:ind w:firstLine="2160"/>
        <w:jc w:val="both"/>
        <w:rPr>
          <w:rFonts w:cs="Times New Roman"/>
        </w:rPr>
      </w:pPr>
      <w:r>
        <w:rPr>
          <w:rFonts w:cs="Times New Roman"/>
        </w:rPr>
        <w:t xml:space="preserve">5.1.5. </w:t>
      </w:r>
      <w:bookmarkStart w:id="2" w:name="_Hlk43393019"/>
      <w:r>
        <w:rPr>
          <w:rFonts w:cs="Times New Roman"/>
        </w:rPr>
        <w:t>Any claim of lien is filed against any of the Collateral, or occurrence of a default by Pledgor under any lien, mortgage, or security agreement that Lender has permitted;</w:t>
      </w:r>
      <w:bookmarkEnd w:id="2"/>
    </w:p>
    <w:p w14:paraId="423E69DD" w14:textId="77777777" w:rsidR="00017E2D" w:rsidRDefault="00017E2D" w:rsidP="00017E2D">
      <w:pPr>
        <w:ind w:firstLine="240"/>
        <w:jc w:val="both"/>
        <w:rPr>
          <w:rFonts w:cs="Times New Roman"/>
        </w:rPr>
      </w:pPr>
    </w:p>
    <w:p w14:paraId="6F70170D" w14:textId="77777777" w:rsidR="00017E2D" w:rsidRDefault="00017E2D" w:rsidP="00017E2D">
      <w:pPr>
        <w:ind w:firstLine="2160"/>
        <w:jc w:val="both"/>
        <w:rPr>
          <w:rFonts w:cs="Times New Roman"/>
        </w:rPr>
      </w:pPr>
      <w:r>
        <w:rPr>
          <w:rFonts w:cs="Times New Roman"/>
        </w:rPr>
        <w:t>5.1.6. Pledgor or any Other Liable Party ceases operations, is dissolved, or terminates its existence; or</w:t>
      </w:r>
    </w:p>
    <w:p w14:paraId="3A3150C6" w14:textId="77777777" w:rsidR="00017E2D" w:rsidRDefault="00017E2D" w:rsidP="00017E2D">
      <w:pPr>
        <w:ind w:left="720" w:firstLine="720"/>
        <w:jc w:val="both"/>
        <w:rPr>
          <w:rFonts w:cs="Times New Roman"/>
        </w:rPr>
      </w:pPr>
    </w:p>
    <w:p w14:paraId="10F489EF" w14:textId="77777777" w:rsidR="00017E2D" w:rsidRDefault="00017E2D" w:rsidP="00017E2D">
      <w:pPr>
        <w:ind w:firstLine="2160"/>
        <w:jc w:val="both"/>
        <w:rPr>
          <w:rFonts w:cs="Times New Roman"/>
        </w:rPr>
      </w:pPr>
      <w:r>
        <w:rPr>
          <w:rFonts w:cs="Times New Roman"/>
        </w:rPr>
        <w:t xml:space="preserve">5.1.7. Pledgor or any Other Liable Party makes a general assignment for the benefit of creditors or generally is not paying, or is unable to pay, or admits in writing the inability to pay, its debts as they become due, or any bankruptcy, insolvency, reorganization, receivership, conservatorship, or debtor-relief proceeding is commenced with respect to Pledgor or any Other Liable Party; provided, however, that if such a proceeding is commenced with respect to Pledgor by a party other than Pledgor or any of Pledgor’s general partners or members, or if such a proceeding is commenced with respect to any Other Liable Party by a party other than such Other Liable Party or any of such Other Liable Party’s general partners or members, Pledgor or such Other Liable Party will have </w:t>
      </w:r>
      <w:r>
        <w:rPr>
          <w:rFonts w:cs="Times New Roman"/>
          <w:bCs/>
        </w:rPr>
        <w:t>15</w:t>
      </w:r>
      <w:r>
        <w:rPr>
          <w:rFonts w:cs="Times New Roman"/>
        </w:rPr>
        <w:t xml:space="preserve"> calendar days to have the proceeding dismissed or discharged.</w:t>
      </w:r>
    </w:p>
    <w:p w14:paraId="105C4CAD" w14:textId="77777777" w:rsidR="00017E2D" w:rsidRDefault="00017E2D" w:rsidP="00017E2D">
      <w:pPr>
        <w:jc w:val="both"/>
        <w:rPr>
          <w:rFonts w:cs="Times New Roman"/>
        </w:rPr>
      </w:pPr>
    </w:p>
    <w:p w14:paraId="3FF63AD3" w14:textId="77777777" w:rsidR="00017E2D" w:rsidRDefault="00017E2D" w:rsidP="00017E2D">
      <w:pPr>
        <w:ind w:left="720" w:firstLine="720"/>
        <w:jc w:val="both"/>
        <w:rPr>
          <w:rFonts w:cs="Times New Roman"/>
        </w:rPr>
      </w:pPr>
      <w:r>
        <w:rPr>
          <w:rFonts w:cs="Times New Roman"/>
        </w:rPr>
        <w:t xml:space="preserve">5.2. </w:t>
      </w:r>
      <w:r>
        <w:rPr>
          <w:rFonts w:cs="Times New Roman"/>
          <w:u w:val="single"/>
        </w:rPr>
        <w:t>Lender’s Remedies</w:t>
      </w:r>
      <w:r>
        <w:rPr>
          <w:rFonts w:cs="Times New Roman"/>
        </w:rPr>
        <w:t>.</w:t>
      </w:r>
    </w:p>
    <w:p w14:paraId="643B9069" w14:textId="77777777" w:rsidR="00017E2D" w:rsidRDefault="00017E2D" w:rsidP="00017E2D">
      <w:pPr>
        <w:ind w:firstLine="240"/>
        <w:jc w:val="both"/>
        <w:rPr>
          <w:rFonts w:cs="Times New Roman"/>
        </w:rPr>
      </w:pPr>
    </w:p>
    <w:p w14:paraId="5C1FEB3A" w14:textId="77777777" w:rsidR="00017E2D" w:rsidRDefault="00017E2D" w:rsidP="00017E2D">
      <w:pPr>
        <w:ind w:firstLine="2160"/>
        <w:jc w:val="both"/>
        <w:rPr>
          <w:rFonts w:cs="Times New Roman"/>
        </w:rPr>
      </w:pPr>
      <w:r>
        <w:rPr>
          <w:rFonts w:cs="Times New Roman"/>
        </w:rPr>
        <w:t>5.2.1. If an event of default under this Agreement occurs, Lender may, at its sole option, without notice to or demand on Pledgor, do any one or more of the following:</w:t>
      </w:r>
    </w:p>
    <w:p w14:paraId="4F8FFD2A" w14:textId="77777777" w:rsidR="00017E2D" w:rsidRDefault="00017E2D" w:rsidP="00017E2D">
      <w:pPr>
        <w:ind w:firstLine="240"/>
        <w:jc w:val="both"/>
        <w:rPr>
          <w:rFonts w:cs="Times New Roman"/>
        </w:rPr>
      </w:pPr>
    </w:p>
    <w:p w14:paraId="61F02014" w14:textId="77777777" w:rsidR="00017E2D" w:rsidRDefault="00017E2D" w:rsidP="00017E2D">
      <w:pPr>
        <w:ind w:firstLine="2880"/>
        <w:jc w:val="both"/>
        <w:rPr>
          <w:rFonts w:cs="Times New Roman"/>
        </w:rPr>
      </w:pPr>
      <w:r>
        <w:rPr>
          <w:rFonts w:cs="Times New Roman"/>
        </w:rPr>
        <w:t>(a) Declare any or all of the Obligations immediately due and payable, regardless of any otherwise applicable maturity date;</w:t>
      </w:r>
    </w:p>
    <w:p w14:paraId="540B87B7" w14:textId="77777777" w:rsidR="00017E2D" w:rsidRDefault="00017E2D" w:rsidP="00017E2D">
      <w:pPr>
        <w:ind w:firstLine="240"/>
        <w:jc w:val="both"/>
        <w:rPr>
          <w:rFonts w:cs="Times New Roman"/>
        </w:rPr>
      </w:pPr>
    </w:p>
    <w:p w14:paraId="59625943" w14:textId="77777777" w:rsidR="00017E2D" w:rsidRDefault="00017E2D" w:rsidP="00017E2D">
      <w:pPr>
        <w:ind w:firstLine="2880"/>
        <w:jc w:val="both"/>
        <w:rPr>
          <w:rFonts w:cs="Times New Roman"/>
        </w:rPr>
      </w:pPr>
      <w:r>
        <w:rPr>
          <w:rFonts w:cs="Times New Roman"/>
        </w:rPr>
        <w:t>(b) After giving such notice as may be required by law, if any, foreclose on, sell, lease, license, or otherwise dispose of, nonjudicially and/or by judicial action, in any order, separately or together, at the same or different times and places, any or all of the Collateral and/or any other real or personal property security for the Obligations, without waiving any other part of any of the Collateral or any other such real or personal property security;</w:t>
      </w:r>
    </w:p>
    <w:p w14:paraId="2D073AC1" w14:textId="77777777" w:rsidR="00017E2D" w:rsidRDefault="00017E2D" w:rsidP="00017E2D">
      <w:pPr>
        <w:ind w:firstLine="240"/>
        <w:jc w:val="both"/>
        <w:rPr>
          <w:rFonts w:cs="Times New Roman"/>
        </w:rPr>
      </w:pPr>
    </w:p>
    <w:p w14:paraId="0965C8AC" w14:textId="77777777" w:rsidR="00017E2D" w:rsidRDefault="00017E2D" w:rsidP="00017E2D">
      <w:pPr>
        <w:ind w:firstLine="2880"/>
        <w:jc w:val="both"/>
        <w:rPr>
          <w:rFonts w:cs="Times New Roman"/>
        </w:rPr>
      </w:pPr>
      <w:r>
        <w:rPr>
          <w:rFonts w:cs="Times New Roman"/>
        </w:rPr>
        <w:t>(c) Require Pledgor to assemble any or all of the Collateral and make it available to Lender at a place designated by Lender that is reasonably convenient to Pledgor and Lender;</w:t>
      </w:r>
    </w:p>
    <w:p w14:paraId="20D017B2" w14:textId="77777777" w:rsidR="00017E2D" w:rsidRDefault="00017E2D" w:rsidP="00017E2D">
      <w:pPr>
        <w:ind w:firstLine="240"/>
        <w:jc w:val="both"/>
        <w:rPr>
          <w:rFonts w:cs="Times New Roman"/>
        </w:rPr>
      </w:pPr>
    </w:p>
    <w:p w14:paraId="6A29DDC1" w14:textId="77777777" w:rsidR="00017E2D" w:rsidRDefault="00017E2D" w:rsidP="00017E2D">
      <w:pPr>
        <w:ind w:firstLine="2880"/>
        <w:jc w:val="both"/>
        <w:rPr>
          <w:rFonts w:cs="Times New Roman"/>
        </w:rPr>
      </w:pPr>
      <w:r>
        <w:rPr>
          <w:rFonts w:cs="Times New Roman"/>
        </w:rPr>
        <w:t>(d) Without removal, render the Collateral unusable and dispose of it on the premises of Pledgor without judicial process, if Lender can do so without a breach of the peace, or by judicial process;</w:t>
      </w:r>
    </w:p>
    <w:p w14:paraId="632D2A00" w14:textId="77777777" w:rsidR="00017E2D" w:rsidRDefault="00017E2D" w:rsidP="00017E2D">
      <w:pPr>
        <w:ind w:firstLine="240"/>
        <w:jc w:val="both"/>
        <w:rPr>
          <w:rFonts w:cs="Times New Roman"/>
        </w:rPr>
      </w:pPr>
    </w:p>
    <w:p w14:paraId="56B129A0" w14:textId="77777777" w:rsidR="00017E2D" w:rsidRDefault="00017E2D" w:rsidP="00017E2D">
      <w:pPr>
        <w:ind w:firstLine="2880"/>
        <w:jc w:val="both"/>
        <w:rPr>
          <w:rFonts w:cs="Times New Roman"/>
        </w:rPr>
      </w:pPr>
      <w:r>
        <w:rPr>
          <w:rFonts w:cs="Times New Roman"/>
        </w:rPr>
        <w:t>(e) Enter on any property where any of the Collateral may be located and possess and remove any or all of the Collateral without judicial process, if Lender can do so without a breach of the peace, or by judicial process;</w:t>
      </w:r>
    </w:p>
    <w:p w14:paraId="6596C0FB" w14:textId="77777777" w:rsidR="00017E2D" w:rsidRDefault="00017E2D" w:rsidP="00017E2D">
      <w:pPr>
        <w:ind w:firstLine="240"/>
        <w:jc w:val="both"/>
        <w:rPr>
          <w:rFonts w:cs="Times New Roman"/>
        </w:rPr>
      </w:pPr>
    </w:p>
    <w:p w14:paraId="63763F90" w14:textId="77777777" w:rsidR="00017E2D" w:rsidRDefault="00017E2D" w:rsidP="00017E2D">
      <w:pPr>
        <w:ind w:firstLine="2880"/>
        <w:jc w:val="both"/>
        <w:rPr>
          <w:rFonts w:cs="Times New Roman"/>
        </w:rPr>
      </w:pPr>
      <w:r>
        <w:rPr>
          <w:rFonts w:cs="Times New Roman"/>
        </w:rPr>
        <w:t>(f) In any sale, lease, license, or other disposition of any Collateral, disclaim any or all warranties of any kind which by law may be disclaimed, and no such disclaimer shall be considered to affect the commercial reasonableness of such sale, lease, license or other disposition;</w:t>
      </w:r>
    </w:p>
    <w:p w14:paraId="4A71641C" w14:textId="77777777" w:rsidR="00017E2D" w:rsidRDefault="00017E2D" w:rsidP="00017E2D">
      <w:pPr>
        <w:ind w:firstLine="240"/>
        <w:jc w:val="both"/>
        <w:rPr>
          <w:rFonts w:cs="Times New Roman"/>
        </w:rPr>
      </w:pPr>
    </w:p>
    <w:p w14:paraId="7B1A561E" w14:textId="77777777" w:rsidR="00017E2D" w:rsidRDefault="00017E2D" w:rsidP="00017E2D">
      <w:pPr>
        <w:ind w:firstLine="2880"/>
        <w:jc w:val="both"/>
        <w:rPr>
          <w:rFonts w:cs="Times New Roman"/>
        </w:rPr>
      </w:pPr>
      <w:r>
        <w:rPr>
          <w:rFonts w:cs="Times New Roman"/>
        </w:rPr>
        <w:t>(g) Exclude Pledgor and its successors or assigns, agents, and employees from the Collateral, and hold, store, use, operate, manage, and control the Collateral, and collect and receive all rents, revenues, issues, income, and profits of the Collateral;</w:t>
      </w:r>
    </w:p>
    <w:p w14:paraId="3C66B5D5" w14:textId="77777777" w:rsidR="00017E2D" w:rsidRDefault="00017E2D" w:rsidP="00017E2D">
      <w:pPr>
        <w:ind w:firstLine="240"/>
        <w:jc w:val="both"/>
        <w:rPr>
          <w:rFonts w:cs="Times New Roman"/>
        </w:rPr>
      </w:pPr>
    </w:p>
    <w:p w14:paraId="4B5A8CD0" w14:textId="77777777" w:rsidR="00017E2D" w:rsidRDefault="00017E2D" w:rsidP="00017E2D">
      <w:pPr>
        <w:ind w:firstLine="2880"/>
        <w:jc w:val="both"/>
        <w:rPr>
          <w:rFonts w:cs="Times New Roman"/>
        </w:rPr>
      </w:pPr>
      <w:r>
        <w:rPr>
          <w:rFonts w:cs="Times New Roman"/>
        </w:rPr>
        <w:t>(h) Exercise any or all other remedies now or in the future available to a secured party under the UCC;</w:t>
      </w:r>
    </w:p>
    <w:p w14:paraId="6BD8D8A2" w14:textId="77777777" w:rsidR="00017E2D" w:rsidRDefault="00017E2D" w:rsidP="00017E2D">
      <w:pPr>
        <w:ind w:firstLine="240"/>
        <w:jc w:val="both"/>
        <w:rPr>
          <w:rFonts w:cs="Times New Roman"/>
        </w:rPr>
      </w:pPr>
    </w:p>
    <w:p w14:paraId="78FBAD38" w14:textId="77777777" w:rsidR="00017E2D" w:rsidRDefault="00017E2D" w:rsidP="00017E2D">
      <w:pPr>
        <w:ind w:firstLine="2880"/>
        <w:jc w:val="both"/>
        <w:rPr>
          <w:rFonts w:cs="Times New Roman"/>
        </w:rPr>
      </w:pPr>
      <w:r>
        <w:rPr>
          <w:rFonts w:cs="Times New Roman"/>
        </w:rPr>
        <w:t>(i) Obtain the appointment of a receiver ex parte and without prior notice to Pledgor, which notice Pledgor hereby waives;</w:t>
      </w:r>
    </w:p>
    <w:p w14:paraId="6A312C9C" w14:textId="77777777" w:rsidR="00017E2D" w:rsidRDefault="00017E2D" w:rsidP="00017E2D">
      <w:pPr>
        <w:ind w:firstLine="240"/>
        <w:jc w:val="both"/>
        <w:rPr>
          <w:rFonts w:cs="Times New Roman"/>
        </w:rPr>
      </w:pPr>
    </w:p>
    <w:p w14:paraId="7B8952D5" w14:textId="77777777" w:rsidR="00017E2D" w:rsidRDefault="00017E2D" w:rsidP="00017E2D">
      <w:pPr>
        <w:ind w:firstLine="2880"/>
        <w:jc w:val="both"/>
        <w:rPr>
          <w:rFonts w:cs="Times New Roman"/>
        </w:rPr>
      </w:pPr>
      <w:r>
        <w:rPr>
          <w:rFonts w:cs="Times New Roman"/>
        </w:rPr>
        <w:t>(j) Obtain specific performance of any covenant or agreement contained in this Agreement, or in aid of the execution of any power or remedy granted in this Agreement;</w:t>
      </w:r>
    </w:p>
    <w:p w14:paraId="5E3BA060" w14:textId="77777777" w:rsidR="00017E2D" w:rsidRDefault="00017E2D" w:rsidP="00017E2D">
      <w:pPr>
        <w:ind w:firstLine="240"/>
        <w:jc w:val="both"/>
        <w:rPr>
          <w:rFonts w:cs="Times New Roman"/>
        </w:rPr>
      </w:pPr>
      <w:bookmarkStart w:id="3" w:name="_Hlk43392899"/>
    </w:p>
    <w:p w14:paraId="30846B67" w14:textId="77777777" w:rsidR="00017E2D" w:rsidRDefault="00017E2D" w:rsidP="00017E2D">
      <w:pPr>
        <w:ind w:firstLine="2880"/>
        <w:jc w:val="both"/>
        <w:rPr>
          <w:rFonts w:cs="Times New Roman"/>
        </w:rPr>
      </w:pPr>
      <w:r>
        <w:rPr>
          <w:rFonts w:cs="Times New Roman"/>
        </w:rPr>
        <w:t>(k) Exercise rights of Pledgor as owner of the Company Interests, including payments; and</w:t>
      </w:r>
    </w:p>
    <w:p w14:paraId="631910CD" w14:textId="77777777" w:rsidR="00017E2D" w:rsidRDefault="00017E2D" w:rsidP="00017E2D">
      <w:pPr>
        <w:ind w:firstLine="240"/>
        <w:jc w:val="both"/>
        <w:rPr>
          <w:rFonts w:cs="Times New Roman"/>
        </w:rPr>
      </w:pPr>
    </w:p>
    <w:p w14:paraId="53A68620" w14:textId="77777777" w:rsidR="00017E2D" w:rsidRDefault="00017E2D" w:rsidP="00017E2D">
      <w:pPr>
        <w:ind w:firstLine="2880"/>
        <w:jc w:val="both"/>
        <w:rPr>
          <w:rFonts w:cs="Times New Roman"/>
        </w:rPr>
      </w:pPr>
      <w:r>
        <w:rPr>
          <w:rFonts w:cs="Times New Roman"/>
        </w:rPr>
        <w:t>(l) Exercise any other legal, equitable, or contractual right or remedy against Pledgor and/or any security and/or any Other Liable Party.</w:t>
      </w:r>
    </w:p>
    <w:p w14:paraId="36746AEB" w14:textId="77777777" w:rsidR="00017E2D" w:rsidRDefault="00017E2D" w:rsidP="00017E2D">
      <w:pPr>
        <w:ind w:firstLine="240"/>
        <w:jc w:val="both"/>
        <w:rPr>
          <w:rFonts w:cs="Times New Roman"/>
        </w:rPr>
      </w:pPr>
    </w:p>
    <w:bookmarkEnd w:id="3"/>
    <w:p w14:paraId="2B36856D" w14:textId="77777777" w:rsidR="00017E2D" w:rsidRDefault="00017E2D" w:rsidP="00017E2D">
      <w:pPr>
        <w:ind w:firstLine="2160"/>
        <w:jc w:val="both"/>
        <w:rPr>
          <w:rFonts w:cs="Times New Roman"/>
        </w:rPr>
      </w:pPr>
      <w:r>
        <w:rPr>
          <w:rFonts w:cs="Times New Roman"/>
        </w:rPr>
        <w:t>5.2.2. No remedy provided or permitted under this Agreement is exclusive of any other, or of any remedy provided or permitted by law, equity, or any other instrument or agreement evidencing, securing, guaranteeing, or relating to any of the Obligations.  Each remedy is cumulative and in addition to every other remedy.  No exercise of remedies, including foreclosure, against any part of the Collateral will exhaust or extinguish Lender’s rights to exercise remedies, including foreclosure, against any other part of the Collateral until the Obligations are paid in full.  No exercise of remedies will extinguish Lender’s rights to exercise remedies, including foreclosure, against the Collateral until the Obligations are paid in full.  Lender may exercise any one or more of its remedies at its option without regard to the adequacy of its security.</w:t>
      </w:r>
    </w:p>
    <w:p w14:paraId="65A96815" w14:textId="77777777" w:rsidR="00017E2D" w:rsidRDefault="00017E2D" w:rsidP="00017E2D">
      <w:pPr>
        <w:ind w:firstLine="240"/>
        <w:jc w:val="both"/>
        <w:rPr>
          <w:rFonts w:cs="Times New Roman"/>
        </w:rPr>
      </w:pPr>
    </w:p>
    <w:p w14:paraId="2F0AE464" w14:textId="77777777" w:rsidR="00017E2D" w:rsidRDefault="00017E2D" w:rsidP="00017E2D">
      <w:pPr>
        <w:ind w:firstLine="2160"/>
        <w:jc w:val="both"/>
        <w:rPr>
          <w:rFonts w:cs="Times New Roman"/>
        </w:rPr>
      </w:pPr>
      <w:r>
        <w:rPr>
          <w:rFonts w:cs="Times New Roman"/>
        </w:rPr>
        <w:t>5.2.3. Lender’s delay or omission in the exercise of any right, remedy, or power accruing on any event of default under this Agreement will not impair such right, remedy, or power or any other, nor will such delay or omission be deemed a waiver of or acquiescence in that or any other event of default.</w:t>
      </w:r>
    </w:p>
    <w:p w14:paraId="4FE8A658" w14:textId="77777777" w:rsidR="00017E2D" w:rsidRDefault="00017E2D" w:rsidP="00017E2D">
      <w:pPr>
        <w:ind w:firstLine="240"/>
        <w:jc w:val="both"/>
        <w:rPr>
          <w:rFonts w:cs="Times New Roman"/>
        </w:rPr>
      </w:pPr>
    </w:p>
    <w:p w14:paraId="2B426BE4" w14:textId="77777777" w:rsidR="00017E2D" w:rsidRDefault="00017E2D" w:rsidP="00017E2D">
      <w:pPr>
        <w:ind w:firstLine="1440"/>
        <w:jc w:val="both"/>
        <w:rPr>
          <w:rFonts w:cs="Times New Roman"/>
        </w:rPr>
      </w:pPr>
      <w:r>
        <w:rPr>
          <w:rFonts w:cs="Times New Roman"/>
        </w:rPr>
        <w:t xml:space="preserve">5.3. </w:t>
      </w:r>
      <w:r>
        <w:rPr>
          <w:rFonts w:cs="Times New Roman"/>
          <w:u w:val="single"/>
        </w:rPr>
        <w:t>Use of Proceeds</w:t>
      </w:r>
      <w:r>
        <w:rPr>
          <w:rFonts w:cs="Times New Roman"/>
        </w:rPr>
        <w:t xml:space="preserve">.  The proceeds of any disposition or use of Collateral will be applied in the following priority: (a) to pay expenses of taking, holding, preparing for disposition, selling, using, leasing, licensing, otherwise disposing of the Collateral, and the like, including Attorneys’ Fees and costs incurred by Lender; (b) to satisfy all remaining Obligations in such order as Lender may elect; and (c) to </w:t>
      </w:r>
      <w:r>
        <w:rPr>
          <w:rFonts w:cs="Times New Roman"/>
        </w:rPr>
        <w:lastRenderedPageBreak/>
        <w:t>satisfy any indebtedness secured by any subordinate security interest in the Collateral, if an authenticated demand for such payment is received before distribution of the proceeds is completed.  The disposition of any Collateral, the realization of any proceeds, the application of any proceeds, or any one or more of the foregoing shall not operate to cure any nonmonetary or monetary default in or reinstate the Obligations for any purpose, or otherwise affect in any way Lender’s rights and remedies with respect to any remaining Collateral, or any other real or personal property security, except to the extent otherwise required by law.</w:t>
      </w:r>
    </w:p>
    <w:p w14:paraId="2E31CF37" w14:textId="77777777" w:rsidR="00017E2D" w:rsidRDefault="00017E2D" w:rsidP="00017E2D">
      <w:pPr>
        <w:ind w:firstLine="720"/>
        <w:jc w:val="both"/>
        <w:rPr>
          <w:rFonts w:cs="Times New Roman"/>
          <w:b/>
        </w:rPr>
      </w:pPr>
    </w:p>
    <w:p w14:paraId="47E72C19" w14:textId="77777777" w:rsidR="00017E2D" w:rsidRDefault="00017E2D" w:rsidP="00017E2D">
      <w:pPr>
        <w:ind w:firstLine="720"/>
        <w:jc w:val="both"/>
        <w:rPr>
          <w:rFonts w:cs="Times New Roman"/>
        </w:rPr>
      </w:pPr>
      <w:r>
        <w:rPr>
          <w:rFonts w:cs="Times New Roman"/>
          <w:b/>
        </w:rPr>
        <w:t>6.</w:t>
      </w:r>
      <w:r>
        <w:rPr>
          <w:rFonts w:cs="Times New Roman"/>
        </w:rPr>
        <w:tab/>
      </w:r>
      <w:r>
        <w:rPr>
          <w:rFonts w:cs="Times New Roman"/>
          <w:b/>
        </w:rPr>
        <w:t>Miscellaneous Provisions</w:t>
      </w:r>
      <w:r>
        <w:rPr>
          <w:rFonts w:cs="Times New Roman"/>
        </w:rPr>
        <w:t>.</w:t>
      </w:r>
    </w:p>
    <w:p w14:paraId="0A93A0FD" w14:textId="77777777" w:rsidR="00017E2D" w:rsidRDefault="00017E2D" w:rsidP="00017E2D">
      <w:pPr>
        <w:ind w:firstLine="240"/>
        <w:jc w:val="both"/>
        <w:rPr>
          <w:rFonts w:cs="Times New Roman"/>
        </w:rPr>
      </w:pPr>
    </w:p>
    <w:p w14:paraId="5C93BE95" w14:textId="6BF5FF7D" w:rsidR="00017E2D" w:rsidRDefault="00017E2D" w:rsidP="00017E2D">
      <w:pPr>
        <w:pStyle w:val="ListParagraph"/>
        <w:ind w:left="0"/>
        <w:jc w:val="both"/>
      </w:pPr>
      <w:r>
        <w:tab/>
      </w:r>
      <w:r>
        <w:tab/>
        <w:t xml:space="preserve">6.1. </w:t>
      </w:r>
      <w:r>
        <w:rPr>
          <w:bCs/>
          <w:u w:val="single"/>
        </w:rPr>
        <w:t>Governing Law; Consent To Jurisdiction And Venue</w:t>
      </w:r>
      <w:r>
        <w:rPr>
          <w:bCs/>
        </w:rPr>
        <w:t xml:space="preserve">. </w:t>
      </w:r>
      <w:r>
        <w:t xml:space="preserve"> This Agreement is made by Lender and accepted by Pledgor in the State of </w:t>
      </w:r>
      <w:r w:rsidR="00AF0214">
        <w:t>[</w:t>
      </w:r>
      <w:r w:rsidR="00AF0214" w:rsidRPr="00AF0214">
        <w:rPr>
          <w:highlight w:val="yellow"/>
        </w:rPr>
        <w:t>Lender State</w:t>
      </w:r>
      <w:r w:rsidR="00AF0214">
        <w:t>]</w:t>
      </w:r>
      <w:r>
        <w:t xml:space="preserve"> except that at all times the provisions for the creation, perfection, priority, enforcement and foreclosure of the liens and security interests created in the Real Property Collateral under the Loan Documents shall be governed by and construed according to the laws of the state in which each Real Property Collateral is situated.  To the fullest extent permitted by the law of the state in which each Real Property Collateral is situated the law of the State of New York shall govern the validity and enforceability of all Loan Documents, and the debt or obligations arising hereunder (but the foregoing shall not be construed to limit Lender’s rights with respect to such security interest created in the state in which each Real Property Collateral is situated).  The Parties agree that jurisdiction and venue for any dispute, claim or controversy arising, other than with respect to perfection and enforcement of Lender’s rights against the Real Property Collateral, shall be New York County, New York, or the applicable federal district court that covers said County, and Pledgor submits to personal jurisdiction in that forum for any and all purposes.  Pledgor waives any right Pledgor may have to assert the doctrine of forum non conveniens or to object to such venue.</w:t>
      </w:r>
    </w:p>
    <w:p w14:paraId="2B034E92" w14:textId="77777777" w:rsidR="00017E2D" w:rsidRDefault="00017E2D" w:rsidP="00017E2D">
      <w:pPr>
        <w:pStyle w:val="DOTList1"/>
        <w:numPr>
          <w:ilvl w:val="0"/>
          <w:numId w:val="0"/>
        </w:numPr>
        <w:spacing w:before="240" w:after="240"/>
        <w:contextualSpacing w:val="0"/>
        <w:jc w:val="center"/>
        <w:rPr>
          <w:color w:val="000000"/>
          <w:sz w:val="18"/>
          <w:szCs w:val="18"/>
        </w:rPr>
      </w:pPr>
      <w:r>
        <w:rPr>
          <w:color w:val="000000"/>
          <w:sz w:val="18"/>
          <w:szCs w:val="18"/>
        </w:rPr>
        <w:t xml:space="preserve">PLEDGOR’S INITIALS:  _______  </w:t>
      </w:r>
    </w:p>
    <w:p w14:paraId="38E9F4DB" w14:textId="77777777" w:rsidR="00017E2D" w:rsidRDefault="00017E2D" w:rsidP="00017E2D">
      <w:pPr>
        <w:ind w:firstLine="1440"/>
        <w:jc w:val="both"/>
        <w:rPr>
          <w:rFonts w:cs="Times New Roman"/>
        </w:rPr>
      </w:pPr>
      <w:r>
        <w:rPr>
          <w:rFonts w:cs="Times New Roman"/>
        </w:rPr>
        <w:t xml:space="preserve">6.2. </w:t>
      </w:r>
      <w:r>
        <w:rPr>
          <w:rFonts w:cs="Times New Roman"/>
          <w:u w:val="single"/>
        </w:rPr>
        <w:t>Entire Agreement; Modification</w:t>
      </w:r>
      <w:r>
        <w:rPr>
          <w:rFonts w:cs="Times New Roman"/>
        </w:rPr>
        <w:t>.  The Loan Documents collectively constitute the entire understanding between Lender and Pledgor as to the matters contemplated in those documents and may not be modified, amended, or terminated except by written agreement signed by both parties.</w:t>
      </w:r>
    </w:p>
    <w:p w14:paraId="026349C8" w14:textId="77777777" w:rsidR="00017E2D" w:rsidRDefault="00017E2D" w:rsidP="00017E2D">
      <w:pPr>
        <w:ind w:firstLine="240"/>
        <w:jc w:val="both"/>
        <w:rPr>
          <w:rFonts w:cs="Times New Roman"/>
        </w:rPr>
      </w:pPr>
    </w:p>
    <w:p w14:paraId="3612376D" w14:textId="77777777" w:rsidR="00017E2D" w:rsidRDefault="00017E2D" w:rsidP="00017E2D">
      <w:pPr>
        <w:ind w:firstLine="1440"/>
        <w:jc w:val="both"/>
        <w:rPr>
          <w:rFonts w:cs="Times New Roman"/>
        </w:rPr>
      </w:pPr>
      <w:r>
        <w:rPr>
          <w:rFonts w:cs="Times New Roman"/>
        </w:rPr>
        <w:t xml:space="preserve">6.3. </w:t>
      </w:r>
      <w:r>
        <w:rPr>
          <w:rFonts w:cs="Times New Roman"/>
          <w:u w:val="single"/>
        </w:rPr>
        <w:t>Partial Invalidity</w:t>
      </w:r>
      <w:r>
        <w:rPr>
          <w:rFonts w:cs="Times New Roman"/>
        </w:rPr>
        <w:t>.  If any provision of this Agreement or the instruments or agreements reflecting the Obligations are held to be invalid, illegal, unenforceable, or voidable in any respect, no other provision of this Agreement, or of any such other instrument or agreement, will be affected thereby, and such other provisions will remain binding and enforceable.</w:t>
      </w:r>
    </w:p>
    <w:p w14:paraId="73E52C29" w14:textId="77777777" w:rsidR="00017E2D" w:rsidRDefault="00017E2D" w:rsidP="00017E2D">
      <w:pPr>
        <w:jc w:val="both"/>
        <w:rPr>
          <w:rFonts w:cs="Times New Roman"/>
        </w:rPr>
      </w:pPr>
    </w:p>
    <w:p w14:paraId="39DC1063" w14:textId="77777777" w:rsidR="00017E2D" w:rsidRDefault="00017E2D" w:rsidP="00017E2D">
      <w:pPr>
        <w:ind w:firstLine="1440"/>
        <w:jc w:val="both"/>
        <w:rPr>
          <w:rFonts w:cs="Times New Roman"/>
        </w:rPr>
      </w:pPr>
      <w:r>
        <w:rPr>
          <w:rFonts w:cs="Times New Roman"/>
        </w:rPr>
        <w:t xml:space="preserve">6.4. </w:t>
      </w:r>
      <w:r>
        <w:rPr>
          <w:rFonts w:cs="Times New Roman"/>
          <w:u w:val="single"/>
        </w:rPr>
        <w:t>Parties Benefited</w:t>
      </w:r>
      <w:r>
        <w:rPr>
          <w:rFonts w:cs="Times New Roman"/>
        </w:rPr>
        <w:t>.  This Agreement applies to, inures to the benefit of, and binds all parties to this Agreement and their respective heirs, legatees, devisees, administrators, executors, successors, and assigns (but this provision will not be interpreted to permit or validate any lien, encumbrance, assignment, or other transfer by Pledgor that is prohibited by other provisions of this Agreement or other Loan Documents). “Lender” means the owner and holder, including pledgees, of any of the Obligations.</w:t>
      </w:r>
    </w:p>
    <w:p w14:paraId="4A6D8A98" w14:textId="77777777" w:rsidR="00017E2D" w:rsidRDefault="00017E2D" w:rsidP="00017E2D">
      <w:pPr>
        <w:ind w:firstLine="240"/>
        <w:jc w:val="both"/>
        <w:rPr>
          <w:rFonts w:cs="Times New Roman"/>
        </w:rPr>
      </w:pPr>
    </w:p>
    <w:p w14:paraId="676AC0E2" w14:textId="77777777" w:rsidR="00017E2D" w:rsidRDefault="00017E2D" w:rsidP="00017E2D">
      <w:pPr>
        <w:ind w:firstLine="1440"/>
        <w:jc w:val="both"/>
        <w:rPr>
          <w:rFonts w:cs="Times New Roman"/>
        </w:rPr>
      </w:pPr>
      <w:r>
        <w:rPr>
          <w:rFonts w:cs="Times New Roman"/>
        </w:rPr>
        <w:t xml:space="preserve">6.5. </w:t>
      </w:r>
      <w:r>
        <w:rPr>
          <w:rFonts w:cs="Times New Roman"/>
          <w:u w:val="single"/>
        </w:rPr>
        <w:t>Headings</w:t>
      </w:r>
      <w:r>
        <w:rPr>
          <w:rFonts w:cs="Times New Roman"/>
        </w:rPr>
        <w:t>.  Headings are used for convenience of reference only and do not define or limit the scope of this Agreement.</w:t>
      </w:r>
    </w:p>
    <w:p w14:paraId="05768BE0" w14:textId="77777777" w:rsidR="00017E2D" w:rsidRDefault="00017E2D" w:rsidP="00017E2D">
      <w:pPr>
        <w:ind w:firstLine="240"/>
        <w:jc w:val="both"/>
        <w:rPr>
          <w:rFonts w:cs="Times New Roman"/>
        </w:rPr>
      </w:pPr>
    </w:p>
    <w:p w14:paraId="2FE0C7D3" w14:textId="77777777" w:rsidR="00017E2D" w:rsidRDefault="00017E2D" w:rsidP="00017E2D">
      <w:pPr>
        <w:ind w:left="720" w:firstLine="720"/>
        <w:jc w:val="both"/>
        <w:rPr>
          <w:rFonts w:cs="Times New Roman"/>
        </w:rPr>
      </w:pPr>
      <w:r>
        <w:rPr>
          <w:rFonts w:cs="Times New Roman"/>
        </w:rPr>
        <w:t xml:space="preserve">6.6. </w:t>
      </w:r>
      <w:r>
        <w:rPr>
          <w:rFonts w:cs="Times New Roman"/>
          <w:u w:val="single"/>
        </w:rPr>
        <w:t>Written Notice; Delivery</w:t>
      </w:r>
      <w:r>
        <w:rPr>
          <w:rFonts w:cs="Times New Roman"/>
        </w:rPr>
        <w:t>.</w:t>
      </w:r>
    </w:p>
    <w:p w14:paraId="5D5EAD03" w14:textId="77777777" w:rsidR="00017E2D" w:rsidRDefault="00017E2D" w:rsidP="00017E2D">
      <w:pPr>
        <w:ind w:firstLine="240"/>
        <w:jc w:val="both"/>
        <w:rPr>
          <w:rFonts w:cs="Times New Roman"/>
        </w:rPr>
      </w:pPr>
    </w:p>
    <w:p w14:paraId="1420313F" w14:textId="77777777" w:rsidR="00017E2D" w:rsidRDefault="00017E2D" w:rsidP="00017E2D">
      <w:pPr>
        <w:ind w:firstLine="2160"/>
        <w:jc w:val="both"/>
        <w:rPr>
          <w:rFonts w:cs="Times New Roman"/>
        </w:rPr>
      </w:pPr>
      <w:r>
        <w:rPr>
          <w:rFonts w:cs="Times New Roman"/>
        </w:rPr>
        <w:t xml:space="preserve">6.6.1. All notices contemplated under this Agreement will be given in writing, and will be sent (a) for personal delivery by a delivery service that provides a record of the date of delivery, the individual to whom delivery was made, and the address where delivery was made; (b) by certified United </w:t>
      </w:r>
      <w:r>
        <w:rPr>
          <w:rFonts w:cs="Times New Roman"/>
        </w:rPr>
        <w:lastRenderedPageBreak/>
        <w:t>States mail, postage prepaid, return receipt requested; or (c) by nationally recognized overnight delivery service, marked for next-business-day delivery, with all charges prepaid or billed to sender’s account.</w:t>
      </w:r>
    </w:p>
    <w:p w14:paraId="320DF99B" w14:textId="77777777" w:rsidR="00017E2D" w:rsidRDefault="00017E2D" w:rsidP="00017E2D">
      <w:pPr>
        <w:ind w:firstLine="240"/>
        <w:jc w:val="both"/>
        <w:rPr>
          <w:rFonts w:cs="Times New Roman"/>
        </w:rPr>
      </w:pPr>
    </w:p>
    <w:p w14:paraId="5D2D803B" w14:textId="77777777" w:rsidR="00017E2D" w:rsidRDefault="00017E2D" w:rsidP="00017E2D">
      <w:pPr>
        <w:ind w:firstLine="2160"/>
        <w:jc w:val="both"/>
        <w:rPr>
          <w:rFonts w:cs="Times New Roman"/>
        </w:rPr>
      </w:pPr>
      <w:r>
        <w:rPr>
          <w:rFonts w:cs="Times New Roman"/>
        </w:rPr>
        <w:t>6.6.2. All notices will be addressed to the appropriate party at its address as follows or such other addresses as may be designated by notice given in compliance with this provision:</w:t>
      </w:r>
    </w:p>
    <w:p w14:paraId="359D37DE" w14:textId="77777777" w:rsidR="00017E2D" w:rsidRDefault="00017E2D" w:rsidP="00017E2D">
      <w:pPr>
        <w:ind w:firstLine="2160"/>
        <w:jc w:val="both"/>
        <w:rPr>
          <w:rFonts w:cs="Times New Roman"/>
        </w:rPr>
      </w:pPr>
    </w:p>
    <w:tbl>
      <w:tblPr>
        <w:tblW w:w="0" w:type="auto"/>
        <w:tblInd w:w="1754" w:type="dxa"/>
        <w:tblLook w:val="04A0" w:firstRow="1" w:lastRow="0" w:firstColumn="1" w:lastColumn="0" w:noHBand="0" w:noVBand="1"/>
      </w:tblPr>
      <w:tblGrid>
        <w:gridCol w:w="1728"/>
        <w:gridCol w:w="4140"/>
      </w:tblGrid>
      <w:tr w:rsidR="00017E2D" w14:paraId="41F99E2F" w14:textId="77777777" w:rsidTr="00405C4B">
        <w:trPr>
          <w:trHeight w:val="813"/>
        </w:trPr>
        <w:tc>
          <w:tcPr>
            <w:tcW w:w="1728" w:type="dxa"/>
          </w:tcPr>
          <w:p w14:paraId="6B7510B8" w14:textId="77777777" w:rsidR="00017E2D" w:rsidRDefault="00017E2D" w:rsidP="00405C4B">
            <w:pPr>
              <w:contextualSpacing/>
              <w:rPr>
                <w:rFonts w:cs="Times New Roman"/>
                <w:color w:val="000000"/>
              </w:rPr>
            </w:pPr>
            <w:r>
              <w:rPr>
                <w:rFonts w:cs="Times New Roman"/>
              </w:rPr>
              <w:t>Lender:</w:t>
            </w:r>
            <w:r>
              <w:rPr>
                <w:rFonts w:cs="Times New Roman"/>
              </w:rPr>
              <w:tab/>
            </w:r>
          </w:p>
        </w:tc>
        <w:tc>
          <w:tcPr>
            <w:tcW w:w="4140" w:type="dxa"/>
          </w:tcPr>
          <w:p w14:paraId="47899B30" w14:textId="361316DA" w:rsidR="00017E2D" w:rsidRPr="00DC010B" w:rsidRDefault="00AF0214" w:rsidP="00405C4B">
            <w:pPr>
              <w:suppressAutoHyphens/>
              <w:contextualSpacing/>
              <w:rPr>
                <w:highlight w:val="yellow"/>
              </w:rPr>
            </w:pPr>
            <w:r w:rsidRPr="00DC010B">
              <w:rPr>
                <w:highlight w:val="yellow"/>
              </w:rPr>
              <w:t>[Lender Name]</w:t>
            </w:r>
          </w:p>
          <w:p w14:paraId="2EDC9C85" w14:textId="6C4947FD" w:rsidR="00AF0214" w:rsidRPr="00DC010B" w:rsidRDefault="00AF0214" w:rsidP="00405C4B">
            <w:pPr>
              <w:suppressAutoHyphens/>
              <w:contextualSpacing/>
              <w:rPr>
                <w:highlight w:val="yellow"/>
              </w:rPr>
            </w:pPr>
            <w:r w:rsidRPr="00DC010B">
              <w:rPr>
                <w:highlight w:val="yellow"/>
              </w:rPr>
              <w:t>[Lender Address]</w:t>
            </w:r>
          </w:p>
          <w:p w14:paraId="200F9003" w14:textId="4EBEE3F1" w:rsidR="00AF0214" w:rsidRDefault="00AF0214" w:rsidP="00405C4B">
            <w:pPr>
              <w:suppressAutoHyphens/>
              <w:contextualSpacing/>
            </w:pPr>
            <w:r w:rsidRPr="00DC010B">
              <w:rPr>
                <w:highlight w:val="yellow"/>
              </w:rPr>
              <w:t>[Lender City] [Lender State] [Lender Zip Code]</w:t>
            </w:r>
          </w:p>
          <w:p w14:paraId="05136478" w14:textId="77777777" w:rsidR="00017E2D" w:rsidRDefault="00017E2D" w:rsidP="00405C4B">
            <w:pPr>
              <w:contextualSpacing/>
              <w:rPr>
                <w:rFonts w:cs="Times New Roman"/>
              </w:rPr>
            </w:pPr>
          </w:p>
          <w:p w14:paraId="540215E0" w14:textId="77777777" w:rsidR="00017E2D" w:rsidRDefault="00017E2D" w:rsidP="00405C4B">
            <w:pPr>
              <w:contextualSpacing/>
              <w:rPr>
                <w:rFonts w:cs="Times New Roman"/>
              </w:rPr>
            </w:pPr>
            <w:r>
              <w:rPr>
                <w:rFonts w:cs="Times New Roman"/>
              </w:rPr>
              <w:t>With a copy to:</w:t>
            </w:r>
          </w:p>
          <w:p w14:paraId="6F0E1ABF" w14:textId="77777777" w:rsidR="00017E2D" w:rsidRDefault="00017E2D" w:rsidP="00405C4B">
            <w:pPr>
              <w:contextualSpacing/>
              <w:rPr>
                <w:rFonts w:cs="Times New Roman"/>
              </w:rPr>
            </w:pPr>
          </w:p>
          <w:p w14:paraId="2845FDD9" w14:textId="0BC303CB" w:rsidR="00017E2D" w:rsidRPr="00DC010B" w:rsidRDefault="00AF0214" w:rsidP="00405C4B">
            <w:pPr>
              <w:contextualSpacing/>
              <w:rPr>
                <w:rFonts w:cs="Times New Roman"/>
                <w:spacing w:val="2"/>
                <w:highlight w:val="yellow"/>
              </w:rPr>
            </w:pPr>
            <w:r w:rsidRPr="00DC010B">
              <w:rPr>
                <w:rFonts w:cs="Times New Roman"/>
                <w:spacing w:val="2"/>
                <w:highlight w:val="yellow"/>
              </w:rPr>
              <w:t>[Servicer Name]</w:t>
            </w:r>
          </w:p>
          <w:p w14:paraId="53C4CDD5" w14:textId="25AE1CAC" w:rsidR="00AF0214" w:rsidRPr="00DC010B" w:rsidRDefault="00AF0214" w:rsidP="00405C4B">
            <w:pPr>
              <w:contextualSpacing/>
              <w:rPr>
                <w:rFonts w:cs="Times New Roman"/>
                <w:spacing w:val="2"/>
                <w:highlight w:val="yellow"/>
              </w:rPr>
            </w:pPr>
            <w:r w:rsidRPr="00DC010B">
              <w:rPr>
                <w:rFonts w:cs="Times New Roman"/>
                <w:spacing w:val="2"/>
                <w:highlight w:val="yellow"/>
              </w:rPr>
              <w:t>[Servicer Address]</w:t>
            </w:r>
          </w:p>
          <w:p w14:paraId="61803197" w14:textId="5CE67829" w:rsidR="00AF0214" w:rsidRDefault="00AF0214" w:rsidP="00405C4B">
            <w:pPr>
              <w:contextualSpacing/>
              <w:rPr>
                <w:rFonts w:cs="Times New Roman"/>
                <w:spacing w:val="2"/>
              </w:rPr>
            </w:pPr>
            <w:r w:rsidRPr="00DC010B">
              <w:rPr>
                <w:rFonts w:cs="Times New Roman"/>
                <w:spacing w:val="2"/>
                <w:highlight w:val="yellow"/>
              </w:rPr>
              <w:t>[Servicer City] [Servicer State] [Servicer Zip Code]</w:t>
            </w:r>
          </w:p>
          <w:p w14:paraId="20283803" w14:textId="77777777" w:rsidR="00017E2D" w:rsidRDefault="00017E2D" w:rsidP="00405C4B">
            <w:pPr>
              <w:contextualSpacing/>
              <w:rPr>
                <w:rFonts w:cs="Times New Roman"/>
              </w:rPr>
            </w:pPr>
          </w:p>
        </w:tc>
      </w:tr>
      <w:tr w:rsidR="00017E2D" w14:paraId="5A68E7C2" w14:textId="77777777" w:rsidTr="00405C4B">
        <w:trPr>
          <w:trHeight w:val="813"/>
        </w:trPr>
        <w:tc>
          <w:tcPr>
            <w:tcW w:w="1728" w:type="dxa"/>
          </w:tcPr>
          <w:p w14:paraId="20365BC6" w14:textId="77777777" w:rsidR="00017E2D" w:rsidRDefault="00017E2D" w:rsidP="00405C4B">
            <w:pPr>
              <w:contextualSpacing/>
              <w:rPr>
                <w:rFonts w:cs="Times New Roman"/>
              </w:rPr>
            </w:pPr>
            <w:r>
              <w:rPr>
                <w:rFonts w:cs="Times New Roman"/>
              </w:rPr>
              <w:t>Pledgor:</w:t>
            </w:r>
          </w:p>
        </w:tc>
        <w:tc>
          <w:tcPr>
            <w:tcW w:w="4140" w:type="dxa"/>
          </w:tcPr>
          <w:p w14:paraId="5F93F3A7" w14:textId="402BFBDA" w:rsidR="00AF0214" w:rsidRPr="00DC010B" w:rsidRDefault="00AF0214" w:rsidP="00AF0214">
            <w:pPr>
              <w:suppressAutoHyphens/>
              <w:contextualSpacing/>
              <w:rPr>
                <w:highlight w:val="yellow"/>
              </w:rPr>
            </w:pPr>
            <w:r w:rsidRPr="00DC010B">
              <w:rPr>
                <w:highlight w:val="yellow"/>
              </w:rPr>
              <w:t>[</w:t>
            </w:r>
            <w:r w:rsidRPr="00DC010B">
              <w:rPr>
                <w:highlight w:val="yellow"/>
              </w:rPr>
              <w:t>Pledgor</w:t>
            </w:r>
            <w:r w:rsidRPr="00DC010B">
              <w:rPr>
                <w:highlight w:val="yellow"/>
              </w:rPr>
              <w:t xml:space="preserve"> Name]</w:t>
            </w:r>
          </w:p>
          <w:p w14:paraId="49F734D8" w14:textId="7A549546" w:rsidR="00AF0214" w:rsidRPr="00DC010B" w:rsidRDefault="00AF0214" w:rsidP="00AF0214">
            <w:pPr>
              <w:suppressAutoHyphens/>
              <w:contextualSpacing/>
              <w:rPr>
                <w:highlight w:val="yellow"/>
              </w:rPr>
            </w:pPr>
            <w:r w:rsidRPr="00DC010B">
              <w:rPr>
                <w:highlight w:val="yellow"/>
              </w:rPr>
              <w:t>[</w:t>
            </w:r>
            <w:r w:rsidRPr="00DC010B">
              <w:rPr>
                <w:highlight w:val="yellow"/>
              </w:rPr>
              <w:t>Pledgor</w:t>
            </w:r>
            <w:r w:rsidRPr="00DC010B">
              <w:rPr>
                <w:highlight w:val="yellow"/>
              </w:rPr>
              <w:t xml:space="preserve"> Address]</w:t>
            </w:r>
          </w:p>
          <w:p w14:paraId="2BB320E1" w14:textId="0BE46EA8" w:rsidR="00AF0214" w:rsidRDefault="00AF0214" w:rsidP="00AF0214">
            <w:pPr>
              <w:suppressAutoHyphens/>
              <w:contextualSpacing/>
            </w:pPr>
            <w:r w:rsidRPr="00DC010B">
              <w:rPr>
                <w:highlight w:val="yellow"/>
              </w:rPr>
              <w:t>[</w:t>
            </w:r>
            <w:r w:rsidRPr="00DC010B">
              <w:rPr>
                <w:highlight w:val="yellow"/>
              </w:rPr>
              <w:t>Pledgor</w:t>
            </w:r>
            <w:r w:rsidRPr="00DC010B">
              <w:rPr>
                <w:highlight w:val="yellow"/>
              </w:rPr>
              <w:t xml:space="preserve"> City] [</w:t>
            </w:r>
            <w:r w:rsidRPr="00DC010B">
              <w:rPr>
                <w:highlight w:val="yellow"/>
              </w:rPr>
              <w:t>Pledgor</w:t>
            </w:r>
            <w:r w:rsidRPr="00DC010B">
              <w:rPr>
                <w:highlight w:val="yellow"/>
              </w:rPr>
              <w:t xml:space="preserve"> State] [</w:t>
            </w:r>
            <w:r w:rsidRPr="00DC010B">
              <w:rPr>
                <w:highlight w:val="yellow"/>
              </w:rPr>
              <w:t>Pledgor</w:t>
            </w:r>
            <w:r w:rsidRPr="00DC010B">
              <w:rPr>
                <w:highlight w:val="yellow"/>
              </w:rPr>
              <w:t xml:space="preserve"> Zip Code]</w:t>
            </w:r>
          </w:p>
          <w:p w14:paraId="7EB3FFCA" w14:textId="42695FFB" w:rsidR="00017E2D" w:rsidRDefault="00017E2D" w:rsidP="00405C4B">
            <w:pPr>
              <w:contextualSpacing/>
              <w:rPr>
                <w:rFonts w:cs="Times New Roman"/>
              </w:rPr>
            </w:pPr>
          </w:p>
        </w:tc>
      </w:tr>
    </w:tbl>
    <w:p w14:paraId="058FF597" w14:textId="77777777" w:rsidR="00017E2D" w:rsidRDefault="00017E2D" w:rsidP="00017E2D">
      <w:pPr>
        <w:ind w:firstLine="2160"/>
        <w:jc w:val="both"/>
        <w:rPr>
          <w:rFonts w:cs="Times New Roman"/>
        </w:rPr>
      </w:pPr>
    </w:p>
    <w:p w14:paraId="7ECD5BD9" w14:textId="77777777" w:rsidR="00017E2D" w:rsidRDefault="00017E2D" w:rsidP="00017E2D">
      <w:pPr>
        <w:ind w:firstLine="2160"/>
        <w:jc w:val="both"/>
        <w:rPr>
          <w:rFonts w:cs="Times New Roman"/>
        </w:rPr>
      </w:pPr>
      <w:r>
        <w:rPr>
          <w:rFonts w:cs="Times New Roman"/>
        </w:rPr>
        <w:t>6.6.3. Notices will be deemed effective on the earliest of (a) actual receipt; (b) rejection of delivery; (c) if sent by certified mail, the third day on which regular United States mail delivery service is provided after the day of mailing; or (d) if sent by overnight delivery service, on the next day on which such service makes next-business-day deliveries after the day of sending.</w:t>
      </w:r>
    </w:p>
    <w:p w14:paraId="2749844D" w14:textId="77777777" w:rsidR="00017E2D" w:rsidRDefault="00017E2D" w:rsidP="00017E2D">
      <w:pPr>
        <w:ind w:firstLine="240"/>
        <w:jc w:val="both"/>
        <w:rPr>
          <w:rFonts w:cs="Times New Roman"/>
        </w:rPr>
      </w:pPr>
    </w:p>
    <w:p w14:paraId="4A654A2D" w14:textId="77777777" w:rsidR="00017E2D" w:rsidRDefault="00017E2D" w:rsidP="00017E2D">
      <w:pPr>
        <w:ind w:firstLine="1440"/>
        <w:jc w:val="both"/>
        <w:rPr>
          <w:rFonts w:cs="Times New Roman"/>
        </w:rPr>
      </w:pPr>
      <w:r>
        <w:rPr>
          <w:rFonts w:cs="Times New Roman"/>
        </w:rPr>
        <w:t xml:space="preserve">6.7. </w:t>
      </w:r>
      <w:r>
        <w:rPr>
          <w:rFonts w:cs="Times New Roman"/>
          <w:u w:val="single"/>
        </w:rPr>
        <w:t>Joint and Several Obligations</w:t>
      </w:r>
      <w:r>
        <w:rPr>
          <w:rFonts w:cs="Times New Roman"/>
        </w:rPr>
        <w:t>.  If more than one person has executed this Agreement as Pledgor, the obligations of all such persons will be joint and several.  Any married person who executes this Agreement agrees that recourse may be had against his or her separate property and against community property.  If Pledgor is a partnership, Pledgor’s obligations will be the joint and several obligations of all general partners in that partnership.</w:t>
      </w:r>
    </w:p>
    <w:p w14:paraId="2ADB6FC6" w14:textId="77777777" w:rsidR="00017E2D" w:rsidRDefault="00017E2D" w:rsidP="00017E2D">
      <w:pPr>
        <w:ind w:firstLine="1440"/>
        <w:jc w:val="both"/>
        <w:rPr>
          <w:rFonts w:cs="Times New Roman"/>
        </w:rPr>
      </w:pPr>
    </w:p>
    <w:p w14:paraId="3F5BC716" w14:textId="77777777" w:rsidR="00017E2D" w:rsidRDefault="00017E2D" w:rsidP="00017E2D">
      <w:pPr>
        <w:tabs>
          <w:tab w:val="left" w:pos="900"/>
        </w:tabs>
        <w:ind w:firstLine="1440"/>
        <w:jc w:val="both"/>
        <w:rPr>
          <w:rFonts w:cs="Times New Roman"/>
        </w:rPr>
      </w:pPr>
      <w:r>
        <w:rPr>
          <w:rFonts w:cs="Times New Roman"/>
        </w:rPr>
        <w:t xml:space="preserve">6.8. </w:t>
      </w:r>
      <w:r>
        <w:rPr>
          <w:rFonts w:cs="Times New Roman"/>
          <w:u w:val="single"/>
        </w:rPr>
        <w:t>Capitalized Terms</w:t>
      </w:r>
      <w:r>
        <w:rPr>
          <w:rFonts w:cs="Times New Roman"/>
        </w:rPr>
        <w:t>.  Capitalized terms used but not defined herein shall have the meaning ascribed to such term in the Loan Documents executed of even date herewith.</w:t>
      </w:r>
    </w:p>
    <w:p w14:paraId="3EF16DC2" w14:textId="77777777" w:rsidR="00017E2D" w:rsidRDefault="00017E2D" w:rsidP="00017E2D">
      <w:pPr>
        <w:tabs>
          <w:tab w:val="left" w:pos="900"/>
        </w:tabs>
        <w:ind w:firstLine="1440"/>
        <w:jc w:val="both"/>
        <w:rPr>
          <w:rFonts w:cs="Times New Roman"/>
        </w:rPr>
      </w:pPr>
    </w:p>
    <w:p w14:paraId="4F0C925A" w14:textId="77777777" w:rsidR="00017E2D" w:rsidRDefault="00017E2D" w:rsidP="00017E2D">
      <w:pPr>
        <w:tabs>
          <w:tab w:val="left" w:pos="900"/>
        </w:tabs>
        <w:ind w:firstLine="1440"/>
        <w:jc w:val="both"/>
        <w:rPr>
          <w:rFonts w:cs="Times New Roman"/>
        </w:rPr>
      </w:pPr>
      <w:r>
        <w:rPr>
          <w:rFonts w:cs="Times New Roman"/>
        </w:rPr>
        <w:t xml:space="preserve">6.9. </w:t>
      </w:r>
      <w:r>
        <w:rPr>
          <w:rFonts w:cs="Times New Roman"/>
          <w:u w:val="single"/>
        </w:rPr>
        <w:t>Loan Agreement</w:t>
      </w:r>
      <w:r>
        <w:rPr>
          <w:rFonts w:cs="Times New Roman"/>
        </w:rPr>
        <w:t>.  This Agreement is subject to the provisions of the Loan Agreement, which is incorporated herein.</w:t>
      </w:r>
    </w:p>
    <w:p w14:paraId="30576F99" w14:textId="77777777" w:rsidR="00017E2D" w:rsidRDefault="00017E2D" w:rsidP="00017E2D">
      <w:pPr>
        <w:ind w:firstLine="720"/>
        <w:jc w:val="both"/>
        <w:rPr>
          <w:rFonts w:cs="Times New Roman"/>
          <w:b/>
          <w:smallCaps/>
          <w:spacing w:val="4"/>
        </w:rPr>
      </w:pPr>
    </w:p>
    <w:p w14:paraId="2560FF73" w14:textId="77777777" w:rsidR="00017E2D" w:rsidRDefault="00017E2D" w:rsidP="00017E2D">
      <w:pPr>
        <w:ind w:firstLine="720"/>
        <w:jc w:val="both"/>
        <w:rPr>
          <w:rFonts w:cs="Times New Roman"/>
        </w:rPr>
      </w:pPr>
      <w:r>
        <w:rPr>
          <w:rFonts w:cs="Times New Roman"/>
        </w:rPr>
        <w:t>IN WITNESS WHEREOF, and intending to be legally bound, Pledgor has executed and delivered this Ownership Pledge Agreement as of the date first written above.</w:t>
      </w:r>
    </w:p>
    <w:p w14:paraId="1534A177" w14:textId="77777777" w:rsidR="00017E2D" w:rsidRDefault="00017E2D" w:rsidP="00017E2D">
      <w:pPr>
        <w:keepNext/>
        <w:keepLines/>
        <w:contextualSpacing/>
        <w:rPr>
          <w:rFonts w:cs="Times New Roman"/>
        </w:rPr>
      </w:pPr>
    </w:p>
    <w:p w14:paraId="1F231F09" w14:textId="77777777" w:rsidR="00017E2D" w:rsidRDefault="00017E2D" w:rsidP="00017E2D">
      <w:pPr>
        <w:pStyle w:val="Form"/>
        <w:keepNext/>
        <w:keepLines/>
        <w:tabs>
          <w:tab w:val="left" w:pos="5040"/>
        </w:tabs>
        <w:ind w:firstLine="0"/>
        <w:contextualSpacing/>
        <w:rPr>
          <w:rFonts w:ascii="Times New Roman" w:hAnsi="Times New Roman"/>
          <w:b/>
          <w:sz w:val="22"/>
          <w:szCs w:val="22"/>
        </w:rPr>
      </w:pPr>
      <w:r>
        <w:rPr>
          <w:rFonts w:ascii="Times New Roman" w:hAnsi="Times New Roman"/>
          <w:b/>
          <w:sz w:val="22"/>
          <w:szCs w:val="22"/>
        </w:rPr>
        <w:t>PLEDGOR:</w:t>
      </w:r>
    </w:p>
    <w:p w14:paraId="216A56B7" w14:textId="77777777" w:rsidR="00017E2D" w:rsidRDefault="00017E2D" w:rsidP="00017E2D">
      <w:pPr>
        <w:pStyle w:val="Form"/>
        <w:keepNext/>
        <w:keepLines/>
        <w:tabs>
          <w:tab w:val="left" w:pos="5040"/>
        </w:tabs>
        <w:ind w:firstLine="0"/>
        <w:contextualSpacing/>
        <w:rPr>
          <w:rFonts w:ascii="Times New Roman" w:hAnsi="Times New Roman"/>
          <w:sz w:val="22"/>
          <w:szCs w:val="22"/>
        </w:rPr>
      </w:pPr>
    </w:p>
    <w:p w14:paraId="74FD2730" w14:textId="18003FDD" w:rsidR="00DF4416" w:rsidRDefault="00DF4416" w:rsidP="00DF4416">
      <w:pPr>
        <w:rPr>
          <w:rFonts w:ascii="Times New Roman Bold" w:hAnsi="Times New Roman Bold"/>
          <w:b/>
          <w:bCs/>
          <w:smallCaps/>
        </w:rPr>
      </w:pPr>
      <w:r>
        <w:rPr>
          <w:rFonts w:ascii="Times New Roman Bold" w:hAnsi="Times New Roman Bold"/>
          <w:b/>
          <w:bCs/>
          <w:smallCaps/>
          <w:highlight w:val="yellow"/>
        </w:rPr>
        <w:t>[Pledgor</w:t>
      </w:r>
      <w:r w:rsidRPr="00852E16">
        <w:rPr>
          <w:rFonts w:ascii="Times New Roman Bold" w:hAnsi="Times New Roman Bold"/>
          <w:b/>
          <w:bCs/>
          <w:smallCaps/>
          <w:highlight w:val="yellow"/>
        </w:rPr>
        <w:t xml:space="preserve"> entity name], a(n) [</w:t>
      </w:r>
      <w:r>
        <w:rPr>
          <w:rFonts w:ascii="Times New Roman Bold" w:hAnsi="Times New Roman Bold"/>
          <w:b/>
          <w:bCs/>
          <w:smallCaps/>
          <w:highlight w:val="yellow"/>
        </w:rPr>
        <w:t>pledgor</w:t>
      </w:r>
      <w:r w:rsidRPr="00852E16">
        <w:rPr>
          <w:rFonts w:ascii="Times New Roman Bold" w:hAnsi="Times New Roman Bold"/>
          <w:b/>
          <w:bCs/>
          <w:smallCaps/>
          <w:highlight w:val="yellow"/>
        </w:rPr>
        <w:t xml:space="preserve"> organized state] [</w:t>
      </w:r>
      <w:r>
        <w:rPr>
          <w:rFonts w:ascii="Times New Roman Bold" w:hAnsi="Times New Roman Bold"/>
          <w:b/>
          <w:bCs/>
          <w:smallCaps/>
          <w:highlight w:val="yellow"/>
        </w:rPr>
        <w:t>Pledgor</w:t>
      </w:r>
      <w:r w:rsidRPr="00852E16">
        <w:rPr>
          <w:rFonts w:ascii="Times New Roman Bold" w:hAnsi="Times New Roman Bold"/>
          <w:b/>
          <w:bCs/>
          <w:smallCaps/>
          <w:highlight w:val="yellow"/>
        </w:rPr>
        <w:t xml:space="preserve"> Entity Type]</w:t>
      </w:r>
    </w:p>
    <w:p w14:paraId="2ED563C2" w14:textId="77777777" w:rsidR="00DF4416" w:rsidRDefault="00DF4416" w:rsidP="00DF4416">
      <w:pPr>
        <w:tabs>
          <w:tab w:val="right" w:pos="9360"/>
        </w:tabs>
        <w:rPr>
          <w:u w:val="single"/>
        </w:rPr>
      </w:pPr>
    </w:p>
    <w:p w14:paraId="4B60E51D" w14:textId="77777777" w:rsidR="00DF4416" w:rsidRDefault="00DF4416" w:rsidP="00DF4416">
      <w:pPr>
        <w:tabs>
          <w:tab w:val="right" w:pos="9360"/>
        </w:tabs>
        <w:ind w:left="450" w:hanging="450"/>
      </w:pPr>
      <w:commentRangeStart w:id="4"/>
      <w:r>
        <w:t>By:  _________________________________________</w:t>
      </w:r>
      <w:r>
        <w:br/>
      </w:r>
      <w:r w:rsidRPr="00852E16">
        <w:rPr>
          <w:highlight w:val="yellow"/>
        </w:rPr>
        <w:t>[Authorized Signatory 1 Full Name], [Authorized Signatory 1 Title]</w:t>
      </w:r>
      <w:commentRangeEnd w:id="4"/>
      <w:r w:rsidRPr="00852E16">
        <w:rPr>
          <w:rStyle w:val="CommentReference"/>
          <w:rFonts w:ascii="Arial" w:eastAsia="Times New Roman" w:hAnsi="Arial" w:cs="Times New Roman"/>
          <w:highlight w:val="yellow"/>
        </w:rPr>
        <w:commentReference w:id="4"/>
      </w:r>
    </w:p>
    <w:p w14:paraId="5F505B20" w14:textId="77777777" w:rsidR="00017E2D" w:rsidRDefault="00017E2D" w:rsidP="00017E2D">
      <w:pPr>
        <w:pStyle w:val="Form"/>
        <w:ind w:right="5760" w:firstLine="0"/>
        <w:contextualSpacing/>
        <w:jc w:val="both"/>
        <w:rPr>
          <w:rFonts w:ascii="Times New Roman" w:hAnsi="Times New Roman"/>
          <w:sz w:val="22"/>
          <w:szCs w:val="22"/>
          <w:u w:val="single"/>
        </w:rPr>
      </w:pPr>
    </w:p>
    <w:p w14:paraId="28C4D044" w14:textId="77777777" w:rsidR="00017E2D" w:rsidRDefault="00017E2D" w:rsidP="00017E2D">
      <w:pPr>
        <w:contextualSpacing/>
        <w:jc w:val="center"/>
        <w:rPr>
          <w:rFonts w:cs="Times New Roman"/>
        </w:rPr>
      </w:pPr>
      <w:r>
        <w:rPr>
          <w:rFonts w:cs="Times New Roman"/>
          <w:noProof/>
        </w:rPr>
        <w:br w:type="page"/>
      </w:r>
      <w:r>
        <w:rPr>
          <w:rFonts w:cs="Times New Roman"/>
        </w:rPr>
        <w:lastRenderedPageBreak/>
        <w:t>EXHIBIT “A”</w:t>
      </w:r>
    </w:p>
    <w:p w14:paraId="21767AED" w14:textId="77777777" w:rsidR="00017E2D" w:rsidRDefault="00017E2D" w:rsidP="00017E2D">
      <w:pPr>
        <w:contextualSpacing/>
        <w:jc w:val="center"/>
        <w:rPr>
          <w:rFonts w:cs="Times New Roman"/>
          <w:noProof/>
          <w:spacing w:val="-3"/>
        </w:rPr>
      </w:pPr>
      <w:r>
        <w:rPr>
          <w:rFonts w:cs="Times New Roman"/>
          <w:noProof/>
          <w:spacing w:val="-3"/>
        </w:rPr>
        <w:t>ORGANIZATIONAL DOCUMENTS</w:t>
      </w:r>
    </w:p>
    <w:p w14:paraId="59568EBE" w14:textId="77777777" w:rsidR="00017E2D" w:rsidRDefault="00017E2D" w:rsidP="00017E2D">
      <w:pPr>
        <w:contextualSpacing/>
        <w:jc w:val="both"/>
        <w:rPr>
          <w:rFonts w:cs="Times New Roman"/>
          <w:noProof/>
          <w:spacing w:val="-3"/>
        </w:rPr>
      </w:pPr>
    </w:p>
    <w:p w14:paraId="68AEF526" w14:textId="77777777" w:rsidR="00017E2D" w:rsidRDefault="00017E2D" w:rsidP="00017E2D">
      <w:pPr>
        <w:contextualSpacing/>
        <w:jc w:val="both"/>
        <w:rPr>
          <w:rFonts w:cs="Times New Roman"/>
          <w:noProof/>
          <w:spacing w:val="-3"/>
        </w:rPr>
      </w:pPr>
    </w:p>
    <w:p w14:paraId="1AFFA2C0" w14:textId="5B2C971B" w:rsidR="00F34C7F" w:rsidRDefault="00017E2D" w:rsidP="00017E2D">
      <w:pPr>
        <w:contextualSpacing/>
        <w:jc w:val="center"/>
        <w:rPr>
          <w:rFonts w:cs="Times New Roman"/>
          <w:b/>
          <w:noProof/>
          <w:spacing w:val="-3"/>
        </w:rPr>
      </w:pPr>
      <w:r>
        <w:rPr>
          <w:rFonts w:cs="Times New Roman"/>
        </w:rPr>
        <w:br/>
      </w:r>
    </w:p>
    <w:p w14:paraId="58ADC298" w14:textId="77777777" w:rsidR="00F34C7F" w:rsidRDefault="00F34C7F">
      <w:pPr>
        <w:spacing w:after="160" w:line="278" w:lineRule="auto"/>
        <w:rPr>
          <w:rFonts w:cs="Times New Roman"/>
          <w:b/>
          <w:noProof/>
          <w:spacing w:val="-3"/>
        </w:rPr>
      </w:pPr>
      <w:r>
        <w:rPr>
          <w:rFonts w:cs="Times New Roman"/>
          <w:b/>
          <w:noProof/>
          <w:spacing w:val="-3"/>
        </w:rPr>
        <w:br w:type="page"/>
      </w:r>
    </w:p>
    <w:p w14:paraId="1D0F2E9E" w14:textId="77777777" w:rsidR="00F34C7F" w:rsidRDefault="00F34C7F" w:rsidP="00F34C7F">
      <w:pPr>
        <w:tabs>
          <w:tab w:val="center" w:pos="4680"/>
        </w:tabs>
        <w:suppressAutoHyphens/>
        <w:contextualSpacing/>
        <w:jc w:val="center"/>
        <w:rPr>
          <w:rFonts w:cs="Times New Roman"/>
          <w:b/>
          <w:caps/>
          <w:spacing w:val="-3"/>
        </w:rPr>
      </w:pPr>
      <w:r>
        <w:rPr>
          <w:rFonts w:cs="Times New Roman"/>
          <w:b/>
          <w:caps/>
          <w:spacing w:val="-3"/>
        </w:rPr>
        <w:lastRenderedPageBreak/>
        <w:t>Assignment Separate from Certificate</w:t>
      </w:r>
    </w:p>
    <w:p w14:paraId="6A7C1E5D" w14:textId="77777777" w:rsidR="00F34C7F" w:rsidRDefault="00F34C7F" w:rsidP="00F34C7F">
      <w:pPr>
        <w:tabs>
          <w:tab w:val="center" w:pos="4680"/>
        </w:tabs>
        <w:suppressAutoHyphens/>
        <w:contextualSpacing/>
        <w:jc w:val="center"/>
        <w:rPr>
          <w:rFonts w:cs="Times New Roman"/>
          <w:b/>
          <w:caps/>
          <w:spacing w:val="-3"/>
        </w:rPr>
      </w:pPr>
    </w:p>
    <w:p w14:paraId="36A5D41D" w14:textId="2232B617" w:rsidR="00F34C7F" w:rsidRDefault="00F34C7F" w:rsidP="00F34C7F">
      <w:pPr>
        <w:tabs>
          <w:tab w:val="left" w:pos="-720"/>
        </w:tabs>
        <w:suppressAutoHyphens/>
        <w:contextualSpacing/>
        <w:jc w:val="both"/>
        <w:rPr>
          <w:rFonts w:cs="Times New Roman"/>
          <w:spacing w:val="-3"/>
        </w:rPr>
      </w:pPr>
      <w:r>
        <w:rPr>
          <w:rFonts w:cs="Times New Roman"/>
          <w:spacing w:val="-3"/>
        </w:rPr>
        <w:tab/>
        <w:t xml:space="preserve">For value received, and for security purposes pursuant to the Secured Note between the undersigned and </w:t>
      </w:r>
      <w:r w:rsidR="00DF4416">
        <w:rPr>
          <w:rFonts w:cs="Times New Roman"/>
        </w:rPr>
        <w:t>[</w:t>
      </w:r>
      <w:r w:rsidR="00DF4416" w:rsidRPr="002A4686">
        <w:rPr>
          <w:rFonts w:cs="Times New Roman"/>
          <w:highlight w:val="yellow"/>
        </w:rPr>
        <w:t>Lender Name</w:t>
      </w:r>
      <w:r w:rsidR="00DF4416">
        <w:rPr>
          <w:rFonts w:cs="Times New Roman"/>
        </w:rPr>
        <w:t>], a(n) [</w:t>
      </w:r>
      <w:r w:rsidR="00DF4416" w:rsidRPr="002A4686">
        <w:rPr>
          <w:rFonts w:cs="Times New Roman"/>
          <w:highlight w:val="yellow"/>
        </w:rPr>
        <w:t xml:space="preserve">Lender </w:t>
      </w:r>
      <w:r w:rsidR="00DF4416">
        <w:rPr>
          <w:rFonts w:cs="Times New Roman"/>
          <w:highlight w:val="yellow"/>
        </w:rPr>
        <w:t xml:space="preserve">State of Organization] [Lender </w:t>
      </w:r>
      <w:r w:rsidR="00DF4416" w:rsidRPr="002A4686">
        <w:rPr>
          <w:rFonts w:cs="Times New Roman"/>
          <w:highlight w:val="yellow"/>
        </w:rPr>
        <w:t>Entity Type</w:t>
      </w:r>
      <w:r w:rsidR="00DF4416">
        <w:rPr>
          <w:rFonts w:cs="Times New Roman"/>
        </w:rPr>
        <w:t>]</w:t>
      </w:r>
      <w:r w:rsidR="00DF4416">
        <w:rPr>
          <w:rFonts w:cs="Times New Roman"/>
        </w:rPr>
        <w:t xml:space="preserve"> </w:t>
      </w:r>
      <w:r>
        <w:rPr>
          <w:rFonts w:cs="Times New Roman"/>
        </w:rPr>
        <w:t>(“Secured Party”)</w:t>
      </w:r>
      <w:r>
        <w:rPr>
          <w:rFonts w:cs="Times New Roman"/>
          <w:spacing w:val="-3"/>
        </w:rPr>
        <w:t xml:space="preserve">, the undersigned transfers and assigns to Secured Party all of his rights, title, stock and interest in and to </w:t>
      </w:r>
      <w:r w:rsidR="00DF4416">
        <w:rPr>
          <w:rFonts w:cs="Times New Roman"/>
        </w:rPr>
        <w:t>[</w:t>
      </w:r>
      <w:r w:rsidR="00DF4416">
        <w:rPr>
          <w:rFonts w:cs="Times New Roman"/>
          <w:highlight w:val="yellow"/>
        </w:rPr>
        <w:t>Pledgor</w:t>
      </w:r>
      <w:r w:rsidR="00DF4416" w:rsidRPr="002A4686">
        <w:rPr>
          <w:rFonts w:cs="Times New Roman"/>
          <w:highlight w:val="yellow"/>
        </w:rPr>
        <w:t xml:space="preserve"> Name</w:t>
      </w:r>
      <w:r w:rsidR="00DF4416">
        <w:rPr>
          <w:rFonts w:cs="Times New Roman"/>
        </w:rPr>
        <w:t>], a(n) [</w:t>
      </w:r>
      <w:r w:rsidR="00DF4416">
        <w:rPr>
          <w:rFonts w:cs="Times New Roman"/>
          <w:highlight w:val="yellow"/>
        </w:rPr>
        <w:t>Pledgor</w:t>
      </w:r>
      <w:r w:rsidR="00DF4416" w:rsidRPr="002A4686">
        <w:rPr>
          <w:rFonts w:cs="Times New Roman"/>
          <w:highlight w:val="yellow"/>
        </w:rPr>
        <w:t xml:space="preserve"> </w:t>
      </w:r>
      <w:r w:rsidR="00DF4416">
        <w:rPr>
          <w:rFonts w:cs="Times New Roman"/>
          <w:highlight w:val="yellow"/>
        </w:rPr>
        <w:t>State of Organization] [</w:t>
      </w:r>
      <w:r w:rsidR="00DF4416">
        <w:rPr>
          <w:rFonts w:cs="Times New Roman"/>
          <w:highlight w:val="yellow"/>
        </w:rPr>
        <w:t>Pledgor</w:t>
      </w:r>
      <w:r w:rsidR="00DF4416">
        <w:rPr>
          <w:rFonts w:cs="Times New Roman"/>
          <w:highlight w:val="yellow"/>
        </w:rPr>
        <w:t xml:space="preserve"> </w:t>
      </w:r>
      <w:r w:rsidR="00DF4416" w:rsidRPr="002A4686">
        <w:rPr>
          <w:rFonts w:cs="Times New Roman"/>
          <w:highlight w:val="yellow"/>
        </w:rPr>
        <w:t>Entity Type</w:t>
      </w:r>
      <w:r w:rsidR="00DF4416">
        <w:rPr>
          <w:rFonts w:cs="Times New Roman"/>
        </w:rPr>
        <w:t>]</w:t>
      </w:r>
      <w:r>
        <w:rPr>
          <w:rFonts w:cs="Times New Roman"/>
          <w:spacing w:val="-3"/>
        </w:rPr>
        <w:t>.  It is the intention of this assignment to confer possession of the membership interest and all certificates, if applicable, thereto to Secured Party for security purposes only.</w:t>
      </w:r>
    </w:p>
    <w:p w14:paraId="12C73FD1" w14:textId="77777777" w:rsidR="00F34C7F" w:rsidRDefault="00F34C7F" w:rsidP="00F34C7F">
      <w:pPr>
        <w:tabs>
          <w:tab w:val="left" w:pos="-720"/>
        </w:tabs>
        <w:suppressAutoHyphens/>
        <w:contextualSpacing/>
        <w:jc w:val="both"/>
        <w:rPr>
          <w:rFonts w:cs="Times New Roman"/>
          <w:spacing w:val="-3"/>
        </w:rPr>
      </w:pPr>
    </w:p>
    <w:p w14:paraId="00E80242" w14:textId="72F98362" w:rsidR="00F34C7F" w:rsidRDefault="00F34C7F" w:rsidP="00F34C7F">
      <w:pPr>
        <w:pStyle w:val="Form"/>
        <w:ind w:right="5760" w:firstLine="0"/>
        <w:contextualSpacing/>
        <w:jc w:val="both"/>
        <w:rPr>
          <w:rFonts w:ascii="Times New Roman" w:hAnsi="Times New Roman"/>
          <w:sz w:val="22"/>
          <w:szCs w:val="22"/>
        </w:rPr>
      </w:pPr>
      <w:r>
        <w:rPr>
          <w:rFonts w:ascii="Times New Roman" w:hAnsi="Times New Roman"/>
          <w:spacing w:val="-3"/>
          <w:sz w:val="22"/>
          <w:szCs w:val="22"/>
        </w:rPr>
        <w:t xml:space="preserve">Dated: </w:t>
      </w:r>
      <w:r w:rsidR="00DF4416">
        <w:rPr>
          <w:rFonts w:ascii="Times New Roman" w:hAnsi="Times New Roman"/>
          <w:spacing w:val="-3"/>
          <w:sz w:val="22"/>
          <w:szCs w:val="22"/>
        </w:rPr>
        <w:t>[</w:t>
      </w:r>
      <w:r w:rsidR="00DF4416" w:rsidRPr="00DF4416">
        <w:rPr>
          <w:rFonts w:ascii="Times New Roman" w:hAnsi="Times New Roman"/>
          <w:spacing w:val="-3"/>
          <w:sz w:val="22"/>
          <w:szCs w:val="22"/>
          <w:highlight w:val="yellow"/>
        </w:rPr>
        <w:t>Date Docs Generated</w:t>
      </w:r>
      <w:r w:rsidR="00DF4416">
        <w:rPr>
          <w:rFonts w:ascii="Times New Roman" w:hAnsi="Times New Roman"/>
          <w:spacing w:val="-3"/>
          <w:sz w:val="22"/>
          <w:szCs w:val="22"/>
        </w:rPr>
        <w:t>]</w:t>
      </w:r>
      <w:r>
        <w:rPr>
          <w:rFonts w:ascii="Times New Roman" w:hAnsi="Times New Roman"/>
          <w:sz w:val="22"/>
          <w:szCs w:val="22"/>
        </w:rPr>
        <w:tab/>
      </w:r>
    </w:p>
    <w:p w14:paraId="5FAB3C79" w14:textId="77777777" w:rsidR="00F34C7F" w:rsidRDefault="00F34C7F" w:rsidP="00F34C7F">
      <w:pPr>
        <w:pStyle w:val="Form"/>
        <w:ind w:right="5760" w:firstLine="0"/>
        <w:contextualSpacing/>
        <w:jc w:val="both"/>
        <w:rPr>
          <w:rFonts w:ascii="Times New Roman" w:hAnsi="Times New Roman"/>
          <w:sz w:val="22"/>
          <w:szCs w:val="22"/>
        </w:rPr>
      </w:pPr>
    </w:p>
    <w:p w14:paraId="5C9ECBD6" w14:textId="60C2D591" w:rsidR="00DF4416" w:rsidRDefault="00DF4416" w:rsidP="00DF4416">
      <w:pPr>
        <w:rPr>
          <w:rFonts w:ascii="Times New Roman Bold" w:hAnsi="Times New Roman Bold"/>
          <w:b/>
          <w:bCs/>
          <w:smallCaps/>
        </w:rPr>
      </w:pPr>
      <w:r>
        <w:rPr>
          <w:rFonts w:ascii="Times New Roman Bold" w:hAnsi="Times New Roman Bold"/>
          <w:b/>
          <w:bCs/>
          <w:smallCaps/>
          <w:highlight w:val="yellow"/>
        </w:rPr>
        <w:t>[</w:t>
      </w:r>
      <w:r w:rsidR="00B20F2B">
        <w:rPr>
          <w:rFonts w:ascii="Times New Roman Bold" w:hAnsi="Times New Roman Bold"/>
          <w:b/>
          <w:bCs/>
          <w:smallCaps/>
          <w:highlight w:val="yellow"/>
        </w:rPr>
        <w:t>Pledgor</w:t>
      </w:r>
      <w:r w:rsidRPr="00852E16">
        <w:rPr>
          <w:rFonts w:ascii="Times New Roman Bold" w:hAnsi="Times New Roman Bold"/>
          <w:b/>
          <w:bCs/>
          <w:smallCaps/>
          <w:highlight w:val="yellow"/>
        </w:rPr>
        <w:t xml:space="preserve"> entity name], a(n) [</w:t>
      </w:r>
      <w:r w:rsidR="00B20F2B">
        <w:rPr>
          <w:rFonts w:ascii="Times New Roman Bold" w:hAnsi="Times New Roman Bold"/>
          <w:b/>
          <w:bCs/>
          <w:smallCaps/>
          <w:highlight w:val="yellow"/>
        </w:rPr>
        <w:t>Pledgor</w:t>
      </w:r>
      <w:r w:rsidRPr="00852E16">
        <w:rPr>
          <w:rFonts w:ascii="Times New Roman Bold" w:hAnsi="Times New Roman Bold"/>
          <w:b/>
          <w:bCs/>
          <w:smallCaps/>
          <w:highlight w:val="yellow"/>
        </w:rPr>
        <w:t xml:space="preserve"> organized state] [</w:t>
      </w:r>
      <w:r w:rsidR="00B20F2B">
        <w:rPr>
          <w:rFonts w:ascii="Times New Roman Bold" w:hAnsi="Times New Roman Bold"/>
          <w:b/>
          <w:bCs/>
          <w:smallCaps/>
          <w:highlight w:val="yellow"/>
        </w:rPr>
        <w:t>Pledgor</w:t>
      </w:r>
      <w:r w:rsidRPr="00852E16">
        <w:rPr>
          <w:rFonts w:ascii="Times New Roman Bold" w:hAnsi="Times New Roman Bold"/>
          <w:b/>
          <w:bCs/>
          <w:smallCaps/>
          <w:highlight w:val="yellow"/>
        </w:rPr>
        <w:t xml:space="preserve"> Entity Type]</w:t>
      </w:r>
    </w:p>
    <w:p w14:paraId="52FEC6AE" w14:textId="77777777" w:rsidR="00DF4416" w:rsidRDefault="00DF4416" w:rsidP="00DF4416">
      <w:pPr>
        <w:tabs>
          <w:tab w:val="right" w:pos="9360"/>
        </w:tabs>
        <w:rPr>
          <w:u w:val="single"/>
        </w:rPr>
      </w:pPr>
    </w:p>
    <w:p w14:paraId="1318D74E" w14:textId="77777777" w:rsidR="00DF4416" w:rsidRDefault="00DF4416" w:rsidP="00DF4416">
      <w:pPr>
        <w:tabs>
          <w:tab w:val="right" w:pos="9360"/>
        </w:tabs>
        <w:ind w:left="450" w:hanging="450"/>
      </w:pPr>
      <w:commentRangeStart w:id="5"/>
      <w:r>
        <w:t>By:  _________________________________________</w:t>
      </w:r>
      <w:r>
        <w:br/>
      </w:r>
      <w:r w:rsidRPr="00852E16">
        <w:rPr>
          <w:highlight w:val="yellow"/>
        </w:rPr>
        <w:t>[Authorized Signatory 1 Full Name], [Authorized Signatory 1 Title]</w:t>
      </w:r>
      <w:commentRangeEnd w:id="5"/>
      <w:r w:rsidRPr="00852E16">
        <w:rPr>
          <w:rStyle w:val="CommentReference"/>
          <w:rFonts w:ascii="Arial" w:eastAsia="Times New Roman" w:hAnsi="Arial" w:cs="Times New Roman"/>
          <w:highlight w:val="yellow"/>
        </w:rPr>
        <w:commentReference w:id="5"/>
      </w:r>
    </w:p>
    <w:p w14:paraId="4E6EC8C8" w14:textId="77777777" w:rsidR="00F34C7F" w:rsidRDefault="00F34C7F" w:rsidP="00F34C7F">
      <w:pPr>
        <w:pStyle w:val="Form"/>
        <w:keepNext/>
        <w:keepLines/>
        <w:ind w:right="5760" w:firstLine="0"/>
        <w:contextualSpacing/>
        <w:jc w:val="both"/>
        <w:rPr>
          <w:rFonts w:ascii="Times New Roman" w:hAnsi="Times New Roman"/>
          <w:noProof/>
          <w:sz w:val="22"/>
          <w:szCs w:val="22"/>
        </w:rPr>
      </w:pPr>
    </w:p>
    <w:p w14:paraId="0B198224" w14:textId="77777777" w:rsidR="00F34C7F" w:rsidRDefault="00F34C7F" w:rsidP="00F34C7F">
      <w:pPr>
        <w:pStyle w:val="Form"/>
        <w:keepNext/>
        <w:keepLines/>
        <w:ind w:right="5760" w:firstLine="0"/>
        <w:contextualSpacing/>
        <w:jc w:val="both"/>
        <w:rPr>
          <w:rFonts w:ascii="Times New Roman" w:hAnsi="Times New Roman"/>
          <w:noProof/>
          <w:sz w:val="22"/>
          <w:szCs w:val="22"/>
        </w:rPr>
      </w:pPr>
    </w:p>
    <w:p w14:paraId="6CA25E9D" w14:textId="77777777" w:rsidR="00F34C7F" w:rsidRDefault="00F34C7F" w:rsidP="00F34C7F">
      <w:pPr>
        <w:ind w:left="2880" w:firstLine="240"/>
        <w:contextualSpacing/>
        <w:rPr>
          <w:rFonts w:cs="Times New Roman"/>
        </w:rPr>
      </w:pPr>
    </w:p>
    <w:p w14:paraId="2C14AE70" w14:textId="77777777" w:rsidR="00F34C7F" w:rsidRDefault="00F34C7F" w:rsidP="00F34C7F">
      <w:pPr>
        <w:contextualSpacing/>
        <w:jc w:val="both"/>
        <w:rPr>
          <w:rFonts w:cs="Times New Roman"/>
          <w:spacing w:val="-3"/>
        </w:rPr>
      </w:pPr>
      <w:r>
        <w:rPr>
          <w:rFonts w:cs="Times New Roman"/>
          <w:spacing w:val="-3"/>
        </w:rPr>
        <w:br w:type="page"/>
      </w:r>
    </w:p>
    <w:p w14:paraId="31C3A43A" w14:textId="166A80D5" w:rsidR="007F792A" w:rsidRDefault="00183A36">
      <w:r>
        <w:lastRenderedPageBreak/>
        <w:t>[Insert Notary Page]</w:t>
      </w:r>
    </w:p>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thony Geraci" w:date="2025-05-09T14:38:00Z" w:initials="AG">
    <w:p w14:paraId="5F4268FE" w14:textId="77777777" w:rsidR="00DF4416" w:rsidRDefault="00DF4416" w:rsidP="00DF4416">
      <w:pPr>
        <w:pStyle w:val="CommentText"/>
        <w:jc w:val="left"/>
      </w:pPr>
      <w:r>
        <w:rPr>
          <w:rStyle w:val="CommentReference"/>
        </w:rPr>
        <w:annotationRef/>
      </w:r>
      <w:r>
        <w:t>Format like this for each Authorized Signatory for Each Borrower Entity</w:t>
      </w:r>
    </w:p>
  </w:comment>
  <w:comment w:id="5" w:author="Anthony Geraci" w:date="2025-05-09T14:38:00Z" w:initials="AG">
    <w:p w14:paraId="3B0899DD" w14:textId="77777777" w:rsidR="00DF4416" w:rsidRDefault="00DF4416" w:rsidP="00DF4416">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4268FE" w15:done="0"/>
  <w15:commentEx w15:paraId="3B0899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D13553" w16cex:dateUtc="2025-05-09T21:38:00Z"/>
  <w16cex:commentExtensible w16cex:durableId="1947B8D7"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4268FE" w16cid:durableId="60D13553"/>
  <w16cid:commentId w16cid:paraId="3B0899DD" w16cid:durableId="1947B8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3284"/>
    <w:multiLevelType w:val="hybridMultilevel"/>
    <w:tmpl w:val="72E666AC"/>
    <w:lvl w:ilvl="0" w:tplc="C50CFCF8">
      <w:start w:val="1"/>
      <w:numFmt w:val="upperLetter"/>
      <w:lvlText w:val="%1."/>
      <w:lvlJc w:val="left"/>
      <w:pPr>
        <w:ind w:left="1080" w:hanging="360"/>
      </w:pPr>
    </w:lvl>
    <w:lvl w:ilvl="1" w:tplc="7C9026D8">
      <w:start w:val="1"/>
      <w:numFmt w:val="lowerLetter"/>
      <w:lvlText w:val="%2."/>
      <w:lvlJc w:val="left"/>
      <w:pPr>
        <w:ind w:left="1800" w:hanging="360"/>
      </w:pPr>
    </w:lvl>
    <w:lvl w:ilvl="2" w:tplc="B02277B2">
      <w:start w:val="1"/>
      <w:numFmt w:val="lowerRoman"/>
      <w:lvlText w:val="%3."/>
      <w:lvlJc w:val="right"/>
      <w:pPr>
        <w:ind w:left="2520" w:hanging="180"/>
      </w:pPr>
    </w:lvl>
    <w:lvl w:ilvl="3" w:tplc="7F16E2E8">
      <w:start w:val="1"/>
      <w:numFmt w:val="decimal"/>
      <w:lvlText w:val="%4."/>
      <w:lvlJc w:val="left"/>
      <w:pPr>
        <w:ind w:left="3240" w:hanging="360"/>
      </w:pPr>
    </w:lvl>
    <w:lvl w:ilvl="4" w:tplc="A41E86B6">
      <w:start w:val="1"/>
      <w:numFmt w:val="lowerLetter"/>
      <w:lvlText w:val="%5."/>
      <w:lvlJc w:val="left"/>
      <w:pPr>
        <w:ind w:left="3960" w:hanging="360"/>
      </w:pPr>
    </w:lvl>
    <w:lvl w:ilvl="5" w:tplc="9C644A66">
      <w:start w:val="1"/>
      <w:numFmt w:val="lowerRoman"/>
      <w:lvlText w:val="%6."/>
      <w:lvlJc w:val="right"/>
      <w:pPr>
        <w:ind w:left="4680" w:hanging="180"/>
      </w:pPr>
    </w:lvl>
    <w:lvl w:ilvl="6" w:tplc="B6929022">
      <w:start w:val="1"/>
      <w:numFmt w:val="decimal"/>
      <w:lvlText w:val="%7."/>
      <w:lvlJc w:val="left"/>
      <w:pPr>
        <w:ind w:left="5400" w:hanging="360"/>
      </w:pPr>
    </w:lvl>
    <w:lvl w:ilvl="7" w:tplc="CF186978">
      <w:start w:val="1"/>
      <w:numFmt w:val="lowerLetter"/>
      <w:lvlText w:val="%8."/>
      <w:lvlJc w:val="left"/>
      <w:pPr>
        <w:ind w:left="6120" w:hanging="360"/>
      </w:pPr>
    </w:lvl>
    <w:lvl w:ilvl="8" w:tplc="BEF8EB76">
      <w:start w:val="1"/>
      <w:numFmt w:val="lowerRoman"/>
      <w:lvlText w:val="%9."/>
      <w:lvlJc w:val="right"/>
      <w:pPr>
        <w:ind w:left="6840" w:hanging="180"/>
      </w:pPr>
    </w:lvl>
  </w:abstractNum>
  <w:abstractNum w:abstractNumId="1" w15:restartNumberingAfterBreak="0">
    <w:nsid w:val="0B560A48"/>
    <w:multiLevelType w:val="multilevel"/>
    <w:tmpl w:val="37E0144E"/>
    <w:lvl w:ilvl="0">
      <w:start w:val="1"/>
      <w:numFmt w:val="decimal"/>
      <w:pStyle w:val="DOTStart"/>
      <w:lvlText w:val="%1"/>
      <w:lvlJc w:val="left"/>
      <w:pPr>
        <w:ind w:left="0" w:firstLine="0"/>
      </w:pPr>
      <w:rPr>
        <w:rFonts w:hint="default"/>
        <w:b/>
        <w:color w:val="FFFFFF" w:themeColor="background1"/>
      </w:rPr>
    </w:lvl>
    <w:lvl w:ilvl="1">
      <w:start w:val="1"/>
      <w:numFmt w:val="decimal"/>
      <w:pStyle w:val="DOTList1"/>
      <w:lvlText w:val="%2."/>
      <w:lvlJc w:val="left"/>
      <w:pPr>
        <w:tabs>
          <w:tab w:val="num" w:pos="720"/>
        </w:tabs>
        <w:ind w:left="0" w:firstLine="0"/>
      </w:pPr>
      <w:rPr>
        <w:rFonts w:hint="default"/>
        <w:b/>
        <w:i w:val="0"/>
      </w:rPr>
    </w:lvl>
    <w:lvl w:ilvl="2">
      <w:start w:val="1"/>
      <w:numFmt w:val="decimal"/>
      <w:pStyle w:val="DOTList2"/>
      <w:lvlText w:val="%2.%3"/>
      <w:lvlJc w:val="left"/>
      <w:pPr>
        <w:tabs>
          <w:tab w:val="num" w:pos="1440"/>
        </w:tabs>
        <w:ind w:left="0" w:firstLine="720"/>
      </w:pPr>
      <w:rPr>
        <w:rFonts w:hint="default"/>
        <w:b/>
        <w:i w:val="0"/>
      </w:rPr>
    </w:lvl>
    <w:lvl w:ilvl="3">
      <w:start w:val="1"/>
      <w:numFmt w:val="decimal"/>
      <w:pStyle w:val="DOTList3"/>
      <w:lvlText w:val="%2.%3.%4."/>
      <w:lvlJc w:val="left"/>
      <w:pPr>
        <w:tabs>
          <w:tab w:val="num" w:pos="2340"/>
        </w:tabs>
        <w:ind w:left="180" w:firstLine="1440"/>
      </w:pPr>
      <w:rPr>
        <w:rFonts w:hint="default"/>
        <w:b w:val="0"/>
        <w:bCs w:val="0"/>
      </w:rPr>
    </w:lvl>
    <w:lvl w:ilvl="4">
      <w:start w:val="1"/>
      <w:numFmt w:val="decimal"/>
      <w:pStyle w:val="DOTList4"/>
      <w:lvlText w:val="%2.%3.%4.%5."/>
      <w:lvlJc w:val="left"/>
      <w:pPr>
        <w:tabs>
          <w:tab w:val="num" w:pos="2880"/>
        </w:tabs>
        <w:ind w:left="0" w:firstLine="2160"/>
      </w:pPr>
      <w:rPr>
        <w:rFonts w:hint="default"/>
      </w:rPr>
    </w:lvl>
    <w:lvl w:ilvl="5">
      <w:start w:val="1"/>
      <w:numFmt w:val="decimal"/>
      <w:lvlRestart w:val="2"/>
      <w:pStyle w:val="DOTList5"/>
      <w:lvlText w:val="%2.%3.%4.%5.%6."/>
      <w:lvlJc w:val="left"/>
      <w:pPr>
        <w:tabs>
          <w:tab w:val="num" w:pos="3600"/>
        </w:tabs>
        <w:ind w:left="0" w:firstLine="2880"/>
      </w:pPr>
      <w:rPr>
        <w:rFonts w:hint="default"/>
      </w:rPr>
    </w:lvl>
    <w:lvl w:ilvl="6">
      <w:start w:val="1"/>
      <w:numFmt w:val="decimal"/>
      <w:pStyle w:val="DOTList6"/>
      <w:lvlText w:val="%2.%3.%4.%5.%6.%7.%1."/>
      <w:lvlJc w:val="left"/>
      <w:pPr>
        <w:tabs>
          <w:tab w:val="num" w:pos="4320"/>
        </w:tabs>
        <w:ind w:left="0" w:firstLine="360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4082615">
    <w:abstractNumId w:val="0"/>
  </w:num>
  <w:num w:numId="2" w16cid:durableId="6044641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E2D"/>
    <w:rsid w:val="00017E2D"/>
    <w:rsid w:val="00183A36"/>
    <w:rsid w:val="002A4686"/>
    <w:rsid w:val="002B40AF"/>
    <w:rsid w:val="002E282F"/>
    <w:rsid w:val="00332F70"/>
    <w:rsid w:val="007F792A"/>
    <w:rsid w:val="00AF0214"/>
    <w:rsid w:val="00B20F2B"/>
    <w:rsid w:val="00DC010B"/>
    <w:rsid w:val="00DF4416"/>
    <w:rsid w:val="00F34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8EAA"/>
  <w15:chartTrackingRefBased/>
  <w15:docId w15:val="{45A0F2CC-79FC-47CD-ACC8-ABA5578C5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E2D"/>
    <w:pPr>
      <w:spacing w:after="0" w:line="240" w:lineRule="auto"/>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017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E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E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E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E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E2D"/>
    <w:rPr>
      <w:rFonts w:eastAsiaTheme="majorEastAsia" w:cstheme="majorBidi"/>
      <w:color w:val="272727" w:themeColor="text1" w:themeTint="D8"/>
    </w:rPr>
  </w:style>
  <w:style w:type="paragraph" w:styleId="Title">
    <w:name w:val="Title"/>
    <w:basedOn w:val="Normal"/>
    <w:next w:val="Normal"/>
    <w:link w:val="TitleChar"/>
    <w:uiPriority w:val="10"/>
    <w:qFormat/>
    <w:rsid w:val="00017E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E2D"/>
    <w:pPr>
      <w:spacing w:before="160"/>
      <w:jc w:val="center"/>
    </w:pPr>
    <w:rPr>
      <w:i/>
      <w:iCs/>
      <w:color w:val="404040" w:themeColor="text1" w:themeTint="BF"/>
    </w:rPr>
  </w:style>
  <w:style w:type="character" w:customStyle="1" w:styleId="QuoteChar">
    <w:name w:val="Quote Char"/>
    <w:basedOn w:val="DefaultParagraphFont"/>
    <w:link w:val="Quote"/>
    <w:uiPriority w:val="29"/>
    <w:rsid w:val="00017E2D"/>
    <w:rPr>
      <w:i/>
      <w:iCs/>
      <w:color w:val="404040" w:themeColor="text1" w:themeTint="BF"/>
    </w:rPr>
  </w:style>
  <w:style w:type="paragraph" w:styleId="ListParagraph">
    <w:name w:val="List Paragraph"/>
    <w:basedOn w:val="Normal"/>
    <w:link w:val="ListParagraphChar"/>
    <w:uiPriority w:val="34"/>
    <w:qFormat/>
    <w:rsid w:val="00017E2D"/>
    <w:pPr>
      <w:ind w:left="720"/>
      <w:contextualSpacing/>
    </w:pPr>
  </w:style>
  <w:style w:type="character" w:styleId="IntenseEmphasis">
    <w:name w:val="Intense Emphasis"/>
    <w:basedOn w:val="DefaultParagraphFont"/>
    <w:uiPriority w:val="21"/>
    <w:qFormat/>
    <w:rsid w:val="00017E2D"/>
    <w:rPr>
      <w:i/>
      <w:iCs/>
      <w:color w:val="0F4761" w:themeColor="accent1" w:themeShade="BF"/>
    </w:rPr>
  </w:style>
  <w:style w:type="paragraph" w:styleId="IntenseQuote">
    <w:name w:val="Intense Quote"/>
    <w:basedOn w:val="Normal"/>
    <w:next w:val="Normal"/>
    <w:link w:val="IntenseQuoteChar"/>
    <w:uiPriority w:val="30"/>
    <w:qFormat/>
    <w:rsid w:val="00017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E2D"/>
    <w:rPr>
      <w:i/>
      <w:iCs/>
      <w:color w:val="0F4761" w:themeColor="accent1" w:themeShade="BF"/>
    </w:rPr>
  </w:style>
  <w:style w:type="character" w:styleId="IntenseReference">
    <w:name w:val="Intense Reference"/>
    <w:basedOn w:val="DefaultParagraphFont"/>
    <w:uiPriority w:val="32"/>
    <w:qFormat/>
    <w:rsid w:val="00017E2D"/>
    <w:rPr>
      <w:b/>
      <w:bCs/>
      <w:smallCaps/>
      <w:color w:val="0F4761" w:themeColor="accent1" w:themeShade="BF"/>
      <w:spacing w:val="5"/>
    </w:rPr>
  </w:style>
  <w:style w:type="paragraph" w:customStyle="1" w:styleId="Form">
    <w:name w:val="Form:"/>
    <w:link w:val="FormChar"/>
    <w:rsid w:val="00017E2D"/>
    <w:pPr>
      <w:spacing w:after="0" w:line="240" w:lineRule="auto"/>
      <w:ind w:firstLine="240"/>
    </w:pPr>
    <w:rPr>
      <w:rFonts w:ascii="Arial" w:eastAsia="Times New Roman" w:hAnsi="Arial" w:cs="Times New Roman"/>
      <w:kern w:val="0"/>
      <w:szCs w:val="20"/>
      <w14:ligatures w14:val="none"/>
    </w:rPr>
  </w:style>
  <w:style w:type="paragraph" w:customStyle="1" w:styleId="DOTList1">
    <w:name w:val="DOTList1"/>
    <w:basedOn w:val="Normal"/>
    <w:link w:val="DOTList1Char"/>
    <w:qFormat/>
    <w:rsid w:val="00017E2D"/>
    <w:pPr>
      <w:numPr>
        <w:ilvl w:val="1"/>
        <w:numId w:val="2"/>
      </w:numPr>
      <w:contextualSpacing/>
      <w:jc w:val="both"/>
    </w:pPr>
    <w:rPr>
      <w:rFonts w:eastAsia="Times New Roman" w:cs="Times New Roman"/>
    </w:rPr>
  </w:style>
  <w:style w:type="paragraph" w:customStyle="1" w:styleId="DOTList2">
    <w:name w:val="DOTList2"/>
    <w:basedOn w:val="DOTList1"/>
    <w:qFormat/>
    <w:rsid w:val="00017E2D"/>
    <w:pPr>
      <w:numPr>
        <w:ilvl w:val="2"/>
      </w:numPr>
      <w:tabs>
        <w:tab w:val="clear" w:pos="1440"/>
        <w:tab w:val="num" w:pos="360"/>
      </w:tabs>
    </w:pPr>
  </w:style>
  <w:style w:type="character" w:customStyle="1" w:styleId="FormChar">
    <w:name w:val="Form: Char"/>
    <w:basedOn w:val="DefaultParagraphFont"/>
    <w:link w:val="Form"/>
    <w:rsid w:val="00017E2D"/>
    <w:rPr>
      <w:rFonts w:ascii="Arial" w:eastAsia="Times New Roman" w:hAnsi="Arial" w:cs="Times New Roman"/>
      <w:kern w:val="0"/>
      <w:szCs w:val="20"/>
      <w14:ligatures w14:val="none"/>
    </w:rPr>
  </w:style>
  <w:style w:type="character" w:customStyle="1" w:styleId="DOTList1Char">
    <w:name w:val="DOTList1 Char"/>
    <w:basedOn w:val="DefaultParagraphFont"/>
    <w:link w:val="DOTList1"/>
    <w:rsid w:val="00017E2D"/>
    <w:rPr>
      <w:rFonts w:ascii="Times New Roman" w:eastAsia="Times New Roman" w:hAnsi="Times New Roman" w:cs="Times New Roman"/>
      <w:kern w:val="0"/>
      <w:sz w:val="22"/>
      <w:szCs w:val="22"/>
      <w14:ligatures w14:val="none"/>
    </w:rPr>
  </w:style>
  <w:style w:type="paragraph" w:customStyle="1" w:styleId="DOTList3">
    <w:name w:val="DOTList3"/>
    <w:basedOn w:val="DOTList2"/>
    <w:qFormat/>
    <w:rsid w:val="00017E2D"/>
    <w:pPr>
      <w:numPr>
        <w:ilvl w:val="3"/>
      </w:numPr>
      <w:tabs>
        <w:tab w:val="clear" w:pos="2340"/>
        <w:tab w:val="num" w:pos="360"/>
        <w:tab w:val="num" w:pos="2160"/>
      </w:tabs>
      <w:ind w:left="0"/>
    </w:pPr>
  </w:style>
  <w:style w:type="paragraph" w:customStyle="1" w:styleId="DOTList4">
    <w:name w:val="DOTList4"/>
    <w:basedOn w:val="DOTList3"/>
    <w:qFormat/>
    <w:rsid w:val="00017E2D"/>
    <w:pPr>
      <w:numPr>
        <w:ilvl w:val="4"/>
      </w:numPr>
      <w:tabs>
        <w:tab w:val="num" w:pos="360"/>
        <w:tab w:val="num" w:pos="2160"/>
      </w:tabs>
    </w:pPr>
    <w:rPr>
      <w:rFonts w:eastAsia="Calibri"/>
    </w:rPr>
  </w:style>
  <w:style w:type="paragraph" w:customStyle="1" w:styleId="DOTList5">
    <w:name w:val="DOTList5"/>
    <w:basedOn w:val="DOTList4"/>
    <w:qFormat/>
    <w:rsid w:val="00017E2D"/>
    <w:pPr>
      <w:numPr>
        <w:ilvl w:val="5"/>
      </w:numPr>
      <w:tabs>
        <w:tab w:val="num" w:pos="360"/>
        <w:tab w:val="num" w:pos="2160"/>
      </w:tabs>
    </w:pPr>
  </w:style>
  <w:style w:type="paragraph" w:customStyle="1" w:styleId="DOTList6">
    <w:name w:val="DOTList6"/>
    <w:basedOn w:val="DOTList2"/>
    <w:qFormat/>
    <w:rsid w:val="00017E2D"/>
    <w:pPr>
      <w:numPr>
        <w:ilvl w:val="6"/>
      </w:numPr>
      <w:tabs>
        <w:tab w:val="clear" w:pos="4320"/>
        <w:tab w:val="num" w:pos="360"/>
      </w:tabs>
    </w:pPr>
  </w:style>
  <w:style w:type="character" w:customStyle="1" w:styleId="ListParagraphChar">
    <w:name w:val="List Paragraph Char"/>
    <w:basedOn w:val="DefaultParagraphFont"/>
    <w:link w:val="ListParagraph"/>
    <w:uiPriority w:val="34"/>
    <w:rsid w:val="00017E2D"/>
  </w:style>
  <w:style w:type="paragraph" w:customStyle="1" w:styleId="DOTStart">
    <w:name w:val="DOTStart"/>
    <w:basedOn w:val="Normal"/>
    <w:qFormat/>
    <w:rsid w:val="00017E2D"/>
    <w:pPr>
      <w:numPr>
        <w:numId w:val="2"/>
      </w:numPr>
      <w:contextualSpacing/>
      <w:jc w:val="both"/>
    </w:pPr>
  </w:style>
  <w:style w:type="table" w:styleId="TableGrid">
    <w:name w:val="Table Grid"/>
    <w:basedOn w:val="TableNormal"/>
    <w:uiPriority w:val="59"/>
    <w:rsid w:val="00F34C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ment">
    <w:name w:val="Acknowledgment"/>
    <w:basedOn w:val="Normal"/>
    <w:qFormat/>
    <w:rsid w:val="00F34C7F"/>
    <w:rPr>
      <w:rFonts w:cs="Times New Roman"/>
      <w:sz w:val="20"/>
    </w:rPr>
  </w:style>
  <w:style w:type="character" w:customStyle="1" w:styleId="CommentTextChar">
    <w:name w:val="Comment Text Char"/>
    <w:basedOn w:val="DefaultParagraphFont"/>
    <w:link w:val="CommentText"/>
    <w:uiPriority w:val="99"/>
    <w:semiHidden/>
    <w:rsid w:val="00DF4416"/>
    <w:rPr>
      <w:rFonts w:ascii="Arial" w:eastAsia="Times New Roman" w:hAnsi="Arial" w:cs="Times New Roman"/>
      <w:sz w:val="20"/>
      <w:szCs w:val="20"/>
    </w:rPr>
  </w:style>
  <w:style w:type="paragraph" w:styleId="CommentText">
    <w:name w:val="annotation text"/>
    <w:basedOn w:val="Normal"/>
    <w:link w:val="CommentTextChar"/>
    <w:uiPriority w:val="99"/>
    <w:semiHidden/>
    <w:rsid w:val="00DF4416"/>
    <w:pPr>
      <w:jc w:val="both"/>
    </w:pPr>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DF4416"/>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DF441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3928</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6</cp:revision>
  <dcterms:created xsi:type="dcterms:W3CDTF">2025-05-11T19:15:00Z</dcterms:created>
  <dcterms:modified xsi:type="dcterms:W3CDTF">2025-05-11T23:47:00Z</dcterms:modified>
</cp:coreProperties>
</file>