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8C" w:rsidRPr="000A43CC" w:rsidRDefault="00AF2A8C" w:rsidP="007847F9">
      <w:pPr>
        <w:spacing w:before="240" w:after="0" w:line="240" w:lineRule="auto"/>
        <w:rPr>
          <w:rFonts w:ascii="Arial" w:eastAsia="Times New Roman" w:hAnsi="Arial"/>
          <w:lang w:eastAsia="cs-CZ"/>
        </w:rPr>
      </w:pPr>
      <w:r w:rsidRPr="000A43CC">
        <w:rPr>
          <w:rFonts w:ascii="Arial" w:eastAsia="Times New Roman" w:hAnsi="Arial"/>
          <w:lang w:eastAsia="cs-CZ"/>
        </w:rPr>
        <w:t xml:space="preserve">JUDr. </w:t>
      </w:r>
      <w:r w:rsidR="007847F9">
        <w:rPr>
          <w:rFonts w:ascii="Arial" w:eastAsia="Times New Roman" w:hAnsi="Arial"/>
          <w:lang w:eastAsia="cs-CZ"/>
        </w:rPr>
        <w:t>Ing. Martin</w:t>
      </w:r>
      <w:r w:rsidRPr="000A43CC">
        <w:rPr>
          <w:rFonts w:ascii="Arial" w:eastAsia="Times New Roman" w:hAnsi="Arial"/>
          <w:lang w:eastAsia="cs-CZ"/>
        </w:rPr>
        <w:t xml:space="preserve"> </w:t>
      </w:r>
      <w:proofErr w:type="spellStart"/>
      <w:r w:rsidR="007847F9">
        <w:rPr>
          <w:rFonts w:ascii="Arial" w:eastAsia="Times New Roman" w:hAnsi="Arial"/>
          <w:lang w:eastAsia="cs-CZ"/>
        </w:rPr>
        <w:t>Śtika</w:t>
      </w:r>
      <w:proofErr w:type="spellEnd"/>
      <w:r w:rsidRPr="000A43CC">
        <w:rPr>
          <w:rFonts w:ascii="Arial" w:eastAsia="Times New Roman" w:hAnsi="Arial"/>
          <w:lang w:eastAsia="cs-CZ"/>
        </w:rPr>
        <w:t>, soudní exekutor</w:t>
      </w:r>
    </w:p>
    <w:p w:rsidR="00AF2A8C" w:rsidRPr="000A43CC" w:rsidRDefault="00AF2A8C" w:rsidP="000A43CC">
      <w:pPr>
        <w:spacing w:after="0" w:line="240" w:lineRule="auto"/>
        <w:rPr>
          <w:rFonts w:ascii="Arial" w:eastAsia="Times New Roman" w:hAnsi="Arial"/>
          <w:lang w:eastAsia="cs-CZ"/>
        </w:rPr>
      </w:pPr>
      <w:r w:rsidRPr="000A43CC">
        <w:rPr>
          <w:rFonts w:ascii="Arial" w:eastAsia="Times New Roman" w:hAnsi="Arial"/>
          <w:lang w:eastAsia="cs-CZ"/>
        </w:rPr>
        <w:t xml:space="preserve">Exekutorský úřad </w:t>
      </w:r>
      <w:r w:rsidR="007847F9">
        <w:rPr>
          <w:rFonts w:ascii="Arial" w:eastAsia="Times New Roman" w:hAnsi="Arial"/>
          <w:lang w:eastAsia="cs-CZ"/>
        </w:rPr>
        <w:t>Hradec Králové</w:t>
      </w:r>
    </w:p>
    <w:p w:rsidR="00AF2A8C" w:rsidRPr="000A43CC" w:rsidRDefault="007847F9" w:rsidP="000A43CC">
      <w:pPr>
        <w:spacing w:after="0" w:line="240" w:lineRule="auto"/>
        <w:rPr>
          <w:rStyle w:val="Siln"/>
          <w:rFonts w:ascii="Arial" w:hAnsi="Arial"/>
          <w:b w:val="0"/>
        </w:rPr>
      </w:pPr>
      <w:r>
        <w:rPr>
          <w:rStyle w:val="Siln"/>
          <w:rFonts w:ascii="Arial" w:hAnsi="Arial"/>
          <w:b w:val="0"/>
        </w:rPr>
        <w:t>Velké náměstí 162/5</w:t>
      </w:r>
    </w:p>
    <w:p w:rsidR="00AF2A8C" w:rsidRPr="000A43CC" w:rsidRDefault="007847F9" w:rsidP="00362BEA">
      <w:pPr>
        <w:spacing w:after="0" w:line="240" w:lineRule="auto"/>
        <w:rPr>
          <w:rFonts w:ascii="Arial" w:eastAsia="Times New Roman" w:hAnsi="Arial"/>
          <w:b/>
          <w:lang w:eastAsia="cs-CZ"/>
        </w:rPr>
      </w:pPr>
      <w:r>
        <w:rPr>
          <w:rStyle w:val="Siln"/>
          <w:rFonts w:ascii="Arial" w:hAnsi="Arial"/>
          <w:b w:val="0"/>
        </w:rPr>
        <w:t>500 03</w:t>
      </w:r>
      <w:r>
        <w:rPr>
          <w:rStyle w:val="Siln"/>
          <w:rFonts w:ascii="Arial" w:hAnsi="Arial"/>
          <w:b w:val="0"/>
        </w:rPr>
        <w:t> </w:t>
      </w:r>
      <w:r>
        <w:rPr>
          <w:rStyle w:val="Siln"/>
          <w:rFonts w:ascii="Arial" w:hAnsi="Arial"/>
          <w:b w:val="0"/>
        </w:rPr>
        <w:t>Hradec Králové</w:t>
      </w:r>
    </w:p>
    <w:p w:rsidR="00AF2A8C" w:rsidRPr="000A43CC" w:rsidRDefault="00AF2A8C" w:rsidP="00362BEA">
      <w:pPr>
        <w:spacing w:before="1080" w:after="0" w:line="240" w:lineRule="auto"/>
        <w:jc w:val="center"/>
        <w:outlineLvl w:val="1"/>
        <w:rPr>
          <w:rFonts w:ascii="Arial" w:eastAsia="Times New Roman" w:hAnsi="Arial"/>
          <w:b/>
          <w:bCs/>
          <w:sz w:val="32"/>
          <w:szCs w:val="32"/>
          <w:lang w:eastAsia="cs-CZ"/>
        </w:rPr>
      </w:pPr>
      <w:r w:rsidRPr="000A43CC">
        <w:rPr>
          <w:rFonts w:ascii="Arial" w:eastAsia="Times New Roman" w:hAnsi="Arial"/>
          <w:b/>
          <w:bCs/>
          <w:sz w:val="32"/>
          <w:szCs w:val="32"/>
          <w:lang w:eastAsia="cs-CZ"/>
        </w:rPr>
        <w:t xml:space="preserve">Exekuční návrh </w:t>
      </w:r>
    </w:p>
    <w:p w:rsidR="00AF2A8C" w:rsidRPr="000A43CC" w:rsidRDefault="00AF2A8C" w:rsidP="000A43CC">
      <w:pPr>
        <w:spacing w:after="100" w:afterAutospacing="1" w:line="240" w:lineRule="auto"/>
        <w:jc w:val="center"/>
        <w:rPr>
          <w:rFonts w:ascii="Arial" w:eastAsia="Times New Roman" w:hAnsi="Arial"/>
          <w:szCs w:val="18"/>
          <w:lang w:eastAsia="cs-CZ"/>
        </w:rPr>
      </w:pPr>
      <w:r w:rsidRPr="000A43CC">
        <w:rPr>
          <w:rFonts w:ascii="Arial" w:eastAsia="Times New Roman" w:hAnsi="Arial"/>
          <w:bCs/>
          <w:szCs w:val="18"/>
          <w:lang w:eastAsia="cs-CZ"/>
        </w:rPr>
        <w:t>podle § 37 a násl.</w:t>
      </w:r>
      <w:r w:rsidR="00E37988">
        <w:rPr>
          <w:rFonts w:ascii="Arial" w:eastAsia="Times New Roman" w:hAnsi="Arial"/>
          <w:bCs/>
          <w:szCs w:val="18"/>
          <w:lang w:eastAsia="cs-CZ"/>
        </w:rPr>
        <w:t xml:space="preserve"> </w:t>
      </w:r>
      <w:r w:rsidRPr="000A43CC">
        <w:rPr>
          <w:rFonts w:ascii="Arial" w:eastAsia="Times New Roman" w:hAnsi="Arial"/>
          <w:bCs/>
          <w:szCs w:val="18"/>
          <w:lang w:eastAsia="cs-CZ"/>
        </w:rPr>
        <w:t>exekučního řádu</w:t>
      </w:r>
    </w:p>
    <w:p w:rsidR="00AF2A8C" w:rsidRPr="00694346" w:rsidRDefault="00EE6980" w:rsidP="00AD1472">
      <w:pPr>
        <w:tabs>
          <w:tab w:val="left" w:leader="dot" w:pos="7938"/>
        </w:tabs>
        <w:spacing w:before="600" w:after="0" w:line="480" w:lineRule="auto"/>
        <w:rPr>
          <w:rFonts w:ascii="Arial" w:eastAsia="Times New Roman" w:hAnsi="Arial"/>
          <w:bCs/>
          <w:lang w:eastAsia="cs-CZ"/>
        </w:rPr>
      </w:pPr>
      <w:r>
        <w:rPr>
          <w:rFonts w:ascii="Arial" w:eastAsia="Times New Roman" w:hAnsi="Arial"/>
          <w:b/>
          <w:bCs/>
          <w:lang w:eastAsia="cs-CZ"/>
        </w:rPr>
        <w:t xml:space="preserve">Oprávněný: </w:t>
      </w:r>
      <w:r w:rsidR="00AD1472" w:rsidRPr="00AD1472">
        <w:rPr>
          <w:rFonts w:ascii="Arial" w:eastAsia="Times New Roman" w:hAnsi="Arial"/>
          <w:bCs/>
          <w:lang w:eastAsia="cs-CZ"/>
        </w:rPr>
        <w:tab/>
      </w:r>
    </w:p>
    <w:p w:rsidR="00EE6980" w:rsidRPr="00664AE4" w:rsidRDefault="00EE6980" w:rsidP="00AD1472">
      <w:pPr>
        <w:tabs>
          <w:tab w:val="left" w:leader="dot" w:pos="7938"/>
        </w:tabs>
        <w:spacing w:after="0" w:line="480" w:lineRule="auto"/>
        <w:rPr>
          <w:rFonts w:ascii="Arial" w:eastAsia="Times New Roman" w:hAnsi="Arial"/>
          <w:bCs/>
          <w:lang w:eastAsia="cs-CZ"/>
        </w:rPr>
      </w:pPr>
      <w:r w:rsidRPr="00664AE4">
        <w:rPr>
          <w:rFonts w:ascii="Arial" w:eastAsia="Times New Roman" w:hAnsi="Arial"/>
          <w:b/>
          <w:bCs/>
          <w:lang w:eastAsia="cs-CZ"/>
        </w:rPr>
        <w:t xml:space="preserve">bytem/sídlo </w:t>
      </w:r>
      <w:r w:rsidR="00AD1472" w:rsidRPr="00664AE4">
        <w:rPr>
          <w:rFonts w:ascii="Arial" w:eastAsia="Times New Roman" w:hAnsi="Arial"/>
          <w:bCs/>
          <w:lang w:eastAsia="cs-CZ"/>
        </w:rPr>
        <w:tab/>
      </w:r>
    </w:p>
    <w:p w:rsidR="00AF2A8C" w:rsidRPr="00664AE4" w:rsidRDefault="00EE6980" w:rsidP="00841980">
      <w:pPr>
        <w:tabs>
          <w:tab w:val="left" w:leader="dot" w:pos="3119"/>
          <w:tab w:val="left" w:leader="dot" w:pos="5103"/>
          <w:tab w:val="left" w:leader="dot" w:pos="7088"/>
        </w:tabs>
        <w:spacing w:after="0" w:line="480" w:lineRule="auto"/>
        <w:rPr>
          <w:rFonts w:ascii="Arial" w:eastAsia="Times New Roman" w:hAnsi="Arial"/>
          <w:szCs w:val="24"/>
          <w:lang w:eastAsia="cs-CZ"/>
        </w:rPr>
      </w:pPr>
      <w:r w:rsidRPr="00664AE4">
        <w:rPr>
          <w:rFonts w:ascii="Arial" w:eastAsia="Times New Roman" w:hAnsi="Arial"/>
          <w:b/>
          <w:bCs/>
          <w:lang w:eastAsia="cs-CZ"/>
        </w:rPr>
        <w:t xml:space="preserve">narozen </w:t>
      </w:r>
      <w:r w:rsidRPr="00664AE4">
        <w:rPr>
          <w:rFonts w:ascii="Arial" w:eastAsia="Times New Roman" w:hAnsi="Arial"/>
          <w:bCs/>
          <w:lang w:eastAsia="cs-CZ"/>
        </w:rPr>
        <w:tab/>
      </w:r>
      <w:r w:rsidR="00792034" w:rsidRPr="00664AE4">
        <w:rPr>
          <w:rFonts w:ascii="Arial" w:eastAsia="Times New Roman" w:hAnsi="Arial"/>
          <w:bCs/>
          <w:lang w:eastAsia="cs-CZ"/>
        </w:rPr>
        <w:t xml:space="preserve"> </w:t>
      </w:r>
      <w:r w:rsidRPr="00664AE4">
        <w:rPr>
          <w:rFonts w:ascii="Arial" w:eastAsia="Times New Roman" w:hAnsi="Arial"/>
          <w:bCs/>
          <w:caps/>
          <w:lang w:eastAsia="cs-CZ"/>
        </w:rPr>
        <w:t>rč</w:t>
      </w:r>
      <w:r w:rsidR="00792034" w:rsidRPr="00664AE4">
        <w:rPr>
          <w:rFonts w:ascii="Arial" w:eastAsia="Times New Roman" w:hAnsi="Arial"/>
          <w:bCs/>
          <w:lang w:eastAsia="cs-CZ"/>
        </w:rPr>
        <w:t xml:space="preserve"> </w:t>
      </w:r>
      <w:r w:rsidR="00792034" w:rsidRPr="00664AE4">
        <w:rPr>
          <w:rFonts w:ascii="Arial" w:eastAsia="Times New Roman" w:hAnsi="Arial"/>
          <w:bCs/>
          <w:lang w:eastAsia="cs-CZ"/>
        </w:rPr>
        <w:tab/>
      </w:r>
      <w:r w:rsidR="00AF2A8C" w:rsidRPr="00664AE4">
        <w:rPr>
          <w:rFonts w:ascii="Arial" w:eastAsia="Times New Roman" w:hAnsi="Arial"/>
          <w:bCs/>
          <w:lang w:eastAsia="cs-CZ"/>
        </w:rPr>
        <w:t>/I</w:t>
      </w:r>
      <w:r w:rsidR="00792034" w:rsidRPr="00664AE4">
        <w:rPr>
          <w:rFonts w:ascii="Arial" w:eastAsia="Times New Roman" w:hAnsi="Arial"/>
          <w:bCs/>
          <w:lang w:eastAsia="cs-CZ"/>
        </w:rPr>
        <w:t xml:space="preserve">Č </w:t>
      </w:r>
      <w:r w:rsidR="00792034" w:rsidRPr="00664AE4">
        <w:rPr>
          <w:rFonts w:ascii="Arial" w:eastAsia="Times New Roman" w:hAnsi="Arial"/>
          <w:bCs/>
          <w:lang w:eastAsia="cs-CZ"/>
        </w:rPr>
        <w:tab/>
      </w:r>
    </w:p>
    <w:p w:rsidR="00AF2A8C" w:rsidRPr="00664AE4" w:rsidRDefault="00AF2A8C" w:rsidP="00AD1472">
      <w:pPr>
        <w:tabs>
          <w:tab w:val="left" w:leader="dot" w:pos="7938"/>
        </w:tabs>
        <w:spacing w:after="0" w:line="480" w:lineRule="auto"/>
        <w:rPr>
          <w:rFonts w:ascii="Arial" w:eastAsia="Times New Roman" w:hAnsi="Arial"/>
          <w:lang w:eastAsia="cs-CZ"/>
        </w:rPr>
      </w:pPr>
      <w:r w:rsidRPr="00664AE4">
        <w:rPr>
          <w:rFonts w:ascii="Arial" w:eastAsia="Times New Roman" w:hAnsi="Arial"/>
          <w:b/>
          <w:lang w:eastAsia="cs-CZ"/>
        </w:rPr>
        <w:t>p</w:t>
      </w:r>
      <w:r w:rsidR="00792034" w:rsidRPr="00664AE4">
        <w:rPr>
          <w:rFonts w:ascii="Arial" w:eastAsia="Times New Roman" w:hAnsi="Arial"/>
          <w:b/>
          <w:lang w:eastAsia="cs-CZ"/>
        </w:rPr>
        <w:t xml:space="preserve">rávně zastoupen </w:t>
      </w:r>
      <w:r w:rsidR="00AD1472" w:rsidRPr="00664AE4">
        <w:rPr>
          <w:rFonts w:ascii="Arial" w:eastAsia="Times New Roman" w:hAnsi="Arial"/>
          <w:lang w:eastAsia="cs-CZ"/>
        </w:rPr>
        <w:tab/>
      </w:r>
    </w:p>
    <w:p w:rsidR="00AF2A8C" w:rsidRPr="00D008E4" w:rsidRDefault="00792034" w:rsidP="00AD1472">
      <w:pPr>
        <w:tabs>
          <w:tab w:val="left" w:leader="dot" w:pos="7938"/>
        </w:tabs>
        <w:spacing w:after="0" w:line="480" w:lineRule="auto"/>
        <w:rPr>
          <w:rFonts w:ascii="Arial" w:eastAsia="Times New Roman" w:hAnsi="Arial"/>
          <w:szCs w:val="24"/>
          <w:lang w:eastAsia="cs-CZ"/>
        </w:rPr>
      </w:pPr>
      <w:r w:rsidRPr="00664AE4">
        <w:rPr>
          <w:rFonts w:ascii="Arial" w:eastAsia="Times New Roman" w:hAnsi="Arial"/>
          <w:b/>
          <w:lang w:eastAsia="cs-CZ"/>
        </w:rPr>
        <w:t xml:space="preserve">bankovní spojení </w:t>
      </w:r>
      <w:r w:rsidR="00AD1472" w:rsidRPr="00664AE4">
        <w:rPr>
          <w:rFonts w:ascii="Arial" w:eastAsia="Times New Roman" w:hAnsi="Arial"/>
          <w:lang w:eastAsia="cs-CZ"/>
        </w:rPr>
        <w:tab/>
      </w:r>
    </w:p>
    <w:p w:rsidR="00AF2A8C" w:rsidRPr="00AD1472" w:rsidRDefault="00EE6980" w:rsidP="00AD1472">
      <w:pPr>
        <w:tabs>
          <w:tab w:val="left" w:leader="dot" w:pos="7938"/>
        </w:tabs>
        <w:spacing w:before="240" w:after="0" w:line="480" w:lineRule="auto"/>
        <w:rPr>
          <w:rFonts w:ascii="Arial" w:eastAsia="Times New Roman" w:hAnsi="Arial"/>
          <w:bCs/>
          <w:lang w:eastAsia="cs-CZ"/>
        </w:rPr>
      </w:pPr>
      <w:r>
        <w:rPr>
          <w:rFonts w:ascii="Arial" w:eastAsia="Times New Roman" w:hAnsi="Arial"/>
          <w:b/>
          <w:bCs/>
          <w:lang w:eastAsia="cs-CZ"/>
        </w:rPr>
        <w:t xml:space="preserve">Povinný: </w:t>
      </w:r>
      <w:r w:rsidR="00AD1472" w:rsidRPr="00AD1472">
        <w:rPr>
          <w:rFonts w:ascii="Arial" w:eastAsia="Times New Roman" w:hAnsi="Arial"/>
          <w:bCs/>
          <w:lang w:eastAsia="cs-CZ"/>
        </w:rPr>
        <w:tab/>
      </w:r>
    </w:p>
    <w:p w:rsidR="00AF2A8C" w:rsidRPr="00706512" w:rsidRDefault="00AF2A8C" w:rsidP="00AD1472">
      <w:pPr>
        <w:tabs>
          <w:tab w:val="left" w:leader="dot" w:pos="7938"/>
        </w:tabs>
        <w:spacing w:after="0" w:line="480" w:lineRule="auto"/>
        <w:rPr>
          <w:rFonts w:ascii="Arial" w:eastAsia="Times New Roman" w:hAnsi="Arial"/>
          <w:bCs/>
          <w:lang w:eastAsia="cs-CZ"/>
        </w:rPr>
      </w:pPr>
      <w:r w:rsidRPr="00706512">
        <w:rPr>
          <w:rFonts w:ascii="Arial" w:eastAsia="Times New Roman" w:hAnsi="Arial"/>
          <w:b/>
          <w:bCs/>
          <w:lang w:eastAsia="cs-CZ"/>
        </w:rPr>
        <w:t>bytem/sídlo</w:t>
      </w:r>
      <w:r w:rsidR="00EE6980" w:rsidRPr="00706512">
        <w:rPr>
          <w:rFonts w:ascii="Arial" w:eastAsia="Times New Roman" w:hAnsi="Arial"/>
          <w:b/>
          <w:bCs/>
          <w:lang w:eastAsia="cs-CZ"/>
        </w:rPr>
        <w:t xml:space="preserve"> </w:t>
      </w:r>
      <w:r w:rsidR="00AD1472" w:rsidRPr="00706512">
        <w:rPr>
          <w:rFonts w:ascii="Arial" w:eastAsia="Times New Roman" w:hAnsi="Arial"/>
          <w:bCs/>
          <w:lang w:eastAsia="cs-CZ"/>
        </w:rPr>
        <w:tab/>
      </w:r>
    </w:p>
    <w:p w:rsidR="00AF2A8C" w:rsidRPr="00D008E4" w:rsidRDefault="00AF2A8C" w:rsidP="00841980">
      <w:pPr>
        <w:tabs>
          <w:tab w:val="left" w:leader="dot" w:pos="3119"/>
          <w:tab w:val="left" w:leader="dot" w:pos="5103"/>
          <w:tab w:val="left" w:leader="dot" w:pos="7088"/>
        </w:tabs>
        <w:spacing w:after="0" w:line="480" w:lineRule="auto"/>
        <w:rPr>
          <w:rFonts w:ascii="Arial" w:eastAsia="Times New Roman" w:hAnsi="Arial"/>
          <w:b/>
          <w:szCs w:val="24"/>
          <w:lang w:eastAsia="cs-CZ"/>
        </w:rPr>
      </w:pPr>
      <w:r w:rsidRPr="00706512">
        <w:rPr>
          <w:rFonts w:ascii="Arial" w:eastAsia="Times New Roman" w:hAnsi="Arial"/>
          <w:b/>
          <w:bCs/>
          <w:lang w:eastAsia="cs-CZ"/>
        </w:rPr>
        <w:t>narozen</w:t>
      </w:r>
      <w:r w:rsidR="00F474E9" w:rsidRPr="00706512">
        <w:rPr>
          <w:rFonts w:ascii="Arial" w:eastAsia="Times New Roman" w:hAnsi="Arial"/>
          <w:b/>
          <w:bCs/>
          <w:lang w:eastAsia="cs-CZ"/>
        </w:rPr>
        <w:t xml:space="preserve"> </w:t>
      </w:r>
      <w:r w:rsidR="00792034" w:rsidRPr="00706512">
        <w:rPr>
          <w:rFonts w:ascii="Arial" w:eastAsia="Times New Roman" w:hAnsi="Arial"/>
          <w:bCs/>
          <w:lang w:eastAsia="cs-CZ"/>
        </w:rPr>
        <w:tab/>
      </w:r>
      <w:r w:rsidR="00792034" w:rsidRPr="00706512">
        <w:rPr>
          <w:rFonts w:ascii="Arial" w:eastAsia="Times New Roman" w:hAnsi="Arial"/>
          <w:b/>
          <w:bCs/>
          <w:lang w:eastAsia="cs-CZ"/>
        </w:rPr>
        <w:t xml:space="preserve"> </w:t>
      </w:r>
      <w:r w:rsidR="00EE6980" w:rsidRPr="00706512">
        <w:rPr>
          <w:rFonts w:ascii="Arial" w:eastAsia="Times New Roman" w:hAnsi="Arial"/>
          <w:bCs/>
          <w:caps/>
          <w:lang w:eastAsia="cs-CZ"/>
        </w:rPr>
        <w:t>rč</w:t>
      </w:r>
      <w:r w:rsidR="00792034" w:rsidRPr="00706512">
        <w:rPr>
          <w:rFonts w:ascii="Arial" w:eastAsia="Times New Roman" w:hAnsi="Arial"/>
          <w:bCs/>
          <w:caps/>
          <w:lang w:eastAsia="cs-CZ"/>
        </w:rPr>
        <w:t xml:space="preserve"> </w:t>
      </w:r>
      <w:r w:rsidR="00792034" w:rsidRPr="00706512">
        <w:rPr>
          <w:rFonts w:ascii="Arial" w:eastAsia="Times New Roman" w:hAnsi="Arial"/>
          <w:bCs/>
          <w:caps/>
          <w:lang w:eastAsia="cs-CZ"/>
        </w:rPr>
        <w:tab/>
      </w:r>
      <w:r w:rsidRPr="00706512">
        <w:rPr>
          <w:rFonts w:ascii="Arial" w:eastAsia="Times New Roman" w:hAnsi="Arial"/>
          <w:bCs/>
          <w:lang w:eastAsia="cs-CZ"/>
        </w:rPr>
        <w:t>/IČ</w:t>
      </w:r>
      <w:r w:rsidR="00792034">
        <w:rPr>
          <w:rFonts w:ascii="Arial" w:eastAsia="Times New Roman" w:hAnsi="Arial"/>
          <w:bCs/>
          <w:lang w:eastAsia="cs-CZ"/>
        </w:rPr>
        <w:t xml:space="preserve"> </w:t>
      </w:r>
      <w:r w:rsidR="00792034">
        <w:rPr>
          <w:rFonts w:ascii="Arial" w:eastAsia="Times New Roman" w:hAnsi="Arial"/>
          <w:bCs/>
          <w:lang w:eastAsia="cs-CZ"/>
        </w:rPr>
        <w:tab/>
      </w:r>
    </w:p>
    <w:p w:rsidR="00AF2A8C" w:rsidRPr="000A43CC" w:rsidRDefault="00AF2A8C" w:rsidP="00362BEA">
      <w:pPr>
        <w:spacing w:before="480" w:after="480" w:line="240" w:lineRule="auto"/>
        <w:jc w:val="center"/>
        <w:rPr>
          <w:rFonts w:ascii="Arial" w:eastAsia="Times New Roman" w:hAnsi="Arial"/>
          <w:szCs w:val="24"/>
          <w:lang w:eastAsia="cs-CZ"/>
        </w:rPr>
      </w:pPr>
      <w:r w:rsidRPr="000A43CC">
        <w:rPr>
          <w:rFonts w:ascii="Arial" w:eastAsia="Times New Roman" w:hAnsi="Arial"/>
          <w:lang w:eastAsia="cs-CZ"/>
        </w:rPr>
        <w:t>I.</w:t>
      </w:r>
    </w:p>
    <w:p w:rsidR="00AF2A8C" w:rsidRPr="000A43CC" w:rsidRDefault="00AF2A8C" w:rsidP="00841980">
      <w:pPr>
        <w:tabs>
          <w:tab w:val="left" w:leader="dot" w:pos="5670"/>
          <w:tab w:val="left" w:leader="dot" w:pos="7655"/>
        </w:tabs>
        <w:spacing w:after="0" w:line="360" w:lineRule="auto"/>
        <w:rPr>
          <w:rFonts w:ascii="Arial" w:eastAsia="Times New Roman" w:hAnsi="Arial"/>
          <w:szCs w:val="24"/>
          <w:lang w:eastAsia="cs-CZ"/>
        </w:rPr>
      </w:pPr>
      <w:r w:rsidRPr="00FB0C75">
        <w:rPr>
          <w:rFonts w:ascii="Arial" w:eastAsia="Times New Roman" w:hAnsi="Arial"/>
          <w:lang w:eastAsia="cs-CZ"/>
        </w:rPr>
        <w:t>Na základě exekučního titulu</w:t>
      </w:r>
      <w:bookmarkStart w:id="0" w:name="_GoBack"/>
      <w:bookmarkEnd w:id="0"/>
      <w:r w:rsidR="0074071C" w:rsidRPr="00FB0C75">
        <w:rPr>
          <w:rFonts w:ascii="Arial" w:eastAsia="Times New Roman" w:hAnsi="Arial"/>
          <w:lang w:eastAsia="cs-CZ"/>
        </w:rPr>
        <w:t xml:space="preserve"> </w:t>
      </w:r>
      <w:r w:rsidR="00420C89" w:rsidRPr="00FB0C75">
        <w:rPr>
          <w:rFonts w:ascii="Arial" w:eastAsia="Times New Roman" w:hAnsi="Arial"/>
          <w:lang w:eastAsia="cs-CZ"/>
        </w:rPr>
        <w:tab/>
      </w:r>
      <w:r w:rsidRPr="00FB0C75">
        <w:rPr>
          <w:rFonts w:ascii="Arial" w:eastAsia="Times New Roman" w:hAnsi="Arial"/>
          <w:lang w:eastAsia="cs-CZ"/>
        </w:rPr>
        <w:t xml:space="preserve"> č.</w:t>
      </w:r>
      <w:r w:rsidR="00420C89" w:rsidRPr="00FB0C75">
        <w:rPr>
          <w:rFonts w:ascii="Arial" w:eastAsia="Times New Roman" w:hAnsi="Arial"/>
          <w:lang w:eastAsia="cs-CZ"/>
        </w:rPr>
        <w:t xml:space="preserve"> </w:t>
      </w:r>
      <w:r w:rsidRPr="00FB0C75">
        <w:rPr>
          <w:rFonts w:ascii="Arial" w:eastAsia="Times New Roman" w:hAnsi="Arial"/>
          <w:lang w:eastAsia="cs-CZ"/>
        </w:rPr>
        <w:t>j.</w:t>
      </w:r>
      <w:r w:rsidR="00420C89" w:rsidRPr="00FB0C75">
        <w:rPr>
          <w:rFonts w:ascii="Arial" w:eastAsia="Times New Roman" w:hAnsi="Arial"/>
          <w:lang w:eastAsia="cs-CZ"/>
        </w:rPr>
        <w:t xml:space="preserve"> </w:t>
      </w:r>
      <w:r w:rsidR="00420C89" w:rsidRPr="00FB0C75">
        <w:rPr>
          <w:rFonts w:ascii="Arial" w:eastAsia="Times New Roman" w:hAnsi="Arial"/>
          <w:lang w:eastAsia="cs-CZ"/>
        </w:rPr>
        <w:tab/>
      </w:r>
      <w:r w:rsidRPr="00FB0C75">
        <w:rPr>
          <w:rFonts w:ascii="Arial" w:eastAsia="Times New Roman" w:hAnsi="Arial"/>
          <w:lang w:eastAsia="cs-CZ"/>
        </w:rPr>
        <w:t xml:space="preserve">, který vydal </w:t>
      </w:r>
      <w:r w:rsidR="00420C89" w:rsidRPr="00FB0C75">
        <w:rPr>
          <w:rFonts w:ascii="Arial" w:eastAsia="Times New Roman" w:hAnsi="Arial"/>
          <w:lang w:eastAsia="cs-CZ"/>
        </w:rPr>
        <w:tab/>
      </w:r>
      <w:r w:rsidRPr="00FB0C75">
        <w:rPr>
          <w:rFonts w:ascii="Arial" w:eastAsia="Times New Roman" w:hAnsi="Arial"/>
          <w:lang w:eastAsia="cs-CZ"/>
        </w:rPr>
        <w:t xml:space="preserve"> dne </w:t>
      </w:r>
      <w:r w:rsidR="00420C89" w:rsidRPr="00FB0C75">
        <w:rPr>
          <w:rFonts w:ascii="Arial" w:eastAsia="Times New Roman" w:hAnsi="Arial"/>
          <w:lang w:eastAsia="cs-CZ"/>
        </w:rPr>
        <w:tab/>
      </w:r>
      <w:r w:rsidR="00894F4B" w:rsidRPr="00FB0C75">
        <w:rPr>
          <w:rFonts w:ascii="Arial" w:eastAsia="Times New Roman" w:hAnsi="Arial"/>
          <w:lang w:eastAsia="cs-CZ"/>
        </w:rPr>
        <w:t xml:space="preserve"> a který se stal pravomocným a </w:t>
      </w:r>
      <w:r w:rsidRPr="00FB0C75">
        <w:rPr>
          <w:rFonts w:ascii="Arial" w:eastAsia="Times New Roman" w:hAnsi="Arial"/>
          <w:lang w:eastAsia="cs-CZ"/>
        </w:rPr>
        <w:t xml:space="preserve">vykonatelným dne </w:t>
      </w:r>
      <w:r w:rsidR="00420C89" w:rsidRPr="00FB0C75">
        <w:rPr>
          <w:rFonts w:ascii="Arial" w:eastAsia="Times New Roman" w:hAnsi="Arial"/>
          <w:lang w:eastAsia="cs-CZ"/>
        </w:rPr>
        <w:tab/>
      </w:r>
      <w:r w:rsidRPr="00FB0C75">
        <w:rPr>
          <w:rFonts w:ascii="Arial" w:eastAsia="Times New Roman" w:hAnsi="Arial"/>
          <w:lang w:eastAsia="cs-CZ"/>
        </w:rPr>
        <w:t>, bylo povinnému uloženo, aby</w:t>
      </w:r>
      <w:r w:rsidRPr="000A43CC">
        <w:rPr>
          <w:rFonts w:ascii="Arial" w:eastAsia="Times New Roman" w:hAnsi="Arial"/>
          <w:lang w:eastAsia="cs-CZ"/>
        </w:rPr>
        <w:t xml:space="preserve"> oprávněnému zaplatil pohledávku ve výši</w:t>
      </w:r>
      <w:bookmarkStart w:id="1" w:name="Predmetkonania0"/>
      <w:bookmarkEnd w:id="1"/>
      <w:r w:rsidRPr="000A43CC">
        <w:rPr>
          <w:rFonts w:ascii="Arial" w:eastAsia="Times New Roman" w:hAnsi="Arial"/>
          <w:lang w:eastAsia="cs-CZ"/>
        </w:rPr>
        <w:t xml:space="preserve"> Kč</w:t>
      </w:r>
      <w:r w:rsidR="00894F4B">
        <w:rPr>
          <w:rFonts w:ascii="Arial" w:eastAsia="Times New Roman" w:hAnsi="Arial"/>
          <w:lang w:eastAsia="cs-CZ"/>
        </w:rPr>
        <w:tab/>
      </w:r>
      <w:r w:rsidRPr="000A43CC">
        <w:rPr>
          <w:rFonts w:ascii="Arial" w:eastAsia="Times New Roman" w:hAnsi="Arial"/>
          <w:lang w:eastAsia="cs-CZ"/>
        </w:rPr>
        <w:t xml:space="preserve"> s příslušenství</w:t>
      </w:r>
      <w:r w:rsidR="00792034">
        <w:rPr>
          <w:rFonts w:ascii="Arial" w:eastAsia="Times New Roman" w:hAnsi="Arial"/>
          <w:lang w:eastAsia="cs-CZ"/>
        </w:rPr>
        <w:t>m</w:t>
      </w:r>
      <w:r w:rsidR="00F54AC3">
        <w:rPr>
          <w:rFonts w:ascii="Arial" w:eastAsia="Times New Roman" w:hAnsi="Arial"/>
          <w:lang w:eastAsia="cs-CZ"/>
        </w:rPr>
        <w:t>:</w:t>
      </w:r>
    </w:p>
    <w:p w:rsidR="00AF2A8C" w:rsidRPr="00F54AC3" w:rsidRDefault="00362BEA" w:rsidP="00841980">
      <w:pPr>
        <w:pStyle w:val="Odstavecseseznamem"/>
        <w:numPr>
          <w:ilvl w:val="0"/>
          <w:numId w:val="11"/>
        </w:numPr>
        <w:tabs>
          <w:tab w:val="left" w:leader="dot" w:pos="709"/>
          <w:tab w:val="left" w:leader="dot" w:pos="3969"/>
          <w:tab w:val="left" w:leader="dot" w:pos="5670"/>
        </w:tabs>
        <w:spacing w:before="120" w:after="0" w:line="360" w:lineRule="auto"/>
        <w:ind w:left="397" w:hanging="397"/>
        <w:contextualSpacing w:val="0"/>
        <w:jc w:val="both"/>
        <w:rPr>
          <w:rFonts w:ascii="Arial" w:eastAsia="Times New Roman" w:hAnsi="Arial"/>
          <w:lang w:eastAsia="cs-CZ"/>
        </w:rPr>
      </w:pPr>
      <w:r>
        <w:rPr>
          <w:rFonts w:ascii="Arial" w:eastAsia="Times New Roman" w:hAnsi="Arial"/>
          <w:lang w:eastAsia="cs-CZ"/>
        </w:rPr>
        <w:t xml:space="preserve"> </w:t>
      </w:r>
      <w:r w:rsidR="00841980">
        <w:rPr>
          <w:rFonts w:ascii="Arial" w:eastAsia="Times New Roman" w:hAnsi="Arial"/>
          <w:lang w:eastAsia="cs-CZ"/>
        </w:rPr>
        <w:tab/>
      </w:r>
      <w:r w:rsidR="00AF2A8C" w:rsidRPr="00F54AC3">
        <w:rPr>
          <w:rFonts w:ascii="Arial" w:eastAsia="Times New Roman" w:hAnsi="Arial"/>
          <w:lang w:eastAsia="cs-CZ"/>
        </w:rPr>
        <w:t xml:space="preserve">% roční úrok z částky </w:t>
      </w:r>
      <w:r w:rsidR="00F54AC3" w:rsidRPr="00F54AC3">
        <w:rPr>
          <w:rFonts w:ascii="Arial" w:eastAsia="Times New Roman" w:hAnsi="Arial"/>
          <w:lang w:eastAsia="cs-CZ"/>
        </w:rPr>
        <w:t xml:space="preserve">Kč </w:t>
      </w:r>
      <w:r>
        <w:rPr>
          <w:rFonts w:ascii="Arial" w:eastAsia="Times New Roman" w:hAnsi="Arial"/>
          <w:lang w:eastAsia="cs-CZ"/>
        </w:rPr>
        <w:tab/>
      </w:r>
      <w:r w:rsidR="00AF2A8C" w:rsidRPr="00F54AC3">
        <w:rPr>
          <w:rFonts w:ascii="Arial" w:eastAsia="Times New Roman" w:hAnsi="Arial"/>
          <w:lang w:eastAsia="cs-CZ"/>
        </w:rPr>
        <w:t xml:space="preserve"> od </w:t>
      </w:r>
      <w:r>
        <w:rPr>
          <w:rFonts w:ascii="Arial" w:eastAsia="Times New Roman" w:hAnsi="Arial"/>
          <w:lang w:eastAsia="cs-CZ"/>
        </w:rPr>
        <w:tab/>
      </w:r>
      <w:r w:rsidR="00AF2A8C" w:rsidRPr="00F54AC3">
        <w:rPr>
          <w:rFonts w:ascii="Arial" w:eastAsia="Times New Roman" w:hAnsi="Arial"/>
          <w:lang w:eastAsia="cs-CZ"/>
        </w:rPr>
        <w:t xml:space="preserve"> do zaplacení,</w:t>
      </w:r>
    </w:p>
    <w:p w:rsidR="00AF2A8C" w:rsidRPr="00F54AC3" w:rsidRDefault="00362BEA" w:rsidP="00841980">
      <w:pPr>
        <w:pStyle w:val="Odstavecseseznamem"/>
        <w:numPr>
          <w:ilvl w:val="0"/>
          <w:numId w:val="11"/>
        </w:numPr>
        <w:tabs>
          <w:tab w:val="left" w:leader="dot" w:pos="709"/>
          <w:tab w:val="left" w:leader="dot" w:pos="3969"/>
          <w:tab w:val="left" w:leader="dot" w:pos="5670"/>
        </w:tabs>
        <w:spacing w:after="0" w:line="360" w:lineRule="auto"/>
        <w:ind w:left="397" w:hanging="397"/>
        <w:contextualSpacing w:val="0"/>
        <w:jc w:val="both"/>
        <w:rPr>
          <w:rFonts w:ascii="Arial" w:eastAsia="Times New Roman" w:hAnsi="Arial"/>
          <w:lang w:eastAsia="cs-CZ"/>
        </w:rPr>
      </w:pPr>
      <w:r>
        <w:rPr>
          <w:rFonts w:ascii="Arial" w:eastAsia="Times New Roman" w:hAnsi="Arial"/>
          <w:lang w:eastAsia="cs-CZ"/>
        </w:rPr>
        <w:t xml:space="preserve"> </w:t>
      </w:r>
      <w:r w:rsidR="00841980">
        <w:rPr>
          <w:rFonts w:ascii="Arial" w:eastAsia="Times New Roman" w:hAnsi="Arial"/>
          <w:lang w:eastAsia="cs-CZ"/>
        </w:rPr>
        <w:tab/>
      </w:r>
      <w:r w:rsidR="00AF2A8C" w:rsidRPr="00F54AC3">
        <w:rPr>
          <w:rFonts w:ascii="Arial" w:eastAsia="Times New Roman" w:hAnsi="Arial"/>
          <w:lang w:eastAsia="cs-CZ"/>
        </w:rPr>
        <w:t xml:space="preserve">% roční úrok z částky </w:t>
      </w:r>
      <w:r w:rsidR="00F54AC3" w:rsidRPr="00F54AC3">
        <w:rPr>
          <w:rFonts w:ascii="Arial" w:eastAsia="Times New Roman" w:hAnsi="Arial"/>
          <w:lang w:eastAsia="cs-CZ"/>
        </w:rPr>
        <w:t xml:space="preserve">Kč </w:t>
      </w:r>
      <w:r>
        <w:rPr>
          <w:rFonts w:ascii="Arial" w:eastAsia="Times New Roman" w:hAnsi="Arial"/>
          <w:lang w:eastAsia="cs-CZ"/>
        </w:rPr>
        <w:tab/>
      </w:r>
      <w:r w:rsidR="00AF2A8C" w:rsidRPr="00F54AC3">
        <w:rPr>
          <w:rFonts w:ascii="Arial" w:eastAsia="Times New Roman" w:hAnsi="Arial"/>
          <w:lang w:eastAsia="cs-CZ"/>
        </w:rPr>
        <w:t xml:space="preserve"> od </w:t>
      </w:r>
      <w:r>
        <w:rPr>
          <w:rFonts w:ascii="Arial" w:eastAsia="Times New Roman" w:hAnsi="Arial"/>
          <w:lang w:eastAsia="cs-CZ"/>
        </w:rPr>
        <w:tab/>
      </w:r>
      <w:r w:rsidR="00AF2A8C" w:rsidRPr="00F54AC3">
        <w:rPr>
          <w:rFonts w:ascii="Arial" w:eastAsia="Times New Roman" w:hAnsi="Arial"/>
          <w:lang w:eastAsia="cs-CZ"/>
        </w:rPr>
        <w:t xml:space="preserve"> do zaplacení,</w:t>
      </w:r>
    </w:p>
    <w:p w:rsidR="00AF2A8C" w:rsidRPr="000A43CC" w:rsidRDefault="00AF2A8C" w:rsidP="00F54AC3">
      <w:pPr>
        <w:tabs>
          <w:tab w:val="left" w:leader="dot" w:pos="3969"/>
        </w:tabs>
        <w:spacing w:before="120" w:after="0" w:line="240" w:lineRule="auto"/>
        <w:jc w:val="both"/>
        <w:rPr>
          <w:rFonts w:ascii="Arial" w:eastAsia="Times New Roman" w:hAnsi="Arial"/>
          <w:lang w:eastAsia="cs-CZ"/>
        </w:rPr>
      </w:pPr>
      <w:r w:rsidRPr="000A43CC">
        <w:rPr>
          <w:rFonts w:ascii="Arial" w:eastAsia="Times New Roman" w:hAnsi="Arial"/>
          <w:lang w:eastAsia="cs-CZ"/>
        </w:rPr>
        <w:t xml:space="preserve">náklady nalézacího řízení </w:t>
      </w:r>
      <w:r w:rsidR="00F54AC3" w:rsidRPr="000A43CC">
        <w:rPr>
          <w:rFonts w:ascii="Arial" w:eastAsia="Times New Roman" w:hAnsi="Arial"/>
          <w:lang w:eastAsia="cs-CZ"/>
        </w:rPr>
        <w:t xml:space="preserve">Kč </w:t>
      </w:r>
      <w:r w:rsidR="00362BEA">
        <w:rPr>
          <w:rFonts w:ascii="Arial" w:eastAsia="Times New Roman" w:hAnsi="Arial"/>
          <w:lang w:eastAsia="cs-CZ"/>
        </w:rPr>
        <w:tab/>
        <w:t>.</w:t>
      </w:r>
    </w:p>
    <w:p w:rsidR="00AF2A8C" w:rsidRDefault="00AF2A8C" w:rsidP="00F54AC3">
      <w:pPr>
        <w:spacing w:before="240" w:after="0" w:line="240" w:lineRule="auto"/>
        <w:jc w:val="both"/>
        <w:rPr>
          <w:rFonts w:ascii="Arial" w:eastAsia="Times New Roman" w:hAnsi="Arial"/>
          <w:i/>
          <w:iCs/>
          <w:lang w:eastAsia="cs-CZ"/>
        </w:rPr>
      </w:pPr>
      <w:r w:rsidRPr="000A43CC">
        <w:rPr>
          <w:rFonts w:ascii="Arial" w:eastAsia="Times New Roman" w:hAnsi="Arial"/>
          <w:i/>
          <w:iCs/>
          <w:lang w:eastAsia="cs-CZ"/>
        </w:rPr>
        <w:t>Důkaz: exekuční titul</w:t>
      </w:r>
    </w:p>
    <w:p w:rsidR="005D2197" w:rsidRDefault="005D2197">
      <w:pPr>
        <w:spacing w:after="160" w:line="259" w:lineRule="auto"/>
        <w:rPr>
          <w:rFonts w:ascii="Arial" w:eastAsia="Times New Roman" w:hAnsi="Arial"/>
          <w:i/>
          <w:iCs/>
          <w:lang w:eastAsia="cs-CZ"/>
        </w:rPr>
      </w:pPr>
      <w:r>
        <w:rPr>
          <w:rFonts w:ascii="Arial" w:eastAsia="Times New Roman" w:hAnsi="Arial"/>
          <w:i/>
          <w:iCs/>
          <w:lang w:eastAsia="cs-CZ"/>
        </w:rPr>
        <w:br w:type="page"/>
      </w:r>
    </w:p>
    <w:p w:rsidR="00AF2A8C" w:rsidRPr="000A43CC" w:rsidRDefault="00AF2A8C" w:rsidP="005D2197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szCs w:val="24"/>
          <w:lang w:eastAsia="cs-CZ"/>
        </w:rPr>
      </w:pPr>
      <w:r w:rsidRPr="000A43CC">
        <w:rPr>
          <w:rFonts w:ascii="Arial" w:eastAsia="Times New Roman" w:hAnsi="Arial"/>
          <w:lang w:eastAsia="cs-CZ"/>
        </w:rPr>
        <w:lastRenderedPageBreak/>
        <w:t>II.</w:t>
      </w:r>
    </w:p>
    <w:p w:rsidR="00AF2A8C" w:rsidRPr="007A1B5C" w:rsidRDefault="00AF2A8C" w:rsidP="00841980">
      <w:pPr>
        <w:tabs>
          <w:tab w:val="left" w:leader="dot" w:pos="5954"/>
          <w:tab w:val="left" w:pos="6237"/>
        </w:tabs>
        <w:spacing w:before="100" w:beforeAutospacing="1" w:after="100" w:afterAutospacing="1" w:line="360" w:lineRule="auto"/>
        <w:rPr>
          <w:rFonts w:ascii="Arial" w:eastAsia="Times New Roman" w:hAnsi="Arial"/>
          <w:szCs w:val="24"/>
          <w:lang w:eastAsia="cs-CZ"/>
        </w:rPr>
      </w:pPr>
      <w:r w:rsidRPr="000A43CC">
        <w:rPr>
          <w:rFonts w:ascii="Arial" w:eastAsia="Times New Roman" w:hAnsi="Arial"/>
          <w:lang w:eastAsia="cs-CZ"/>
        </w:rPr>
        <w:t xml:space="preserve">Do dne podání návrhu povinný na výše uvedený dluh nic nezaplatil. / Do dne podání návrhu </w:t>
      </w:r>
      <w:r w:rsidRPr="00321E6C">
        <w:rPr>
          <w:rFonts w:ascii="Arial" w:eastAsia="Times New Roman" w:hAnsi="Arial"/>
          <w:lang w:eastAsia="cs-CZ"/>
        </w:rPr>
        <w:t xml:space="preserve">povinný na výše uvedený dluh povinný uhradil </w:t>
      </w:r>
      <w:proofErr w:type="gramStart"/>
      <w:r w:rsidR="00362BEA" w:rsidRPr="00321E6C">
        <w:rPr>
          <w:rFonts w:ascii="Arial" w:eastAsia="Times New Roman" w:hAnsi="Arial"/>
          <w:lang w:eastAsia="cs-CZ"/>
        </w:rPr>
        <w:t xml:space="preserve">Kč </w:t>
      </w:r>
      <w:r w:rsidR="00362BEA" w:rsidRPr="00321E6C">
        <w:rPr>
          <w:rFonts w:ascii="Arial" w:eastAsia="Times New Roman" w:hAnsi="Arial"/>
          <w:lang w:eastAsia="cs-CZ"/>
        </w:rPr>
        <w:tab/>
        <w:t>.</w:t>
      </w:r>
      <w:r w:rsidR="00841980" w:rsidRPr="00321E6C">
        <w:rPr>
          <w:rFonts w:ascii="Arial" w:eastAsia="Times New Roman" w:hAnsi="Arial"/>
          <w:lang w:eastAsia="cs-CZ"/>
        </w:rPr>
        <w:t>.</w:t>
      </w:r>
      <w:proofErr w:type="gramEnd"/>
    </w:p>
    <w:p w:rsidR="00AF2A8C" w:rsidRPr="000A43CC" w:rsidRDefault="00AF2A8C" w:rsidP="000A43C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szCs w:val="24"/>
          <w:lang w:eastAsia="cs-CZ"/>
        </w:rPr>
      </w:pPr>
      <w:r w:rsidRPr="000A43CC">
        <w:rPr>
          <w:rFonts w:ascii="Arial" w:eastAsia="Times New Roman" w:hAnsi="Arial"/>
          <w:bCs/>
          <w:lang w:eastAsia="cs-CZ"/>
        </w:rPr>
        <w:t>III.</w:t>
      </w:r>
    </w:p>
    <w:p w:rsidR="00AF2A8C" w:rsidRPr="000A43CC" w:rsidRDefault="00AF2A8C" w:rsidP="00362BEA">
      <w:pPr>
        <w:spacing w:before="100" w:beforeAutospacing="1" w:after="100" w:afterAutospacing="1" w:line="360" w:lineRule="auto"/>
        <w:rPr>
          <w:rFonts w:ascii="Arial" w:eastAsia="Times New Roman" w:hAnsi="Arial"/>
          <w:szCs w:val="24"/>
          <w:lang w:eastAsia="cs-CZ"/>
        </w:rPr>
      </w:pPr>
      <w:r w:rsidRPr="000A43CC">
        <w:rPr>
          <w:rFonts w:ascii="Arial" w:eastAsia="Times New Roman" w:hAnsi="Arial"/>
          <w:bCs/>
          <w:lang w:eastAsia="cs-CZ"/>
        </w:rPr>
        <w:t>Na základě shora uvedených skutečností oprávněný navrhuje, aby</w:t>
      </w:r>
      <w:r w:rsidR="000A43CC" w:rsidRPr="000A43CC">
        <w:rPr>
          <w:rFonts w:ascii="Arial" w:eastAsia="Times New Roman" w:hAnsi="Arial"/>
          <w:bCs/>
          <w:lang w:eastAsia="cs-CZ"/>
        </w:rPr>
        <w:t xml:space="preserve"> exekuční soud vydal </w:t>
      </w:r>
      <w:r w:rsidRPr="000A43CC">
        <w:rPr>
          <w:rFonts w:ascii="Arial" w:eastAsia="Times New Roman" w:hAnsi="Arial"/>
          <w:bCs/>
          <w:lang w:eastAsia="cs-CZ"/>
        </w:rPr>
        <w:t>pověření takto:</w:t>
      </w:r>
    </w:p>
    <w:p w:rsidR="00DA7E62" w:rsidRPr="00DA7E62" w:rsidRDefault="007945D5" w:rsidP="00F474E9">
      <w:pPr>
        <w:pStyle w:val="Odstavecseseznamem"/>
        <w:numPr>
          <w:ilvl w:val="0"/>
          <w:numId w:val="12"/>
        </w:numPr>
        <w:tabs>
          <w:tab w:val="left" w:pos="8789"/>
        </w:tabs>
        <w:spacing w:after="0" w:line="360" w:lineRule="auto"/>
        <w:ind w:left="397" w:hanging="397"/>
        <w:rPr>
          <w:rFonts w:ascii="Arial" w:eastAsia="Times New Roman" w:hAnsi="Arial"/>
          <w:szCs w:val="24"/>
          <w:lang w:eastAsia="cs-CZ"/>
        </w:rPr>
      </w:pPr>
      <w:r>
        <w:rPr>
          <w:rFonts w:ascii="Arial" w:eastAsia="Times New Roman" w:hAnsi="Arial"/>
          <w:bCs/>
          <w:lang w:eastAsia="cs-CZ"/>
        </w:rPr>
        <w:t xml:space="preserve">Nařizuje se exekuce </w:t>
      </w:r>
      <w:r w:rsidR="00AF2A8C" w:rsidRPr="00362BEA">
        <w:rPr>
          <w:rFonts w:ascii="Arial" w:eastAsia="Times New Roman" w:hAnsi="Arial"/>
          <w:bCs/>
          <w:lang w:eastAsia="cs-CZ"/>
        </w:rPr>
        <w:t xml:space="preserve">proti povinnému </w:t>
      </w:r>
      <w:r w:rsidR="0034098C">
        <w:rPr>
          <w:rFonts w:ascii="Arial" w:eastAsia="Times New Roman" w:hAnsi="Arial"/>
          <w:bCs/>
          <w:lang w:eastAsia="cs-CZ"/>
        </w:rPr>
        <w:tab/>
        <w:t>, bytem</w:t>
      </w:r>
      <w:r w:rsidR="00AF2A8C" w:rsidRPr="00362BEA">
        <w:rPr>
          <w:rFonts w:ascii="Arial" w:eastAsia="Times New Roman" w:hAnsi="Arial"/>
          <w:bCs/>
          <w:lang w:eastAsia="cs-CZ"/>
        </w:rPr>
        <w:t xml:space="preserve"> </w:t>
      </w:r>
      <w:r w:rsidR="00DA7E62">
        <w:rPr>
          <w:rFonts w:ascii="Arial" w:eastAsia="Times New Roman" w:hAnsi="Arial"/>
          <w:bCs/>
          <w:lang w:eastAsia="cs-CZ"/>
        </w:rPr>
        <w:tab/>
      </w:r>
      <w:r w:rsidR="0034098C">
        <w:rPr>
          <w:rFonts w:ascii="Arial" w:eastAsia="Times New Roman" w:hAnsi="Arial"/>
          <w:bCs/>
          <w:lang w:eastAsia="cs-CZ"/>
        </w:rPr>
        <w:t>,</w:t>
      </w:r>
      <w:r w:rsidR="0034098C" w:rsidRPr="00DA7E62">
        <w:rPr>
          <w:rFonts w:ascii="Arial" w:eastAsia="Times New Roman" w:hAnsi="Arial"/>
          <w:bCs/>
          <w:lang w:eastAsia="cs-CZ"/>
        </w:rPr>
        <w:t xml:space="preserve"> </w:t>
      </w:r>
    </w:p>
    <w:p w:rsidR="007945D5" w:rsidRDefault="00DA7E62" w:rsidP="00841980">
      <w:pPr>
        <w:tabs>
          <w:tab w:val="left" w:leader="dot" w:pos="2552"/>
          <w:tab w:val="left" w:leader="dot" w:pos="4253"/>
          <w:tab w:val="left" w:leader="dot" w:pos="8931"/>
        </w:tabs>
        <w:spacing w:after="0" w:line="360" w:lineRule="auto"/>
        <w:ind w:left="397"/>
        <w:rPr>
          <w:rFonts w:ascii="Arial" w:eastAsia="Times New Roman" w:hAnsi="Arial"/>
          <w:bCs/>
          <w:lang w:eastAsia="cs-CZ"/>
        </w:rPr>
      </w:pPr>
      <w:r w:rsidRPr="00DA7E62">
        <w:rPr>
          <w:rFonts w:ascii="Arial" w:eastAsia="Times New Roman" w:hAnsi="Arial"/>
          <w:bCs/>
          <w:lang w:eastAsia="cs-CZ"/>
        </w:rPr>
        <w:t xml:space="preserve">IČ </w:t>
      </w:r>
      <w:r>
        <w:rPr>
          <w:rFonts w:ascii="Arial" w:eastAsia="Times New Roman" w:hAnsi="Arial"/>
          <w:bCs/>
          <w:lang w:eastAsia="cs-CZ"/>
        </w:rPr>
        <w:tab/>
      </w:r>
      <w:r w:rsidR="00AF2A8C" w:rsidRPr="00DA7E62">
        <w:rPr>
          <w:rFonts w:ascii="Arial" w:eastAsia="Times New Roman" w:hAnsi="Arial"/>
          <w:bCs/>
          <w:lang w:eastAsia="cs-CZ"/>
        </w:rPr>
        <w:t xml:space="preserve">, </w:t>
      </w:r>
      <w:r w:rsidR="0034098C" w:rsidRPr="00DA7E62">
        <w:rPr>
          <w:rFonts w:ascii="Arial" w:eastAsia="Times New Roman" w:hAnsi="Arial"/>
          <w:bCs/>
          <w:caps/>
          <w:lang w:eastAsia="cs-CZ"/>
        </w:rPr>
        <w:t>rč</w:t>
      </w:r>
      <w:r w:rsidRPr="00DA7E62">
        <w:rPr>
          <w:rFonts w:ascii="Arial" w:eastAsia="Times New Roman" w:hAnsi="Arial"/>
          <w:bCs/>
          <w:lang w:eastAsia="cs-CZ"/>
        </w:rPr>
        <w:t xml:space="preserve"> </w:t>
      </w:r>
      <w:r>
        <w:rPr>
          <w:rFonts w:ascii="Arial" w:eastAsia="Times New Roman" w:hAnsi="Arial"/>
          <w:bCs/>
          <w:lang w:eastAsia="cs-CZ"/>
        </w:rPr>
        <w:tab/>
      </w:r>
      <w:r w:rsidR="00AF2A8C" w:rsidRPr="00DA7E62">
        <w:rPr>
          <w:rFonts w:ascii="Arial" w:eastAsia="Times New Roman" w:hAnsi="Arial"/>
          <w:bCs/>
          <w:lang w:eastAsia="cs-CZ"/>
        </w:rPr>
        <w:t xml:space="preserve">, na základě </w:t>
      </w:r>
      <w:r w:rsidR="007945D5" w:rsidRPr="00DA7E62">
        <w:rPr>
          <w:rFonts w:ascii="Arial" w:eastAsia="Times New Roman" w:hAnsi="Arial"/>
          <w:bCs/>
          <w:lang w:eastAsia="cs-CZ"/>
        </w:rPr>
        <w:t>vykonatelného exekučního</w:t>
      </w:r>
      <w:r w:rsidR="00AF2A8C" w:rsidRPr="00DA7E62">
        <w:rPr>
          <w:rFonts w:ascii="Arial" w:eastAsia="Times New Roman" w:hAnsi="Arial"/>
          <w:bCs/>
          <w:lang w:eastAsia="cs-CZ"/>
        </w:rPr>
        <w:t xml:space="preserve"> titulu: </w:t>
      </w:r>
    </w:p>
    <w:p w:rsidR="00AF2A8C" w:rsidRPr="000A43CC" w:rsidRDefault="007945D5" w:rsidP="00AE5195">
      <w:pPr>
        <w:tabs>
          <w:tab w:val="left" w:leader="dot" w:pos="2552"/>
          <w:tab w:val="left" w:leader="dot" w:pos="4253"/>
          <w:tab w:val="left" w:leader="dot" w:pos="8789"/>
        </w:tabs>
        <w:spacing w:after="0" w:line="360" w:lineRule="auto"/>
        <w:ind w:left="397"/>
        <w:rPr>
          <w:rFonts w:ascii="Arial" w:eastAsia="Times New Roman" w:hAnsi="Arial"/>
          <w:szCs w:val="24"/>
          <w:lang w:eastAsia="cs-CZ"/>
        </w:rPr>
      </w:pPr>
      <w:r>
        <w:rPr>
          <w:rFonts w:ascii="Arial" w:eastAsia="Times New Roman" w:hAnsi="Arial"/>
          <w:bCs/>
          <w:lang w:eastAsia="cs-CZ"/>
        </w:rPr>
        <w:tab/>
      </w:r>
      <w:r w:rsidR="00AF2A8C" w:rsidRPr="00DA7E62">
        <w:rPr>
          <w:rFonts w:ascii="Arial" w:eastAsia="Times New Roman" w:hAnsi="Arial"/>
          <w:bCs/>
          <w:lang w:eastAsia="cs-CZ"/>
        </w:rPr>
        <w:t xml:space="preserve"> č.</w:t>
      </w:r>
      <w:r>
        <w:rPr>
          <w:rFonts w:ascii="Arial" w:eastAsia="Times New Roman" w:hAnsi="Arial"/>
          <w:bCs/>
          <w:lang w:eastAsia="cs-CZ"/>
        </w:rPr>
        <w:t> </w:t>
      </w:r>
      <w:r w:rsidR="00AF2A8C" w:rsidRPr="00DA7E62">
        <w:rPr>
          <w:rFonts w:ascii="Arial" w:eastAsia="Times New Roman" w:hAnsi="Arial"/>
          <w:bCs/>
          <w:lang w:eastAsia="cs-CZ"/>
        </w:rPr>
        <w:t>j</w:t>
      </w:r>
      <w:r>
        <w:rPr>
          <w:rFonts w:ascii="Arial" w:eastAsia="Times New Roman" w:hAnsi="Arial"/>
          <w:bCs/>
          <w:lang w:eastAsia="cs-CZ"/>
        </w:rPr>
        <w:t xml:space="preserve">. </w:t>
      </w:r>
      <w:r>
        <w:rPr>
          <w:rFonts w:ascii="Arial" w:eastAsia="Times New Roman" w:hAnsi="Arial"/>
          <w:bCs/>
          <w:lang w:eastAsia="cs-CZ"/>
        </w:rPr>
        <w:tab/>
        <w:t>, který vydal</w:t>
      </w:r>
      <w:r w:rsidR="00AF2A8C" w:rsidRPr="00DA7E62">
        <w:rPr>
          <w:rFonts w:ascii="Arial" w:eastAsia="Times New Roman" w:hAnsi="Arial"/>
          <w:bCs/>
          <w:lang w:eastAsia="cs-CZ"/>
        </w:rPr>
        <w:t xml:space="preserve"> </w:t>
      </w:r>
      <w:r>
        <w:rPr>
          <w:rFonts w:ascii="Arial" w:eastAsia="Times New Roman" w:hAnsi="Arial"/>
          <w:bCs/>
          <w:lang w:eastAsia="cs-CZ"/>
        </w:rPr>
        <w:tab/>
      </w:r>
      <w:r>
        <w:rPr>
          <w:rFonts w:ascii="Arial" w:eastAsia="Times New Roman" w:hAnsi="Arial"/>
          <w:bCs/>
          <w:lang w:eastAsia="cs-CZ"/>
        </w:rPr>
        <w:tab/>
        <w:t>dne</w:t>
      </w:r>
      <w:r w:rsidR="00AF2A8C" w:rsidRPr="00DA7E62">
        <w:rPr>
          <w:rFonts w:ascii="Arial" w:eastAsia="Times New Roman" w:hAnsi="Arial"/>
          <w:bCs/>
          <w:lang w:eastAsia="cs-CZ"/>
        </w:rPr>
        <w:t xml:space="preserve"> </w:t>
      </w:r>
      <w:r>
        <w:rPr>
          <w:rFonts w:ascii="Arial" w:eastAsia="Times New Roman" w:hAnsi="Arial"/>
          <w:bCs/>
          <w:lang w:eastAsia="cs-CZ"/>
        </w:rPr>
        <w:tab/>
      </w:r>
      <w:r w:rsidR="00321E6C">
        <w:rPr>
          <w:rFonts w:ascii="Arial" w:eastAsia="Times New Roman" w:hAnsi="Arial"/>
          <w:bCs/>
          <w:lang w:eastAsia="cs-CZ"/>
        </w:rPr>
        <w:t xml:space="preserve"> </w:t>
      </w:r>
      <w:r w:rsidR="00AF2A8C" w:rsidRPr="000A43CC">
        <w:rPr>
          <w:rFonts w:ascii="Arial" w:eastAsia="Times New Roman" w:hAnsi="Arial"/>
          <w:bCs/>
          <w:lang w:eastAsia="cs-CZ"/>
        </w:rPr>
        <w:t xml:space="preserve">k vymožení tohoto peněžitého plnění: </w:t>
      </w:r>
    </w:p>
    <w:p w:rsidR="00AF2A8C" w:rsidRPr="00321E6C" w:rsidRDefault="004C6F23" w:rsidP="006B3FF3">
      <w:pPr>
        <w:pStyle w:val="Odstavecseseznamem"/>
        <w:numPr>
          <w:ilvl w:val="1"/>
          <w:numId w:val="12"/>
        </w:numPr>
        <w:spacing w:before="120" w:after="0" w:line="360" w:lineRule="auto"/>
        <w:ind w:left="794" w:hanging="397"/>
        <w:jc w:val="both"/>
        <w:rPr>
          <w:rFonts w:ascii="Arial" w:eastAsia="Times New Roman" w:hAnsi="Arial"/>
          <w:szCs w:val="24"/>
          <w:lang w:eastAsia="cs-CZ"/>
        </w:rPr>
      </w:pPr>
      <w:r w:rsidRPr="00321E6C">
        <w:rPr>
          <w:rFonts w:ascii="Arial" w:eastAsia="Times New Roman" w:hAnsi="Arial"/>
          <w:bCs/>
          <w:lang w:eastAsia="cs-CZ"/>
        </w:rPr>
        <w:t>jistina dluhu</w:t>
      </w:r>
      <w:r w:rsidR="00AF2A8C" w:rsidRPr="00321E6C">
        <w:rPr>
          <w:rFonts w:ascii="Arial" w:eastAsia="Times New Roman" w:hAnsi="Arial"/>
          <w:bCs/>
          <w:lang w:eastAsia="cs-CZ"/>
        </w:rPr>
        <w:t xml:space="preserve"> </w:t>
      </w:r>
      <w:r w:rsidRPr="00321E6C">
        <w:rPr>
          <w:rFonts w:ascii="Arial" w:eastAsia="Times New Roman" w:hAnsi="Arial"/>
          <w:bCs/>
          <w:lang w:eastAsia="cs-CZ"/>
        </w:rPr>
        <w:t xml:space="preserve">Kč </w:t>
      </w:r>
    </w:p>
    <w:p w:rsidR="00AF2A8C" w:rsidRPr="00321E6C" w:rsidRDefault="00587EE4" w:rsidP="004C6F23">
      <w:pPr>
        <w:pStyle w:val="Odstavecseseznamem"/>
        <w:numPr>
          <w:ilvl w:val="1"/>
          <w:numId w:val="12"/>
        </w:numPr>
        <w:spacing w:before="100" w:beforeAutospacing="1" w:after="100" w:afterAutospacing="1" w:line="360" w:lineRule="auto"/>
        <w:ind w:left="794" w:hanging="397"/>
        <w:jc w:val="both"/>
        <w:rPr>
          <w:rFonts w:ascii="Arial" w:eastAsia="Times New Roman" w:hAnsi="Arial"/>
          <w:szCs w:val="24"/>
          <w:lang w:eastAsia="cs-CZ"/>
        </w:rPr>
      </w:pPr>
      <w:r w:rsidRPr="00321E6C">
        <w:rPr>
          <w:rFonts w:ascii="Arial" w:eastAsia="Times New Roman" w:hAnsi="Arial"/>
          <w:bCs/>
          <w:lang w:eastAsia="cs-CZ"/>
        </w:rPr>
        <w:t>příslušenstv</w:t>
      </w:r>
      <w:r w:rsidRPr="00321E6C">
        <w:rPr>
          <w:rFonts w:ascii="Arial" w:eastAsia="Times New Roman" w:hAnsi="Arial"/>
          <w:bCs/>
          <w:sz w:val="28"/>
          <w:szCs w:val="28"/>
          <w:lang w:eastAsia="cs-CZ"/>
        </w:rPr>
        <w:t>í</w:t>
      </w:r>
      <w:r w:rsidRPr="00321E6C">
        <w:rPr>
          <w:rFonts w:ascii="Arial" w:eastAsia="Times New Roman" w:hAnsi="Arial"/>
          <w:bCs/>
          <w:lang w:eastAsia="cs-CZ"/>
        </w:rPr>
        <w:t>:</w:t>
      </w:r>
      <w:r w:rsidR="00602033" w:rsidRPr="00321E6C">
        <w:rPr>
          <w:rFonts w:ascii="Arial" w:eastAsia="Times New Roman" w:hAnsi="Arial"/>
          <w:bCs/>
          <w:lang w:eastAsia="cs-CZ"/>
        </w:rPr>
        <w:t xml:space="preserve"> </w:t>
      </w:r>
    </w:p>
    <w:p w:rsidR="00AF2A8C" w:rsidRPr="00321E6C" w:rsidRDefault="006B3FF3" w:rsidP="00AE5195">
      <w:pPr>
        <w:pStyle w:val="Odstavecseseznamem"/>
        <w:numPr>
          <w:ilvl w:val="2"/>
          <w:numId w:val="12"/>
        </w:numPr>
        <w:tabs>
          <w:tab w:val="left" w:leader="dot" w:pos="1503"/>
          <w:tab w:val="left" w:leader="dot" w:pos="5103"/>
          <w:tab w:val="left" w:leader="dot" w:pos="6379"/>
        </w:tabs>
        <w:spacing w:before="120" w:after="100" w:afterAutospacing="1" w:line="360" w:lineRule="auto"/>
        <w:ind w:left="1191" w:hanging="397"/>
        <w:contextualSpacing w:val="0"/>
        <w:jc w:val="both"/>
        <w:rPr>
          <w:rFonts w:ascii="Arial" w:eastAsia="Times New Roman" w:hAnsi="Arial"/>
          <w:bCs/>
          <w:lang w:eastAsia="cs-CZ"/>
        </w:rPr>
      </w:pPr>
      <w:r w:rsidRPr="00321E6C">
        <w:rPr>
          <w:rFonts w:ascii="Arial" w:eastAsia="Times New Roman" w:hAnsi="Arial"/>
          <w:lang w:eastAsia="cs-CZ"/>
        </w:rPr>
        <w:t xml:space="preserve"> </w:t>
      </w:r>
      <w:r w:rsidR="00AE5195" w:rsidRPr="00321E6C">
        <w:rPr>
          <w:rFonts w:ascii="Arial" w:eastAsia="Times New Roman" w:hAnsi="Arial"/>
          <w:lang w:eastAsia="cs-CZ"/>
        </w:rPr>
        <w:tab/>
      </w:r>
      <w:r w:rsidR="00AF2A8C" w:rsidRPr="00321E6C">
        <w:rPr>
          <w:rFonts w:ascii="Arial" w:eastAsia="Times New Roman" w:hAnsi="Arial"/>
          <w:bCs/>
          <w:lang w:eastAsia="cs-CZ"/>
        </w:rPr>
        <w:t xml:space="preserve">% roční úrok z částky </w:t>
      </w:r>
      <w:r w:rsidR="00587EE4" w:rsidRPr="00321E6C">
        <w:rPr>
          <w:rFonts w:ascii="Arial" w:eastAsia="Times New Roman" w:hAnsi="Arial"/>
          <w:bCs/>
          <w:lang w:eastAsia="cs-CZ"/>
        </w:rPr>
        <w:t xml:space="preserve">Kč </w:t>
      </w:r>
      <w:r w:rsidR="00587EE4" w:rsidRPr="00321E6C">
        <w:rPr>
          <w:rFonts w:ascii="Arial" w:eastAsia="Times New Roman" w:hAnsi="Arial"/>
          <w:bCs/>
          <w:lang w:eastAsia="cs-CZ"/>
        </w:rPr>
        <w:tab/>
      </w:r>
      <w:r w:rsidR="00AF2A8C" w:rsidRPr="00321E6C">
        <w:rPr>
          <w:rFonts w:ascii="Arial" w:eastAsia="Times New Roman" w:hAnsi="Arial"/>
          <w:bCs/>
          <w:lang w:eastAsia="cs-CZ"/>
        </w:rPr>
        <w:t xml:space="preserve"> </w:t>
      </w:r>
      <w:r w:rsidR="00587EE4" w:rsidRPr="00321E6C">
        <w:rPr>
          <w:rFonts w:ascii="Arial" w:eastAsia="Times New Roman" w:hAnsi="Arial"/>
          <w:bCs/>
          <w:lang w:eastAsia="cs-CZ"/>
        </w:rPr>
        <w:t xml:space="preserve">od </w:t>
      </w:r>
      <w:r w:rsidR="00587EE4" w:rsidRPr="00321E6C">
        <w:rPr>
          <w:rFonts w:ascii="Arial" w:eastAsia="Times New Roman" w:hAnsi="Arial"/>
          <w:bCs/>
          <w:lang w:eastAsia="cs-CZ"/>
        </w:rPr>
        <w:tab/>
      </w:r>
      <w:r w:rsidR="00AF2A8C" w:rsidRPr="00321E6C">
        <w:rPr>
          <w:rFonts w:ascii="Arial" w:eastAsia="Times New Roman" w:hAnsi="Arial"/>
          <w:bCs/>
          <w:lang w:eastAsia="cs-CZ"/>
        </w:rPr>
        <w:t xml:space="preserve"> do zaplacení</w:t>
      </w:r>
    </w:p>
    <w:p w:rsidR="00AF2A8C" w:rsidRPr="00321E6C" w:rsidRDefault="006B3FF3" w:rsidP="00AE5195">
      <w:pPr>
        <w:pStyle w:val="Odstavecseseznamem"/>
        <w:numPr>
          <w:ilvl w:val="2"/>
          <w:numId w:val="12"/>
        </w:numPr>
        <w:tabs>
          <w:tab w:val="left" w:leader="dot" w:pos="1503"/>
          <w:tab w:val="left" w:leader="dot" w:pos="5103"/>
          <w:tab w:val="left" w:leader="dot" w:pos="6379"/>
        </w:tabs>
        <w:spacing w:after="0" w:line="360" w:lineRule="auto"/>
        <w:ind w:left="1191" w:hanging="397"/>
        <w:jc w:val="both"/>
        <w:rPr>
          <w:rFonts w:ascii="Arial" w:eastAsia="Times New Roman" w:hAnsi="Arial"/>
          <w:szCs w:val="24"/>
          <w:lang w:eastAsia="cs-CZ"/>
        </w:rPr>
      </w:pPr>
      <w:r w:rsidRPr="00321E6C">
        <w:rPr>
          <w:rFonts w:ascii="Arial" w:eastAsia="Times New Roman" w:hAnsi="Arial"/>
          <w:bCs/>
          <w:lang w:eastAsia="cs-CZ"/>
        </w:rPr>
        <w:t xml:space="preserve"> </w:t>
      </w:r>
      <w:r w:rsidR="00AE5195" w:rsidRPr="00321E6C">
        <w:rPr>
          <w:rFonts w:ascii="Arial" w:eastAsia="Times New Roman" w:hAnsi="Arial"/>
          <w:bCs/>
          <w:lang w:eastAsia="cs-CZ"/>
        </w:rPr>
        <w:tab/>
      </w:r>
      <w:r w:rsidR="00AF2A8C" w:rsidRPr="00321E6C">
        <w:rPr>
          <w:rFonts w:ascii="Arial" w:eastAsia="Times New Roman" w:hAnsi="Arial"/>
          <w:bCs/>
          <w:lang w:eastAsia="cs-CZ"/>
        </w:rPr>
        <w:t xml:space="preserve">% roční úrok z částky </w:t>
      </w:r>
      <w:r w:rsidR="00587EE4" w:rsidRPr="00321E6C">
        <w:rPr>
          <w:rFonts w:ascii="Arial" w:eastAsia="Times New Roman" w:hAnsi="Arial"/>
          <w:bCs/>
          <w:lang w:eastAsia="cs-CZ"/>
        </w:rPr>
        <w:t xml:space="preserve">Kč </w:t>
      </w:r>
      <w:r w:rsidR="00587EE4" w:rsidRPr="00321E6C">
        <w:rPr>
          <w:rFonts w:ascii="Arial" w:eastAsia="Times New Roman" w:hAnsi="Arial"/>
          <w:bCs/>
          <w:lang w:eastAsia="cs-CZ"/>
        </w:rPr>
        <w:tab/>
      </w:r>
      <w:r w:rsidR="00AF2A8C" w:rsidRPr="00321E6C">
        <w:rPr>
          <w:rFonts w:ascii="Arial" w:eastAsia="Times New Roman" w:hAnsi="Arial"/>
          <w:bCs/>
          <w:lang w:eastAsia="cs-CZ"/>
        </w:rPr>
        <w:t xml:space="preserve"> </w:t>
      </w:r>
      <w:r w:rsidR="00587EE4" w:rsidRPr="00321E6C">
        <w:rPr>
          <w:rFonts w:ascii="Arial" w:eastAsia="Times New Roman" w:hAnsi="Arial"/>
          <w:bCs/>
          <w:lang w:eastAsia="cs-CZ"/>
        </w:rPr>
        <w:t xml:space="preserve">od </w:t>
      </w:r>
      <w:r w:rsidR="00587EE4" w:rsidRPr="00321E6C">
        <w:rPr>
          <w:rFonts w:ascii="Arial" w:eastAsia="Times New Roman" w:hAnsi="Arial"/>
          <w:bCs/>
          <w:lang w:eastAsia="cs-CZ"/>
        </w:rPr>
        <w:tab/>
      </w:r>
      <w:r w:rsidR="00AF2A8C" w:rsidRPr="00321E6C">
        <w:rPr>
          <w:rFonts w:ascii="Arial" w:eastAsia="Times New Roman" w:hAnsi="Arial"/>
          <w:bCs/>
          <w:lang w:eastAsia="cs-CZ"/>
        </w:rPr>
        <w:t xml:space="preserve"> do zaplacení</w:t>
      </w:r>
    </w:p>
    <w:p w:rsidR="00AF2A8C" w:rsidRPr="00321E6C" w:rsidRDefault="00AF2A8C" w:rsidP="00AE5195">
      <w:pPr>
        <w:pStyle w:val="Odstavecseseznamem"/>
        <w:numPr>
          <w:ilvl w:val="1"/>
          <w:numId w:val="12"/>
        </w:numPr>
        <w:tabs>
          <w:tab w:val="left" w:leader="dot" w:pos="4962"/>
        </w:tabs>
        <w:spacing w:before="120" w:after="0" w:line="360" w:lineRule="auto"/>
        <w:ind w:left="794" w:hanging="397"/>
        <w:contextualSpacing w:val="0"/>
        <w:jc w:val="both"/>
        <w:rPr>
          <w:rFonts w:ascii="Arial" w:eastAsia="Times New Roman" w:hAnsi="Arial"/>
          <w:szCs w:val="24"/>
          <w:lang w:eastAsia="cs-CZ"/>
        </w:rPr>
      </w:pPr>
      <w:r w:rsidRPr="00321E6C">
        <w:rPr>
          <w:rFonts w:ascii="Arial" w:eastAsia="Times New Roman" w:hAnsi="Arial"/>
          <w:bCs/>
          <w:lang w:eastAsia="cs-CZ"/>
        </w:rPr>
        <w:t xml:space="preserve">náklady nalézacího řízení </w:t>
      </w:r>
      <w:r w:rsidR="00587EE4" w:rsidRPr="00321E6C">
        <w:rPr>
          <w:rFonts w:ascii="Arial" w:eastAsia="Times New Roman" w:hAnsi="Arial"/>
          <w:bCs/>
          <w:lang w:eastAsia="cs-CZ"/>
        </w:rPr>
        <w:t xml:space="preserve">Kč </w:t>
      </w:r>
      <w:r w:rsidR="00587EE4" w:rsidRPr="00321E6C">
        <w:rPr>
          <w:rFonts w:ascii="Arial" w:eastAsia="Times New Roman" w:hAnsi="Arial"/>
          <w:bCs/>
          <w:lang w:eastAsia="cs-CZ"/>
        </w:rPr>
        <w:tab/>
      </w:r>
    </w:p>
    <w:p w:rsidR="00AF2A8C" w:rsidRPr="00321E6C" w:rsidRDefault="00AF2A8C" w:rsidP="00587EE4">
      <w:pPr>
        <w:pStyle w:val="Odstavecseseznamem"/>
        <w:numPr>
          <w:ilvl w:val="1"/>
          <w:numId w:val="12"/>
        </w:numPr>
        <w:spacing w:before="120" w:after="0" w:line="360" w:lineRule="auto"/>
        <w:ind w:left="794" w:hanging="397"/>
        <w:contextualSpacing w:val="0"/>
        <w:jc w:val="both"/>
        <w:rPr>
          <w:rFonts w:ascii="Arial" w:eastAsia="Times New Roman" w:hAnsi="Arial"/>
          <w:szCs w:val="24"/>
          <w:lang w:eastAsia="cs-CZ"/>
        </w:rPr>
      </w:pPr>
      <w:r w:rsidRPr="00321E6C">
        <w:rPr>
          <w:rFonts w:ascii="Arial" w:eastAsia="Times New Roman" w:hAnsi="Arial"/>
          <w:bCs/>
          <w:lang w:eastAsia="cs-CZ"/>
        </w:rPr>
        <w:t>náklady oprávněného a náklady exekuce tak, jak b</w:t>
      </w:r>
      <w:r w:rsidR="00587EE4" w:rsidRPr="00321E6C">
        <w:rPr>
          <w:rFonts w:ascii="Arial" w:eastAsia="Times New Roman" w:hAnsi="Arial"/>
          <w:bCs/>
          <w:lang w:eastAsia="cs-CZ"/>
        </w:rPr>
        <w:t>udou stanoveny v průběhu řízení</w:t>
      </w:r>
    </w:p>
    <w:p w:rsidR="00AF2A8C" w:rsidRPr="00587EE4" w:rsidRDefault="00AF2A8C" w:rsidP="00587EE4">
      <w:pPr>
        <w:pStyle w:val="Odstavecseseznamem"/>
        <w:numPr>
          <w:ilvl w:val="0"/>
          <w:numId w:val="12"/>
        </w:numPr>
        <w:tabs>
          <w:tab w:val="left" w:leader="dot" w:pos="8789"/>
        </w:tabs>
        <w:spacing w:before="120" w:after="0" w:line="360" w:lineRule="auto"/>
        <w:ind w:left="397" w:hanging="397"/>
        <w:contextualSpacing w:val="0"/>
        <w:rPr>
          <w:rFonts w:ascii="Arial" w:eastAsia="Times New Roman" w:hAnsi="Arial"/>
          <w:szCs w:val="24"/>
          <w:lang w:eastAsia="cs-CZ"/>
        </w:rPr>
      </w:pPr>
      <w:r w:rsidRPr="00587EE4">
        <w:rPr>
          <w:rFonts w:ascii="Arial" w:eastAsia="Times New Roman" w:hAnsi="Arial"/>
          <w:bCs/>
          <w:lang w:eastAsia="cs-CZ"/>
        </w:rPr>
        <w:t xml:space="preserve">Vedením exekuce se pověřuje soudní exekutor JUDr. </w:t>
      </w:r>
      <w:r w:rsidR="00587EE4">
        <w:rPr>
          <w:rFonts w:ascii="Arial" w:eastAsia="Times New Roman" w:hAnsi="Arial"/>
          <w:bCs/>
          <w:lang w:eastAsia="cs-CZ"/>
        </w:rPr>
        <w:t>Ing. Martin</w:t>
      </w:r>
      <w:r w:rsidRPr="00587EE4">
        <w:rPr>
          <w:rFonts w:ascii="Arial" w:eastAsia="Times New Roman" w:hAnsi="Arial"/>
          <w:bCs/>
          <w:lang w:eastAsia="cs-CZ"/>
        </w:rPr>
        <w:t xml:space="preserve"> </w:t>
      </w:r>
      <w:r w:rsidR="00587EE4">
        <w:rPr>
          <w:rFonts w:ascii="Arial" w:eastAsia="Times New Roman" w:hAnsi="Arial"/>
          <w:bCs/>
          <w:lang w:eastAsia="cs-CZ"/>
        </w:rPr>
        <w:t>Štika</w:t>
      </w:r>
      <w:r w:rsidRPr="00587EE4">
        <w:rPr>
          <w:rFonts w:ascii="Arial" w:eastAsia="Times New Roman" w:hAnsi="Arial"/>
          <w:bCs/>
          <w:lang w:eastAsia="cs-CZ"/>
        </w:rPr>
        <w:t xml:space="preserve">, Exekutorský úřad </w:t>
      </w:r>
      <w:r w:rsidR="00587EE4">
        <w:rPr>
          <w:rFonts w:ascii="Arial" w:eastAsia="Times New Roman" w:hAnsi="Arial"/>
          <w:bCs/>
          <w:lang w:eastAsia="cs-CZ"/>
        </w:rPr>
        <w:t>Hradec Králové</w:t>
      </w:r>
      <w:r w:rsidRPr="00587EE4">
        <w:rPr>
          <w:rFonts w:ascii="Arial" w:eastAsia="Times New Roman" w:hAnsi="Arial"/>
          <w:bCs/>
          <w:lang w:eastAsia="cs-CZ"/>
        </w:rPr>
        <w:t xml:space="preserve">, se sídlem </w:t>
      </w:r>
      <w:r w:rsidR="00C33965">
        <w:rPr>
          <w:rFonts w:ascii="Arial" w:eastAsia="Times New Roman" w:hAnsi="Arial"/>
          <w:bCs/>
          <w:lang w:eastAsia="cs-CZ"/>
        </w:rPr>
        <w:t>500 03 Hradec Králové, Velké náměstí 162/5</w:t>
      </w:r>
      <w:r w:rsidRPr="00587EE4">
        <w:rPr>
          <w:rFonts w:ascii="Arial" w:eastAsia="Times New Roman" w:hAnsi="Arial"/>
          <w:bCs/>
          <w:lang w:eastAsia="cs-CZ"/>
        </w:rPr>
        <w:t>.</w:t>
      </w:r>
    </w:p>
    <w:p w:rsidR="00AF2A8C" w:rsidRPr="00F474E9" w:rsidRDefault="00587EE4" w:rsidP="00F474E9">
      <w:pPr>
        <w:tabs>
          <w:tab w:val="left" w:pos="3686"/>
        </w:tabs>
        <w:spacing w:before="840" w:after="0" w:line="240" w:lineRule="auto"/>
        <w:jc w:val="both"/>
        <w:rPr>
          <w:rFonts w:ascii="Arial" w:eastAsia="Times New Roman" w:hAnsi="Arial"/>
          <w:szCs w:val="24"/>
          <w:u w:val="single"/>
          <w:lang w:eastAsia="cs-CZ"/>
        </w:rPr>
      </w:pPr>
      <w:r w:rsidRPr="00F474E9">
        <w:rPr>
          <w:rFonts w:ascii="Arial" w:eastAsia="Times New Roman" w:hAnsi="Arial"/>
          <w:u w:val="single"/>
          <w:lang w:eastAsia="cs-CZ"/>
        </w:rPr>
        <w:tab/>
      </w:r>
    </w:p>
    <w:p w:rsidR="00AF2A8C" w:rsidRPr="000A43CC" w:rsidRDefault="001D1210" w:rsidP="001D1210">
      <w:pPr>
        <w:spacing w:before="120" w:after="0" w:line="360" w:lineRule="auto"/>
        <w:ind w:left="709"/>
        <w:rPr>
          <w:rFonts w:ascii="Arial" w:eastAsia="Times New Roman" w:hAnsi="Arial"/>
          <w:lang w:eastAsia="cs-CZ"/>
        </w:rPr>
      </w:pPr>
      <w:r>
        <w:rPr>
          <w:rFonts w:ascii="Arial" w:eastAsia="Times New Roman" w:hAnsi="Arial"/>
          <w:lang w:eastAsia="cs-CZ"/>
        </w:rPr>
        <w:t>Podpis oprávněného</w:t>
      </w:r>
    </w:p>
    <w:p w:rsidR="00AF2A8C" w:rsidRPr="000A43CC" w:rsidRDefault="00AF2A8C" w:rsidP="001D1210">
      <w:pPr>
        <w:tabs>
          <w:tab w:val="left" w:pos="3119"/>
        </w:tabs>
        <w:spacing w:before="600" w:after="100" w:afterAutospacing="1" w:line="240" w:lineRule="auto"/>
        <w:rPr>
          <w:rFonts w:ascii="Arial" w:eastAsia="Times New Roman" w:hAnsi="Arial"/>
          <w:lang w:eastAsia="cs-CZ"/>
        </w:rPr>
      </w:pPr>
      <w:r w:rsidRPr="000A43CC">
        <w:rPr>
          <w:rFonts w:ascii="Arial" w:eastAsia="Times New Roman" w:hAnsi="Arial"/>
          <w:lang w:eastAsia="cs-CZ"/>
        </w:rPr>
        <w:t xml:space="preserve">V </w:t>
      </w:r>
      <w:r w:rsidR="00C33965">
        <w:rPr>
          <w:rFonts w:ascii="Arial" w:eastAsia="Times New Roman" w:hAnsi="Arial"/>
          <w:lang w:eastAsia="cs-CZ"/>
        </w:rPr>
        <w:tab/>
      </w:r>
      <w:proofErr w:type="gramStart"/>
      <w:r w:rsidRPr="000A43CC">
        <w:rPr>
          <w:rFonts w:ascii="Arial" w:eastAsia="Times New Roman" w:hAnsi="Arial"/>
          <w:lang w:eastAsia="cs-CZ"/>
        </w:rPr>
        <w:t>dne</w:t>
      </w:r>
      <w:proofErr w:type="gramEnd"/>
      <w:r w:rsidRPr="000A43CC">
        <w:rPr>
          <w:rFonts w:ascii="Arial" w:eastAsia="Times New Roman" w:hAnsi="Arial"/>
          <w:lang w:eastAsia="cs-CZ"/>
        </w:rPr>
        <w:t xml:space="preserve"> </w:t>
      </w:r>
    </w:p>
    <w:p w:rsidR="00AF2A8C" w:rsidRPr="00321E6C" w:rsidRDefault="00C33965" w:rsidP="00C33965">
      <w:pPr>
        <w:tabs>
          <w:tab w:val="left" w:leader="dot" w:pos="3686"/>
        </w:tabs>
        <w:spacing w:before="720" w:after="0" w:line="240" w:lineRule="auto"/>
        <w:rPr>
          <w:rFonts w:ascii="Arial" w:eastAsia="Times New Roman" w:hAnsi="Arial"/>
          <w:lang w:eastAsia="cs-CZ"/>
        </w:rPr>
      </w:pPr>
      <w:r w:rsidRPr="00321E6C">
        <w:rPr>
          <w:rFonts w:ascii="Arial" w:eastAsia="Times New Roman" w:hAnsi="Arial"/>
          <w:b/>
          <w:lang w:eastAsia="cs-CZ"/>
        </w:rPr>
        <w:t>Přílohy</w:t>
      </w:r>
      <w:r w:rsidRPr="00321E6C">
        <w:rPr>
          <w:rFonts w:ascii="Arial" w:eastAsia="Times New Roman" w:hAnsi="Arial"/>
          <w:lang w:eastAsia="cs-CZ"/>
        </w:rPr>
        <w:br/>
      </w:r>
      <w:r w:rsidR="00AF2A8C" w:rsidRPr="00321E6C">
        <w:rPr>
          <w:rFonts w:ascii="Arial" w:eastAsia="Times New Roman" w:hAnsi="Arial"/>
          <w:caps/>
          <w:lang w:eastAsia="cs-CZ"/>
        </w:rPr>
        <w:t>e</w:t>
      </w:r>
      <w:r w:rsidRPr="00321E6C">
        <w:rPr>
          <w:rFonts w:ascii="Arial" w:eastAsia="Times New Roman" w:hAnsi="Arial"/>
          <w:lang w:eastAsia="cs-CZ"/>
        </w:rPr>
        <w:t>xekuční titul</w:t>
      </w:r>
    </w:p>
    <w:p w:rsidR="0074071C" w:rsidRPr="00321E6C" w:rsidRDefault="00AF2A8C" w:rsidP="0074071C">
      <w:pPr>
        <w:spacing w:after="160" w:line="259" w:lineRule="auto"/>
        <w:rPr>
          <w:rFonts w:ascii="Arial" w:eastAsia="Times New Roman" w:hAnsi="Arial"/>
          <w:lang w:eastAsia="cs-CZ"/>
        </w:rPr>
      </w:pPr>
      <w:r w:rsidRPr="00321E6C">
        <w:rPr>
          <w:rFonts w:ascii="Arial" w:eastAsia="Times New Roman" w:hAnsi="Arial"/>
          <w:caps/>
          <w:lang w:eastAsia="cs-CZ"/>
        </w:rPr>
        <w:t>p</w:t>
      </w:r>
      <w:r w:rsidRPr="00321E6C">
        <w:rPr>
          <w:rFonts w:ascii="Arial" w:eastAsia="Times New Roman" w:hAnsi="Arial"/>
          <w:lang w:eastAsia="cs-CZ"/>
        </w:rPr>
        <w:t xml:space="preserve">lná </w:t>
      </w:r>
      <w:r w:rsidR="0074071C" w:rsidRPr="00321E6C">
        <w:rPr>
          <w:rFonts w:ascii="Arial" w:eastAsia="Times New Roman" w:hAnsi="Arial"/>
          <w:lang w:eastAsia="cs-CZ"/>
        </w:rPr>
        <w:t>moc</w:t>
      </w:r>
    </w:p>
    <w:p w:rsidR="002E057B" w:rsidRPr="004514FC" w:rsidRDefault="002E057B" w:rsidP="006D51ED">
      <w:pPr>
        <w:spacing w:after="120" w:line="259" w:lineRule="auto"/>
        <w:jc w:val="center"/>
        <w:rPr>
          <w:rFonts w:ascii="Arial" w:eastAsia="Times New Roman" w:hAnsi="Arial" w:cs="Arial"/>
          <w:lang w:eastAsia="cs-CZ"/>
        </w:rPr>
      </w:pPr>
    </w:p>
    <w:sectPr w:rsidR="002E057B" w:rsidRPr="004514FC" w:rsidSect="00856D3C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25" w:rsidRDefault="00BA7825" w:rsidP="000A43CC">
      <w:pPr>
        <w:spacing w:after="0" w:line="240" w:lineRule="auto"/>
      </w:pPr>
      <w:r>
        <w:separator/>
      </w:r>
    </w:p>
  </w:endnote>
  <w:endnote w:type="continuationSeparator" w:id="0">
    <w:p w:rsidR="00BA7825" w:rsidRDefault="00BA7825" w:rsidP="000A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25" w:rsidRDefault="00BA7825" w:rsidP="000A43CC">
      <w:pPr>
        <w:spacing w:after="0" w:line="240" w:lineRule="auto"/>
      </w:pPr>
      <w:r>
        <w:separator/>
      </w:r>
    </w:p>
  </w:footnote>
  <w:footnote w:type="continuationSeparator" w:id="0">
    <w:p w:rsidR="00BA7825" w:rsidRDefault="00BA7825" w:rsidP="000A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8871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8A13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089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1FAC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DC5A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E09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38C6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1E1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108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E0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3041C7"/>
    <w:multiLevelType w:val="hybridMultilevel"/>
    <w:tmpl w:val="7D46699E"/>
    <w:lvl w:ilvl="0" w:tplc="0405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1">
    <w:nsid w:val="60F9077D"/>
    <w:multiLevelType w:val="multilevel"/>
    <w:tmpl w:val="0D98C3F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578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F2A8C"/>
    <w:rsid w:val="000069E1"/>
    <w:rsid w:val="00083247"/>
    <w:rsid w:val="00097590"/>
    <w:rsid w:val="000A43CC"/>
    <w:rsid w:val="00144822"/>
    <w:rsid w:val="001A5980"/>
    <w:rsid w:val="001D1210"/>
    <w:rsid w:val="00243F84"/>
    <w:rsid w:val="002463EB"/>
    <w:rsid w:val="002707B2"/>
    <w:rsid w:val="002E057B"/>
    <w:rsid w:val="00321E6C"/>
    <w:rsid w:val="00326E20"/>
    <w:rsid w:val="00333CE8"/>
    <w:rsid w:val="0034098C"/>
    <w:rsid w:val="00362BEA"/>
    <w:rsid w:val="00364F7D"/>
    <w:rsid w:val="00397460"/>
    <w:rsid w:val="00420C89"/>
    <w:rsid w:val="00421AE0"/>
    <w:rsid w:val="004514FC"/>
    <w:rsid w:val="00452D1B"/>
    <w:rsid w:val="0047311D"/>
    <w:rsid w:val="004A3E9B"/>
    <w:rsid w:val="004B7903"/>
    <w:rsid w:val="004C6F23"/>
    <w:rsid w:val="004D1069"/>
    <w:rsid w:val="005312AB"/>
    <w:rsid w:val="00585CC2"/>
    <w:rsid w:val="00587EE4"/>
    <w:rsid w:val="005D2197"/>
    <w:rsid w:val="005D2F19"/>
    <w:rsid w:val="00600AFC"/>
    <w:rsid w:val="00602033"/>
    <w:rsid w:val="006240BF"/>
    <w:rsid w:val="00631325"/>
    <w:rsid w:val="00664AE4"/>
    <w:rsid w:val="00675D77"/>
    <w:rsid w:val="006768AA"/>
    <w:rsid w:val="00694346"/>
    <w:rsid w:val="006B0585"/>
    <w:rsid w:val="006B3FF3"/>
    <w:rsid w:val="006C54B8"/>
    <w:rsid w:val="006D51ED"/>
    <w:rsid w:val="006D73A8"/>
    <w:rsid w:val="00700368"/>
    <w:rsid w:val="00706512"/>
    <w:rsid w:val="0074071C"/>
    <w:rsid w:val="0076323C"/>
    <w:rsid w:val="00781EFC"/>
    <w:rsid w:val="007847F9"/>
    <w:rsid w:val="00784A61"/>
    <w:rsid w:val="00792034"/>
    <w:rsid w:val="007945D5"/>
    <w:rsid w:val="007A1B5C"/>
    <w:rsid w:val="007B3FD0"/>
    <w:rsid w:val="007B6DFF"/>
    <w:rsid w:val="007C0CB7"/>
    <w:rsid w:val="007C6673"/>
    <w:rsid w:val="007F530E"/>
    <w:rsid w:val="008105B0"/>
    <w:rsid w:val="00841980"/>
    <w:rsid w:val="00856D3C"/>
    <w:rsid w:val="008602E0"/>
    <w:rsid w:val="00865763"/>
    <w:rsid w:val="00894F4B"/>
    <w:rsid w:val="008B07E0"/>
    <w:rsid w:val="008B5A29"/>
    <w:rsid w:val="009B0EC0"/>
    <w:rsid w:val="009C74F6"/>
    <w:rsid w:val="00A812CD"/>
    <w:rsid w:val="00AC74FA"/>
    <w:rsid w:val="00AC7B35"/>
    <w:rsid w:val="00AD0B9C"/>
    <w:rsid w:val="00AD1472"/>
    <w:rsid w:val="00AE5195"/>
    <w:rsid w:val="00AF2A8C"/>
    <w:rsid w:val="00B5232B"/>
    <w:rsid w:val="00B64D99"/>
    <w:rsid w:val="00BA2315"/>
    <w:rsid w:val="00BA7825"/>
    <w:rsid w:val="00C12AD0"/>
    <w:rsid w:val="00C32778"/>
    <w:rsid w:val="00C33965"/>
    <w:rsid w:val="00C555F2"/>
    <w:rsid w:val="00CD6183"/>
    <w:rsid w:val="00D008E4"/>
    <w:rsid w:val="00D1454A"/>
    <w:rsid w:val="00D36091"/>
    <w:rsid w:val="00D738EC"/>
    <w:rsid w:val="00DA7E62"/>
    <w:rsid w:val="00DB79D1"/>
    <w:rsid w:val="00DE72B3"/>
    <w:rsid w:val="00DF4D62"/>
    <w:rsid w:val="00E25E6F"/>
    <w:rsid w:val="00E37988"/>
    <w:rsid w:val="00E611EE"/>
    <w:rsid w:val="00E634B8"/>
    <w:rsid w:val="00EE6980"/>
    <w:rsid w:val="00F227AD"/>
    <w:rsid w:val="00F474E9"/>
    <w:rsid w:val="00F54AC3"/>
    <w:rsid w:val="00FA6ECC"/>
    <w:rsid w:val="00FB0C75"/>
    <w:rsid w:val="00FC31BD"/>
    <w:rsid w:val="00F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20C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AF2A8C"/>
    <w:rPr>
      <w:b/>
      <w:bCs/>
    </w:rPr>
  </w:style>
  <w:style w:type="paragraph" w:styleId="Textvysvtlivek">
    <w:name w:val="endnote text"/>
    <w:basedOn w:val="Normln"/>
    <w:link w:val="TextvysvtlivekChar"/>
    <w:uiPriority w:val="99"/>
    <w:unhideWhenUsed/>
    <w:qFormat/>
    <w:rsid w:val="00894F4B"/>
    <w:pPr>
      <w:spacing w:after="120" w:line="240" w:lineRule="auto"/>
      <w:ind w:left="113" w:hanging="113"/>
    </w:pPr>
    <w:rPr>
      <w:rFonts w:ascii="Arial" w:hAnsi="Arial"/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rsid w:val="00894F4B"/>
    <w:rPr>
      <w:rFonts w:ascii="Arial" w:eastAsia="Calibri" w:hAnsi="Arial" w:cs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A43CC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894F4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7B35"/>
    <w:rPr>
      <w:color w:val="616161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311D"/>
    <w:rPr>
      <w:rFonts w:ascii="Tahoma" w:eastAsia="Calibri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D36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36091"/>
    <w:rPr>
      <w:rFonts w:ascii="Calibri" w:eastAsia="Calibri" w:hAnsi="Calibri" w:cs="Times New Roman"/>
    </w:rPr>
  </w:style>
  <w:style w:type="paragraph" w:styleId="Zpat">
    <w:name w:val="footer"/>
    <w:basedOn w:val="Normln"/>
    <w:link w:val="ZpatChar"/>
    <w:uiPriority w:val="99"/>
    <w:semiHidden/>
    <w:unhideWhenUsed/>
    <w:rsid w:val="00D36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3609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42931-C200-49B4-85E6-6CAA0DDF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222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Garant02</dc:creator>
  <cp:keywords/>
  <dc:description/>
  <cp:lastModifiedBy>martin</cp:lastModifiedBy>
  <cp:revision>42</cp:revision>
  <dcterms:created xsi:type="dcterms:W3CDTF">2016-06-02T13:56:00Z</dcterms:created>
  <dcterms:modified xsi:type="dcterms:W3CDTF">2020-01-13T09:25:00Z</dcterms:modified>
</cp:coreProperties>
</file>