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7D39" w14:textId="77777777" w:rsidR="0091339D" w:rsidRPr="0091339D" w:rsidRDefault="0091339D" w:rsidP="0091339D">
      <w:pPr>
        <w:rPr>
          <w:rFonts w:ascii="Times New Roman" w:hAnsi="Times New Roman" w:cs="Times New Roman"/>
          <w:b/>
          <w:bCs/>
        </w:rPr>
      </w:pPr>
      <w:r w:rsidRPr="0091339D">
        <w:rPr>
          <w:rFonts w:ascii="Times New Roman" w:hAnsi="Times New Roman" w:cs="Times New Roman"/>
          <w:b/>
          <w:bCs/>
        </w:rPr>
        <w:t>Prinsip IMK yang Sudah Diterapkan</w:t>
      </w:r>
    </w:p>
    <w:p w14:paraId="6350B066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Konsistensi (Consistency)</w:t>
      </w:r>
    </w:p>
    <w:p w14:paraId="298C17D7" w14:textId="77777777" w:rsidR="0091339D" w:rsidRP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Navigasi, header, footer, dan gaya visual (warna, font, tombol) konsisten di semua halaman.</w:t>
      </w:r>
    </w:p>
    <w:p w14:paraId="7E7B6453" w14:textId="77777777" w:rsidR="0091339D" w:rsidRP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Contoh: Struktur navbar dengan tautan "HOME", "DETAIL", "APPLY", "LOGIN", dan "DAFTAR" identik di setiap halaman.</w:t>
      </w:r>
    </w:p>
    <w:p w14:paraId="5EC4C075" w14:textId="77777777" w:rsid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Tombol "Lamar Sekarang" dan "Detail" menggunakan gaya yang seragam (</w:t>
      </w:r>
      <w:r w:rsidRPr="0091339D">
        <w:rPr>
          <w:rFonts w:ascii="Times New Roman" w:hAnsi="Times New Roman" w:cs="Times New Roman"/>
          <w:i/>
          <w:iCs/>
        </w:rPr>
        <w:t>button</w:t>
      </w:r>
      <w:r w:rsidRPr="0091339D">
        <w:rPr>
          <w:rFonts w:ascii="Times New Roman" w:hAnsi="Times New Roman" w:cs="Times New Roman"/>
        </w:rPr>
        <w:t> dengan warna dan padding konsisten).</w:t>
      </w:r>
    </w:p>
    <w:p w14:paraId="49B8D1F9" w14:textId="16E906E0" w:rsidR="000374C0" w:rsidRPr="0091339D" w:rsidRDefault="000374C0" w:rsidP="000374C0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214FE" wp14:editId="34D5B4AA">
            <wp:extent cx="5731510" cy="754380"/>
            <wp:effectExtent l="0" t="0" r="2540" b="7620"/>
            <wp:docPr id="951144231" name="Picture 2" descr="A blue and yellow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4231" name="Picture 2" descr="A blue and yellow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2F88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Umpan Balik (Feedback)</w:t>
      </w:r>
    </w:p>
    <w:p w14:paraId="63E444E1" w14:textId="6B21E9AF" w:rsidR="0091339D" w:rsidRPr="0091339D" w:rsidRDefault="0091339D" w:rsidP="0091339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Pada halaman apply.html, terdapat pesan sukses </w:t>
      </w:r>
      <w:r>
        <w:rPr>
          <w:rFonts w:ascii="Times New Roman" w:hAnsi="Times New Roman" w:cs="Times New Roman"/>
        </w:rPr>
        <w:t>“</w:t>
      </w:r>
      <w:r w:rsidRPr="0091339D">
        <w:rPr>
          <w:rFonts w:ascii="Segoe UI Emoji" w:hAnsi="Segoe UI Emoji" w:cs="Segoe UI Emoji"/>
        </w:rPr>
        <w:t>✅</w:t>
      </w:r>
      <w:r w:rsidRPr="0091339D">
        <w:rPr>
          <w:rFonts w:ascii="Times New Roman" w:hAnsi="Times New Roman" w:cs="Times New Roman"/>
        </w:rPr>
        <w:t xml:space="preserve"> Berhasil melamar lowongan</w:t>
      </w:r>
      <w:r>
        <w:rPr>
          <w:rFonts w:ascii="Times New Roman" w:hAnsi="Times New Roman" w:cs="Times New Roman"/>
        </w:rPr>
        <w:t>”</w:t>
      </w:r>
      <w:r w:rsidRPr="0091339D">
        <w:rPr>
          <w:rFonts w:ascii="Times New Roman" w:hAnsi="Times New Roman" w:cs="Times New Roman"/>
        </w:rPr>
        <w:t> yang muncul setelah pengiriman formulir.</w:t>
      </w:r>
    </w:p>
    <w:p w14:paraId="473348B9" w14:textId="77777777" w:rsidR="0091339D" w:rsidRDefault="0091339D" w:rsidP="0091339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Input wajib di formulir (misal: required) memberikan indikasi visual (asterisk merah di daftar.html).</w:t>
      </w:r>
    </w:p>
    <w:p w14:paraId="78928B19" w14:textId="3A32AD4B" w:rsidR="000374C0" w:rsidRPr="0091339D" w:rsidRDefault="000374C0" w:rsidP="000374C0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749971" wp14:editId="452EED76">
            <wp:extent cx="5667375" cy="1839595"/>
            <wp:effectExtent l="0" t="0" r="9525" b="8255"/>
            <wp:docPr id="1780431021" name="Picture 1" descr="A close up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31021" name="Picture 1" descr="A close up of a blue and white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CB02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Pencegahan Kesalahan (Error Prevention)</w:t>
      </w:r>
    </w:p>
    <w:p w14:paraId="7C6DD17B" w14:textId="77777777" w:rsidR="0091339D" w:rsidRPr="0091339D" w:rsidRDefault="0091339D" w:rsidP="0091339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Validasi input dasar seperti required, type="email", dan type="number" mencegah pengguna memasukkan data yang tidak valid.</w:t>
      </w:r>
    </w:p>
    <w:p w14:paraId="1C0A6002" w14:textId="77777777" w:rsidR="0091339D" w:rsidRPr="0091339D" w:rsidRDefault="0091339D" w:rsidP="0091339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Batasan file (misal: accept=".pdf" di apply.html) memandu pengguna untuk mengunggah format yang benar.</w:t>
      </w:r>
    </w:p>
    <w:p w14:paraId="5511FE2C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Fleksibilitas (Flexibility)</w:t>
      </w:r>
    </w:p>
    <w:p w14:paraId="2E50C8D5" w14:textId="77777777" w:rsidR="0091339D" w:rsidRPr="0091339D" w:rsidRDefault="0091339D" w:rsidP="0091339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Responsif dengan media queries (misal: penyesuaian grid untuk layar kecil di CSS).</w:t>
      </w:r>
    </w:p>
    <w:p w14:paraId="6C356DF7" w14:textId="77777777" w:rsidR="0091339D" w:rsidRPr="0091339D" w:rsidRDefault="0091339D" w:rsidP="0091339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Hover effect pada tautan navigasi dan tombol meningkatkan interaktivitas.</w:t>
      </w:r>
    </w:p>
    <w:p w14:paraId="58C88DB9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Keterbacaan (Readability)</w:t>
      </w:r>
    </w:p>
    <w:p w14:paraId="20F1C8C0" w14:textId="77777777" w:rsidR="0091339D" w:rsidRPr="0091339D" w:rsidRDefault="0091339D" w:rsidP="0091339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Penggunaan warna kontras tinggi (teks putih di latar belakang biru tua) pada header dan footer.</w:t>
      </w:r>
    </w:p>
    <w:p w14:paraId="76AF3FB8" w14:textId="77777777" w:rsidR="0091339D" w:rsidRPr="0091339D" w:rsidRDefault="0091339D" w:rsidP="0091339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lastRenderedPageBreak/>
        <w:t>Kategori pekerjaan dibedakan dengan warna (misal: </w:t>
      </w:r>
      <w:r w:rsidRPr="0091339D">
        <w:rPr>
          <w:rFonts w:ascii="Times New Roman" w:hAnsi="Times New Roman" w:cs="Times New Roman"/>
          <w:i/>
          <w:iCs/>
        </w:rPr>
        <w:t>full-time</w:t>
      </w:r>
      <w:r w:rsidRPr="0091339D">
        <w:rPr>
          <w:rFonts w:ascii="Times New Roman" w:hAnsi="Times New Roman" w:cs="Times New Roman"/>
        </w:rPr>
        <w:t> biru, </w:t>
      </w:r>
      <w:r w:rsidRPr="0091339D">
        <w:rPr>
          <w:rFonts w:ascii="Times New Roman" w:hAnsi="Times New Roman" w:cs="Times New Roman"/>
          <w:i/>
          <w:iCs/>
        </w:rPr>
        <w:t>part-time</w:t>
      </w:r>
      <w:r w:rsidRPr="0091339D">
        <w:rPr>
          <w:rFonts w:ascii="Times New Roman" w:hAnsi="Times New Roman" w:cs="Times New Roman"/>
        </w:rPr>
        <w:t> merah).</w:t>
      </w:r>
    </w:p>
    <w:p w14:paraId="3C2C6B1B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  <w:b/>
          <w:bCs/>
        </w:rPr>
        <w:t>Hierarki Visual (Visual Hierarchy)</w:t>
      </w:r>
    </w:p>
    <w:p w14:paraId="0F15CEFE" w14:textId="77777777" w:rsidR="0091339D" w:rsidRPr="0091339D" w:rsidRDefault="0091339D" w:rsidP="0091339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Layout grid di halaman detail.html dan index.html memisahkan informasi secara jelas.</w:t>
      </w:r>
    </w:p>
    <w:p w14:paraId="52B29421" w14:textId="77777777" w:rsidR="0091339D" w:rsidRPr="0091339D" w:rsidRDefault="0091339D" w:rsidP="0091339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Ukuran font berbeda untuk judul, deskripsi, dan detail gaji.</w:t>
      </w:r>
    </w:p>
    <w:p w14:paraId="2DD5FDF7" w14:textId="77777777" w:rsidR="00A55C60" w:rsidRPr="0091339D" w:rsidRDefault="00A55C60">
      <w:pPr>
        <w:rPr>
          <w:rFonts w:ascii="Times New Roman" w:hAnsi="Times New Roman" w:cs="Times New Roman"/>
        </w:rPr>
      </w:pPr>
    </w:p>
    <w:sectPr w:rsidR="00A55C60" w:rsidRPr="0091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947"/>
    <w:multiLevelType w:val="multilevel"/>
    <w:tmpl w:val="F304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26574"/>
    <w:multiLevelType w:val="multilevel"/>
    <w:tmpl w:val="C64E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6A30"/>
    <w:multiLevelType w:val="multilevel"/>
    <w:tmpl w:val="3806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816CF"/>
    <w:multiLevelType w:val="multilevel"/>
    <w:tmpl w:val="4742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A7B57"/>
    <w:multiLevelType w:val="multilevel"/>
    <w:tmpl w:val="48A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117B6"/>
    <w:multiLevelType w:val="multilevel"/>
    <w:tmpl w:val="9188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12BCD"/>
    <w:multiLevelType w:val="multilevel"/>
    <w:tmpl w:val="342C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04599">
    <w:abstractNumId w:val="0"/>
  </w:num>
  <w:num w:numId="2" w16cid:durableId="1768310489">
    <w:abstractNumId w:val="5"/>
  </w:num>
  <w:num w:numId="3" w16cid:durableId="567106526">
    <w:abstractNumId w:val="6"/>
  </w:num>
  <w:num w:numId="4" w16cid:durableId="1700083093">
    <w:abstractNumId w:val="1"/>
  </w:num>
  <w:num w:numId="5" w16cid:durableId="288555618">
    <w:abstractNumId w:val="4"/>
  </w:num>
  <w:num w:numId="6" w16cid:durableId="719206587">
    <w:abstractNumId w:val="3"/>
  </w:num>
  <w:num w:numId="7" w16cid:durableId="10060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9D"/>
    <w:rsid w:val="000374C0"/>
    <w:rsid w:val="000546DA"/>
    <w:rsid w:val="002A0DA4"/>
    <w:rsid w:val="005E2B7F"/>
    <w:rsid w:val="0091339D"/>
    <w:rsid w:val="00A55C60"/>
    <w:rsid w:val="00A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5763"/>
  <w15:chartTrackingRefBased/>
  <w15:docId w15:val="{FAA6ABCF-CDBA-4A3A-95EB-CEC0557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Krisna</dc:creator>
  <cp:keywords/>
  <dc:description/>
  <cp:lastModifiedBy>KENYA ARIFIA</cp:lastModifiedBy>
  <cp:revision>2</cp:revision>
  <dcterms:created xsi:type="dcterms:W3CDTF">2025-03-26T01:34:00Z</dcterms:created>
  <dcterms:modified xsi:type="dcterms:W3CDTF">2025-03-26T09:46:00Z</dcterms:modified>
</cp:coreProperties>
</file>