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imes New Roman"/>
          <w:sz w:val="21"/>
          <w:lang w:val="en-US" w:eastAsia="zh-CN" w:bidi="ar-SA"/>
        </w:rPr>
        <w:id w:val="147466496"/>
        <w15:color w:val="DBDBDB"/>
        <w:docPartObj>
          <w:docPartGallery w:val="Table of Contents"/>
          <w:docPartUnique/>
        </w:docPartObj>
      </w:sdtPr>
      <w:sdtEndPr>
        <w:rPr>
          <w:rFonts w:ascii="宋体" w:hAnsi="宋体" w:eastAsia="宋体" w:cs="Times New Roman"/>
          <w:sz w:val="20"/>
          <w:szCs w:val="20"/>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sz w:val="21"/>
            </w:rPr>
          </w:pPr>
          <w:bookmarkStart w:id="0" w:name="_Toc2037_WPSOffice_Type3"/>
          <w:r>
            <w:rPr>
              <w:rFonts w:ascii="宋体" w:hAnsi="宋体" w:eastAsia="宋体"/>
              <w:sz w:val="21"/>
            </w:rPr>
            <w:t>目录</w:t>
          </w:r>
        </w:p>
        <w:p>
          <w:pPr>
            <w:spacing w:before="0" w:beforeLines="0" w:after="0" w:afterLines="0" w:line="240" w:lineRule="auto"/>
            <w:ind w:left="0" w:leftChars="0" w:right="0" w:rightChars="0" w:firstLine="0" w:firstLineChars="0"/>
            <w:jc w:val="center"/>
            <w:rPr>
              <w:rFonts w:hint="eastAsia" w:ascii="Franklin Gothic Medium" w:hAnsi="Franklin Gothic Medium" w:eastAsia="仿宋_GB2312"/>
              <w:bCs/>
              <w:color w:val="FF0000"/>
              <w:spacing w:val="9"/>
              <w:sz w:val="24"/>
            </w:rPr>
          </w:pPr>
          <w:r>
            <w:rPr>
              <w:rFonts w:hint="eastAsia" w:ascii="Franklin Gothic Medium" w:hAnsi="Franklin Gothic Medium" w:eastAsia="仿宋_GB2312"/>
              <w:bCs/>
              <w:color w:val="FF0000"/>
              <w:spacing w:val="9"/>
              <w:sz w:val="24"/>
            </w:rPr>
            <w:t>（重要提示：不同地区政策略有不同，请注意校</w:t>
          </w:r>
          <w:r>
            <w:rPr>
              <w:rFonts w:hint="eastAsia" w:ascii="Franklin Gothic Medium" w:hAnsi="Franklin Gothic Medium" w:eastAsia="仿宋_GB2312"/>
              <w:bCs/>
              <w:color w:val="FF0000"/>
              <w:spacing w:val="9"/>
              <w:sz w:val="24"/>
              <w:lang w:eastAsia="zh-CN"/>
            </w:rPr>
            <w:t>对</w:t>
          </w:r>
          <w:r>
            <w:rPr>
              <w:rFonts w:hint="eastAsia" w:ascii="Franklin Gothic Medium" w:hAnsi="Franklin Gothic Medium" w:eastAsia="仿宋_GB2312"/>
              <w:bCs/>
              <w:color w:val="FF0000"/>
              <w:spacing w:val="9"/>
              <w:sz w:val="24"/>
            </w:rPr>
            <w:t>当地政策）</w:t>
          </w:r>
        </w:p>
        <w:p>
          <w:pPr>
            <w:spacing w:before="0" w:beforeLines="0" w:after="0" w:afterLines="0" w:line="240" w:lineRule="auto"/>
            <w:ind w:left="0" w:leftChars="0" w:right="0" w:rightChars="0" w:firstLine="0" w:firstLineChars="0"/>
            <w:jc w:val="center"/>
            <w:rPr>
              <w:rFonts w:hint="eastAsia" w:ascii="Franklin Gothic Medium" w:hAnsi="Franklin Gothic Medium" w:eastAsia="仿宋_GB2312"/>
              <w:bCs/>
              <w:color w:val="FF0000"/>
              <w:spacing w:val="9"/>
              <w:sz w:val="24"/>
            </w:rPr>
          </w:pPr>
          <w:bookmarkStart w:id="108" w:name="_GoBack"/>
          <w:bookmarkEnd w:id="108"/>
        </w:p>
        <w:p>
          <w:pPr>
            <w:pStyle w:val="14"/>
            <w:tabs>
              <w:tab w:val="right" w:leader="dot" w:pos="8306"/>
            </w:tabs>
          </w:pPr>
          <w:r>
            <w:fldChar w:fldCharType="begin"/>
          </w:r>
          <w:r>
            <w:instrText xml:space="preserve"> HYPERLINK \l _Toc23282_WPSOffice_Level1 </w:instrText>
          </w:r>
          <w:r>
            <w:fldChar w:fldCharType="separate"/>
          </w:r>
          <w:sdt>
            <w:sdtPr>
              <w:rPr>
                <w:rFonts w:ascii="Arial" w:hAnsi="Arial" w:eastAsia="黑体" w:cs="Times New Roman"/>
                <w:b/>
                <w:kern w:val="28"/>
                <w:sz w:val="44"/>
                <w:lang w:val="en-US" w:eastAsia="zh-CN" w:bidi="ar-SA"/>
              </w:rPr>
              <w:id w:val="147466496"/>
              <w:placeholder>
                <w:docPart w:val="{803ce07d-3e66-4f5d-94a4-06864219127a}"/>
              </w:placeholder>
              <w15:color w:val="509DF3"/>
            </w:sdtPr>
            <w:sdtEndPr>
              <w:rPr>
                <w:rFonts w:ascii="Arial" w:hAnsi="Arial" w:eastAsia="黑体" w:cs="Times New Roman"/>
                <w:b/>
                <w:kern w:val="28"/>
                <w:sz w:val="44"/>
                <w:lang w:val="en-US" w:eastAsia="zh-CN" w:bidi="ar-SA"/>
              </w:rPr>
            </w:sdtEndPr>
            <w:sdtContent>
              <w:r>
                <w:rPr>
                  <w:rFonts w:hint="eastAsia" w:ascii="Franklin Gothic Medium" w:hAnsi="Franklin Gothic Medium" w:eastAsia="黑体" w:cs="Times New Roman"/>
                </w:rPr>
                <w:t>第1章 五险一金专题解释</w:t>
              </w:r>
            </w:sdtContent>
          </w:sdt>
          <w:r>
            <w:tab/>
          </w:r>
          <w:bookmarkStart w:id="1" w:name="_Toc23282_WPSOffice_Level1Page"/>
          <w:r>
            <w:t>1</w:t>
          </w:r>
          <w:bookmarkEnd w:id="1"/>
          <w:r>
            <w:fldChar w:fldCharType="end"/>
          </w:r>
        </w:p>
        <w:p>
          <w:pPr>
            <w:pStyle w:val="15"/>
            <w:tabs>
              <w:tab w:val="right" w:leader="dot" w:pos="8306"/>
            </w:tabs>
          </w:pPr>
          <w:r>
            <w:fldChar w:fldCharType="begin"/>
          </w:r>
          <w:r>
            <w:instrText xml:space="preserve"> HYPERLINK \l _Toc2037_WPSOffice_Level2 </w:instrText>
          </w:r>
          <w:r>
            <w:fldChar w:fldCharType="separate"/>
          </w:r>
          <w:sdt>
            <w:sdtPr>
              <w:rPr>
                <w:rFonts w:ascii="Arial" w:hAnsi="Arial" w:eastAsia="黑体" w:cs="Times New Roman"/>
                <w:b/>
                <w:kern w:val="28"/>
                <w:sz w:val="44"/>
                <w:lang w:val="en-US" w:eastAsia="zh-CN" w:bidi="ar-SA"/>
              </w:rPr>
              <w:id w:val="147466496"/>
              <w:placeholder>
                <w:docPart w:val="{f2785b15-cbe4-40dd-9ae6-2c260d687fca}"/>
              </w:placeholder>
              <w15:color w:val="509DF3"/>
            </w:sdtPr>
            <w:sdtEndPr>
              <w:rPr>
                <w:rFonts w:ascii="Arial" w:hAnsi="Arial" w:eastAsia="黑体" w:cs="Times New Roman"/>
                <w:b/>
                <w:kern w:val="28"/>
                <w:sz w:val="44"/>
                <w:lang w:val="en-US" w:eastAsia="zh-CN" w:bidi="ar-SA"/>
              </w:rPr>
            </w:sdtEndPr>
            <w:sdtContent>
              <w:r>
                <w:rPr>
                  <w:rFonts w:hint="eastAsia" w:ascii="Arial" w:hAnsi="Arial" w:eastAsia="黑体" w:cs="Times New Roman"/>
                </w:rPr>
                <w:t>1 几种“N险N金”的解释</w:t>
              </w:r>
            </w:sdtContent>
          </w:sdt>
          <w:r>
            <w:tab/>
          </w:r>
          <w:bookmarkStart w:id="2" w:name="_Toc2037_WPSOffice_Level2Page"/>
          <w:r>
            <w:t>1</w:t>
          </w:r>
          <w:bookmarkEnd w:id="2"/>
          <w:r>
            <w:fldChar w:fldCharType="end"/>
          </w:r>
        </w:p>
        <w:p>
          <w:pPr>
            <w:pStyle w:val="16"/>
            <w:tabs>
              <w:tab w:val="right" w:leader="dot" w:pos="8306"/>
            </w:tabs>
          </w:pPr>
          <w:r>
            <w:fldChar w:fldCharType="begin"/>
          </w:r>
          <w:r>
            <w:instrText xml:space="preserve"> HYPERLINK \l _Toc2037_WPSOffice_Level3 </w:instrText>
          </w:r>
          <w:r>
            <w:fldChar w:fldCharType="separate"/>
          </w:r>
          <w:sdt>
            <w:sdtPr>
              <w:rPr>
                <w:rFonts w:ascii="Arial" w:hAnsi="Arial" w:eastAsia="黑体" w:cs="Times New Roman"/>
                <w:b/>
                <w:kern w:val="28"/>
                <w:sz w:val="44"/>
                <w:lang w:val="en-US" w:eastAsia="zh-CN" w:bidi="ar-SA"/>
              </w:rPr>
              <w:id w:val="147466496"/>
              <w:placeholder>
                <w:docPart w:val="{6cad20e4-aade-40f4-b52e-4970175db3aa}"/>
              </w:placeholder>
              <w15:color w:val="509DF3"/>
            </w:sdtPr>
            <w:sdtEndPr>
              <w:rPr>
                <w:rFonts w:ascii="Arial" w:hAnsi="Arial" w:eastAsia="黑体" w:cs="Times New Roman"/>
                <w:b/>
                <w:kern w:val="28"/>
                <w:sz w:val="44"/>
                <w:lang w:val="en-US" w:eastAsia="zh-CN" w:bidi="ar-SA"/>
              </w:rPr>
            </w:sdtEndPr>
            <w:sdtContent>
              <w:r>
                <w:rPr>
                  <w:rFonts w:hint="eastAsia" w:ascii="Times New Roman" w:hAnsi="Times New Roman" w:eastAsia="黑体" w:cs="Times New Roman"/>
                </w:rPr>
                <w:t>1.1 三险一金</w:t>
              </w:r>
            </w:sdtContent>
          </w:sdt>
          <w:r>
            <w:tab/>
          </w:r>
          <w:bookmarkStart w:id="3" w:name="_Toc2037_WPSOffice_Level3Page"/>
          <w:r>
            <w:t>1</w:t>
          </w:r>
          <w:bookmarkEnd w:id="3"/>
          <w:r>
            <w:fldChar w:fldCharType="end"/>
          </w:r>
        </w:p>
        <w:p>
          <w:pPr>
            <w:pStyle w:val="16"/>
            <w:tabs>
              <w:tab w:val="right" w:leader="dot" w:pos="8306"/>
            </w:tabs>
          </w:pPr>
          <w:r>
            <w:fldChar w:fldCharType="begin"/>
          </w:r>
          <w:r>
            <w:instrText xml:space="preserve"> HYPERLINK \l _Toc32242_WPSOffice_Level3 </w:instrText>
          </w:r>
          <w:r>
            <w:fldChar w:fldCharType="separate"/>
          </w:r>
          <w:sdt>
            <w:sdtPr>
              <w:rPr>
                <w:rFonts w:ascii="Arial" w:hAnsi="Arial" w:eastAsia="黑体" w:cs="Times New Roman"/>
                <w:b/>
                <w:kern w:val="28"/>
                <w:sz w:val="44"/>
                <w:lang w:val="en-US" w:eastAsia="zh-CN" w:bidi="ar-SA"/>
              </w:rPr>
              <w:id w:val="147466496"/>
              <w:placeholder>
                <w:docPart w:val="{46997c84-a3ed-4146-b543-e93c85699df4}"/>
              </w:placeholder>
              <w15:color w:val="509DF3"/>
            </w:sdtPr>
            <w:sdtEndPr>
              <w:rPr>
                <w:rFonts w:ascii="Arial" w:hAnsi="Arial" w:eastAsia="黑体" w:cs="Times New Roman"/>
                <w:b/>
                <w:kern w:val="28"/>
                <w:sz w:val="44"/>
                <w:lang w:val="en-US" w:eastAsia="zh-CN" w:bidi="ar-SA"/>
              </w:rPr>
            </w:sdtEndPr>
            <w:sdtContent>
              <w:r>
                <w:rPr>
                  <w:rFonts w:hint="eastAsia" w:ascii="Times New Roman" w:hAnsi="Times New Roman" w:eastAsia="黑体" w:cs="Times New Roman"/>
                </w:rPr>
                <w:t xml:space="preserve">1.2 </w:t>
              </w:r>
              <w:r>
                <w:rPr>
                  <w:rFonts w:ascii="Times New Roman" w:hAnsi="Times New Roman" w:eastAsia="黑体" w:cs="Times New Roman"/>
                </w:rPr>
                <w:t>四险一金</w:t>
              </w:r>
            </w:sdtContent>
          </w:sdt>
          <w:r>
            <w:tab/>
          </w:r>
          <w:bookmarkStart w:id="4" w:name="_Toc32242_WPSOffice_Level3Page"/>
          <w:r>
            <w:t>1</w:t>
          </w:r>
          <w:bookmarkEnd w:id="4"/>
          <w:r>
            <w:fldChar w:fldCharType="end"/>
          </w:r>
        </w:p>
        <w:p>
          <w:pPr>
            <w:pStyle w:val="16"/>
            <w:tabs>
              <w:tab w:val="right" w:leader="dot" w:pos="8306"/>
            </w:tabs>
          </w:pPr>
          <w:r>
            <w:fldChar w:fldCharType="begin"/>
          </w:r>
          <w:r>
            <w:instrText xml:space="preserve"> HYPERLINK \l _Toc4371_WPSOffice_Level3 </w:instrText>
          </w:r>
          <w:r>
            <w:fldChar w:fldCharType="separate"/>
          </w:r>
          <w:sdt>
            <w:sdtPr>
              <w:rPr>
                <w:rFonts w:ascii="Arial" w:hAnsi="Arial" w:eastAsia="黑体" w:cs="Times New Roman"/>
                <w:b/>
                <w:kern w:val="28"/>
                <w:sz w:val="44"/>
                <w:lang w:val="en-US" w:eastAsia="zh-CN" w:bidi="ar-SA"/>
              </w:rPr>
              <w:id w:val="147466496"/>
              <w:placeholder>
                <w:docPart w:val="{eae883d5-1d9a-4787-bf9a-e4b624f10c9e}"/>
              </w:placeholder>
              <w15:color w:val="509DF3"/>
            </w:sdtPr>
            <w:sdtEndPr>
              <w:rPr>
                <w:rFonts w:ascii="Arial" w:hAnsi="Arial" w:eastAsia="黑体" w:cs="Times New Roman"/>
                <w:b/>
                <w:kern w:val="28"/>
                <w:sz w:val="44"/>
                <w:lang w:val="en-US" w:eastAsia="zh-CN" w:bidi="ar-SA"/>
              </w:rPr>
            </w:sdtEndPr>
            <w:sdtContent>
              <w:r>
                <w:rPr>
                  <w:rFonts w:hint="eastAsia" w:ascii="Times New Roman" w:hAnsi="Times New Roman" w:eastAsia="黑体" w:cs="Times New Roman"/>
                </w:rPr>
                <w:t xml:space="preserve">1.3 </w:t>
              </w:r>
              <w:r>
                <w:rPr>
                  <w:rFonts w:ascii="Times New Roman" w:hAnsi="Times New Roman" w:eastAsia="黑体" w:cs="Times New Roman"/>
                </w:rPr>
                <w:t>五险一金</w:t>
              </w:r>
            </w:sdtContent>
          </w:sdt>
          <w:r>
            <w:tab/>
          </w:r>
          <w:bookmarkStart w:id="5" w:name="_Toc4371_WPSOffice_Level3Page"/>
          <w:r>
            <w:t>1</w:t>
          </w:r>
          <w:bookmarkEnd w:id="5"/>
          <w:r>
            <w:fldChar w:fldCharType="end"/>
          </w:r>
        </w:p>
        <w:p>
          <w:pPr>
            <w:pStyle w:val="16"/>
            <w:tabs>
              <w:tab w:val="right" w:leader="dot" w:pos="8306"/>
            </w:tabs>
          </w:pPr>
          <w:r>
            <w:fldChar w:fldCharType="begin"/>
          </w:r>
          <w:r>
            <w:instrText xml:space="preserve"> HYPERLINK \l _Toc27990_WPSOffice_Level3 </w:instrText>
          </w:r>
          <w:r>
            <w:fldChar w:fldCharType="separate"/>
          </w:r>
          <w:sdt>
            <w:sdtPr>
              <w:rPr>
                <w:rFonts w:ascii="Arial" w:hAnsi="Arial" w:eastAsia="黑体" w:cs="Times New Roman"/>
                <w:b/>
                <w:kern w:val="28"/>
                <w:sz w:val="44"/>
                <w:lang w:val="en-US" w:eastAsia="zh-CN" w:bidi="ar-SA"/>
              </w:rPr>
              <w:id w:val="147466496"/>
              <w:placeholder>
                <w:docPart w:val="{d493e1ef-8577-4018-a397-32ec97368566}"/>
              </w:placeholder>
              <w15:color w:val="509DF3"/>
            </w:sdtPr>
            <w:sdtEndPr>
              <w:rPr>
                <w:rFonts w:ascii="Arial" w:hAnsi="Arial" w:eastAsia="黑体" w:cs="Times New Roman"/>
                <w:b/>
                <w:kern w:val="28"/>
                <w:sz w:val="44"/>
                <w:lang w:val="en-US" w:eastAsia="zh-CN" w:bidi="ar-SA"/>
              </w:rPr>
            </w:sdtEndPr>
            <w:sdtContent>
              <w:r>
                <w:rPr>
                  <w:rFonts w:hint="eastAsia" w:ascii="Times New Roman" w:hAnsi="Times New Roman" w:eastAsia="黑体" w:cs="Times New Roman"/>
                </w:rPr>
                <w:t xml:space="preserve">1.4 </w:t>
              </w:r>
              <w:r>
                <w:rPr>
                  <w:rFonts w:ascii="Times New Roman" w:hAnsi="Times New Roman" w:eastAsia="黑体" w:cs="Times New Roman"/>
                </w:rPr>
                <w:t>六险二金</w:t>
              </w:r>
            </w:sdtContent>
          </w:sdt>
          <w:r>
            <w:tab/>
          </w:r>
          <w:bookmarkStart w:id="6" w:name="_Toc27990_WPSOffice_Level3Page"/>
          <w:r>
            <w:t>1</w:t>
          </w:r>
          <w:bookmarkEnd w:id="6"/>
          <w:r>
            <w:fldChar w:fldCharType="end"/>
          </w:r>
        </w:p>
        <w:p>
          <w:pPr>
            <w:pStyle w:val="15"/>
            <w:tabs>
              <w:tab w:val="right" w:leader="dot" w:pos="8306"/>
            </w:tabs>
          </w:pPr>
          <w:r>
            <w:fldChar w:fldCharType="begin"/>
          </w:r>
          <w:r>
            <w:instrText xml:space="preserve"> HYPERLINK \l _Toc32242_WPSOffice_Level2 </w:instrText>
          </w:r>
          <w:r>
            <w:fldChar w:fldCharType="separate"/>
          </w:r>
          <w:sdt>
            <w:sdtPr>
              <w:rPr>
                <w:rFonts w:ascii="Arial" w:hAnsi="Arial" w:eastAsia="黑体" w:cs="Times New Roman"/>
                <w:b/>
                <w:kern w:val="28"/>
                <w:sz w:val="44"/>
                <w:lang w:val="en-US" w:eastAsia="zh-CN" w:bidi="ar-SA"/>
              </w:rPr>
              <w:id w:val="147466496"/>
              <w:placeholder>
                <w:docPart w:val="{7d1bdd16-dae6-4ea2-a050-706bb3cf2db7}"/>
              </w:placeholder>
              <w15:color w:val="509DF3"/>
            </w:sdtPr>
            <w:sdtEndPr>
              <w:rPr>
                <w:rFonts w:ascii="Arial" w:hAnsi="Arial" w:eastAsia="黑体" w:cs="Times New Roman"/>
                <w:b/>
                <w:kern w:val="28"/>
                <w:sz w:val="44"/>
                <w:lang w:val="en-US" w:eastAsia="zh-CN" w:bidi="ar-SA"/>
              </w:rPr>
            </w:sdtEndPr>
            <w:sdtContent>
              <w:r>
                <w:rPr>
                  <w:rFonts w:hint="eastAsia" w:ascii="Arial" w:hAnsi="Arial" w:eastAsia="黑体" w:cs="Times New Roman"/>
                </w:rPr>
                <w:t xml:space="preserve">2 </w:t>
              </w:r>
              <w:r>
                <w:rPr>
                  <w:rFonts w:ascii="Arial" w:hAnsi="Arial" w:eastAsia="黑体" w:cs="Times New Roman"/>
                </w:rPr>
                <w:t>五险的具体解释</w:t>
              </w:r>
            </w:sdtContent>
          </w:sdt>
          <w:r>
            <w:tab/>
          </w:r>
          <w:bookmarkStart w:id="7" w:name="_Toc32242_WPSOffice_Level2Page"/>
          <w:r>
            <w:t>2</w:t>
          </w:r>
          <w:bookmarkEnd w:id="7"/>
          <w:r>
            <w:fldChar w:fldCharType="end"/>
          </w:r>
        </w:p>
        <w:p>
          <w:pPr>
            <w:pStyle w:val="16"/>
            <w:tabs>
              <w:tab w:val="right" w:leader="dot" w:pos="8306"/>
            </w:tabs>
          </w:pPr>
          <w:r>
            <w:fldChar w:fldCharType="begin"/>
          </w:r>
          <w:r>
            <w:instrText xml:space="preserve"> HYPERLINK \l _Toc30922_WPSOffice_Level3 </w:instrText>
          </w:r>
          <w:r>
            <w:fldChar w:fldCharType="separate"/>
          </w:r>
          <w:sdt>
            <w:sdtPr>
              <w:rPr>
                <w:rFonts w:ascii="Arial" w:hAnsi="Arial" w:eastAsia="黑体" w:cs="Times New Roman"/>
                <w:b/>
                <w:kern w:val="28"/>
                <w:sz w:val="44"/>
                <w:lang w:val="en-US" w:eastAsia="zh-CN" w:bidi="ar-SA"/>
              </w:rPr>
              <w:id w:val="147466496"/>
              <w:placeholder>
                <w:docPart w:val="{c662f2c4-f748-4c20-be8d-fbc07dd0bb2c}"/>
              </w:placeholder>
              <w15:color w:val="509DF3"/>
            </w:sdtPr>
            <w:sdtEndPr>
              <w:rPr>
                <w:rFonts w:ascii="Arial" w:hAnsi="Arial" w:eastAsia="黑体" w:cs="Times New Roman"/>
                <w:b/>
                <w:kern w:val="28"/>
                <w:sz w:val="44"/>
                <w:lang w:val="en-US" w:eastAsia="zh-CN" w:bidi="ar-SA"/>
              </w:rPr>
            </w:sdtEndPr>
            <w:sdtContent>
              <w:r>
                <w:rPr>
                  <w:rFonts w:hint="eastAsia" w:ascii="Times New Roman" w:hAnsi="Times New Roman" w:eastAsia="黑体" w:cs="Times New Roman"/>
                </w:rPr>
                <w:t xml:space="preserve">2.1 </w:t>
              </w:r>
              <w:r>
                <w:rPr>
                  <w:rFonts w:ascii="Times New Roman" w:hAnsi="Times New Roman" w:eastAsia="黑体" w:cs="Times New Roman"/>
                </w:rPr>
                <w:t>养老保险</w:t>
              </w:r>
            </w:sdtContent>
          </w:sdt>
          <w:r>
            <w:tab/>
          </w:r>
          <w:bookmarkStart w:id="8" w:name="_Toc30922_WPSOffice_Level3Page"/>
          <w:r>
            <w:t>2</w:t>
          </w:r>
          <w:bookmarkEnd w:id="8"/>
          <w:r>
            <w:fldChar w:fldCharType="end"/>
          </w:r>
        </w:p>
        <w:p>
          <w:pPr>
            <w:pStyle w:val="16"/>
            <w:tabs>
              <w:tab w:val="right" w:leader="dot" w:pos="8306"/>
            </w:tabs>
          </w:pPr>
          <w:r>
            <w:fldChar w:fldCharType="begin"/>
          </w:r>
          <w:r>
            <w:instrText xml:space="preserve"> HYPERLINK \l _Toc4649_WPSOffice_Level3 </w:instrText>
          </w:r>
          <w:r>
            <w:fldChar w:fldCharType="separate"/>
          </w:r>
          <w:sdt>
            <w:sdtPr>
              <w:rPr>
                <w:rFonts w:ascii="Arial" w:hAnsi="Arial" w:eastAsia="黑体" w:cs="Times New Roman"/>
                <w:b/>
                <w:kern w:val="28"/>
                <w:sz w:val="44"/>
                <w:lang w:val="en-US" w:eastAsia="zh-CN" w:bidi="ar-SA"/>
              </w:rPr>
              <w:id w:val="147466496"/>
              <w:placeholder>
                <w:docPart w:val="{3b09e356-01cb-4e5a-a7d4-1e24d9659634}"/>
              </w:placeholder>
              <w15:color w:val="509DF3"/>
            </w:sdtPr>
            <w:sdtEndPr>
              <w:rPr>
                <w:rFonts w:ascii="Arial" w:hAnsi="Arial" w:eastAsia="黑体" w:cs="Times New Roman"/>
                <w:b/>
                <w:kern w:val="28"/>
                <w:sz w:val="44"/>
                <w:lang w:val="en-US" w:eastAsia="zh-CN" w:bidi="ar-SA"/>
              </w:rPr>
            </w:sdtEndPr>
            <w:sdtContent>
              <w:r>
                <w:rPr>
                  <w:rFonts w:hint="eastAsia" w:ascii="Times New Roman" w:hAnsi="Times New Roman" w:eastAsia="黑体" w:cs="Times New Roman"/>
                </w:rPr>
                <w:t xml:space="preserve">2.2 </w:t>
              </w:r>
              <w:r>
                <w:rPr>
                  <w:rFonts w:ascii="Times New Roman" w:hAnsi="Times New Roman" w:eastAsia="黑体" w:cs="Times New Roman"/>
                </w:rPr>
                <w:t>失业保险</w:t>
              </w:r>
            </w:sdtContent>
          </w:sdt>
          <w:r>
            <w:tab/>
          </w:r>
          <w:bookmarkStart w:id="9" w:name="_Toc4649_WPSOffice_Level3Page"/>
          <w:r>
            <w:t>2</w:t>
          </w:r>
          <w:bookmarkEnd w:id="9"/>
          <w:r>
            <w:fldChar w:fldCharType="end"/>
          </w:r>
        </w:p>
        <w:p>
          <w:pPr>
            <w:pStyle w:val="16"/>
            <w:tabs>
              <w:tab w:val="right" w:leader="dot" w:pos="8306"/>
            </w:tabs>
          </w:pPr>
          <w:r>
            <w:fldChar w:fldCharType="begin"/>
          </w:r>
          <w:r>
            <w:instrText xml:space="preserve"> HYPERLINK \l _Toc32139_WPSOffice_Level3 </w:instrText>
          </w:r>
          <w:r>
            <w:fldChar w:fldCharType="separate"/>
          </w:r>
          <w:sdt>
            <w:sdtPr>
              <w:rPr>
                <w:rFonts w:ascii="Arial" w:hAnsi="Arial" w:eastAsia="黑体" w:cs="Times New Roman"/>
                <w:b/>
                <w:kern w:val="28"/>
                <w:sz w:val="44"/>
                <w:lang w:val="en-US" w:eastAsia="zh-CN" w:bidi="ar-SA"/>
              </w:rPr>
              <w:id w:val="147466496"/>
              <w:placeholder>
                <w:docPart w:val="{8161ec90-d75c-4a82-b393-8af8d0692626}"/>
              </w:placeholder>
              <w15:color w:val="509DF3"/>
            </w:sdtPr>
            <w:sdtEndPr>
              <w:rPr>
                <w:rFonts w:ascii="Arial" w:hAnsi="Arial" w:eastAsia="黑体" w:cs="Times New Roman"/>
                <w:b/>
                <w:kern w:val="28"/>
                <w:sz w:val="44"/>
                <w:lang w:val="en-US" w:eastAsia="zh-CN" w:bidi="ar-SA"/>
              </w:rPr>
            </w:sdtEndPr>
            <w:sdtContent>
              <w:r>
                <w:rPr>
                  <w:rFonts w:hint="eastAsia" w:ascii="Times New Roman" w:hAnsi="Times New Roman" w:eastAsia="黑体" w:cs="Times New Roman"/>
                </w:rPr>
                <w:t xml:space="preserve">2.3 </w:t>
              </w:r>
              <w:r>
                <w:rPr>
                  <w:rFonts w:ascii="Times New Roman" w:hAnsi="Times New Roman" w:eastAsia="黑体" w:cs="Times New Roman"/>
                </w:rPr>
                <w:t>医疗保险</w:t>
              </w:r>
            </w:sdtContent>
          </w:sdt>
          <w:r>
            <w:tab/>
          </w:r>
          <w:bookmarkStart w:id="10" w:name="_Toc32139_WPSOffice_Level3Page"/>
          <w:r>
            <w:t>2</w:t>
          </w:r>
          <w:bookmarkEnd w:id="10"/>
          <w:r>
            <w:fldChar w:fldCharType="end"/>
          </w:r>
        </w:p>
        <w:p>
          <w:pPr>
            <w:pStyle w:val="16"/>
            <w:tabs>
              <w:tab w:val="right" w:leader="dot" w:pos="8306"/>
            </w:tabs>
          </w:pPr>
          <w:r>
            <w:fldChar w:fldCharType="begin"/>
          </w:r>
          <w:r>
            <w:instrText xml:space="preserve"> HYPERLINK \l _Toc5335_WPSOffice_Level3 </w:instrText>
          </w:r>
          <w:r>
            <w:fldChar w:fldCharType="separate"/>
          </w:r>
          <w:sdt>
            <w:sdtPr>
              <w:rPr>
                <w:rFonts w:ascii="Arial" w:hAnsi="Arial" w:eastAsia="黑体" w:cs="Times New Roman"/>
                <w:b/>
                <w:kern w:val="28"/>
                <w:sz w:val="44"/>
                <w:lang w:val="en-US" w:eastAsia="zh-CN" w:bidi="ar-SA"/>
              </w:rPr>
              <w:id w:val="147466496"/>
              <w:placeholder>
                <w:docPart w:val="{9f9f7275-9441-4162-8d38-3f608601b415}"/>
              </w:placeholder>
              <w15:color w:val="509DF3"/>
            </w:sdtPr>
            <w:sdtEndPr>
              <w:rPr>
                <w:rFonts w:ascii="Arial" w:hAnsi="Arial" w:eastAsia="黑体" w:cs="Times New Roman"/>
                <w:b/>
                <w:kern w:val="28"/>
                <w:sz w:val="44"/>
                <w:lang w:val="en-US" w:eastAsia="zh-CN" w:bidi="ar-SA"/>
              </w:rPr>
            </w:sdtEndPr>
            <w:sdtContent>
              <w:r>
                <w:rPr>
                  <w:rFonts w:hint="eastAsia" w:ascii="Times New Roman" w:hAnsi="Times New Roman" w:eastAsia="黑体" w:cs="Times New Roman"/>
                </w:rPr>
                <w:t xml:space="preserve">2.4 </w:t>
              </w:r>
              <w:r>
                <w:rPr>
                  <w:rFonts w:ascii="Times New Roman" w:hAnsi="Times New Roman" w:eastAsia="黑体" w:cs="Times New Roman"/>
                </w:rPr>
                <w:t>工伤保险</w:t>
              </w:r>
            </w:sdtContent>
          </w:sdt>
          <w:r>
            <w:tab/>
          </w:r>
          <w:bookmarkStart w:id="11" w:name="_Toc5335_WPSOffice_Level3Page"/>
          <w:r>
            <w:t>2</w:t>
          </w:r>
          <w:bookmarkEnd w:id="11"/>
          <w:r>
            <w:fldChar w:fldCharType="end"/>
          </w:r>
        </w:p>
        <w:p>
          <w:pPr>
            <w:pStyle w:val="16"/>
            <w:tabs>
              <w:tab w:val="right" w:leader="dot" w:pos="8306"/>
            </w:tabs>
          </w:pPr>
          <w:r>
            <w:fldChar w:fldCharType="begin"/>
          </w:r>
          <w:r>
            <w:instrText xml:space="preserve"> HYPERLINK \l _Toc717_WPSOffice_Level3 </w:instrText>
          </w:r>
          <w:r>
            <w:fldChar w:fldCharType="separate"/>
          </w:r>
          <w:sdt>
            <w:sdtPr>
              <w:rPr>
                <w:rFonts w:ascii="Arial" w:hAnsi="Arial" w:eastAsia="黑体" w:cs="Times New Roman"/>
                <w:b/>
                <w:kern w:val="28"/>
                <w:sz w:val="44"/>
                <w:lang w:val="en-US" w:eastAsia="zh-CN" w:bidi="ar-SA"/>
              </w:rPr>
              <w:id w:val="147466496"/>
              <w:placeholder>
                <w:docPart w:val="{606885a4-2c5f-44fe-9138-e0e2cfe87ca6}"/>
              </w:placeholder>
              <w15:color w:val="509DF3"/>
            </w:sdtPr>
            <w:sdtEndPr>
              <w:rPr>
                <w:rFonts w:ascii="Arial" w:hAnsi="Arial" w:eastAsia="黑体" w:cs="Times New Roman"/>
                <w:b/>
                <w:kern w:val="28"/>
                <w:sz w:val="44"/>
                <w:lang w:val="en-US" w:eastAsia="zh-CN" w:bidi="ar-SA"/>
              </w:rPr>
            </w:sdtEndPr>
            <w:sdtContent>
              <w:r>
                <w:rPr>
                  <w:rFonts w:hint="eastAsia" w:ascii="Times New Roman" w:hAnsi="Times New Roman" w:eastAsia="黑体" w:cs="Times New Roman"/>
                </w:rPr>
                <w:t xml:space="preserve">2.5 </w:t>
              </w:r>
              <w:r>
                <w:rPr>
                  <w:rFonts w:ascii="Times New Roman" w:hAnsi="Times New Roman" w:eastAsia="黑体" w:cs="Times New Roman"/>
                </w:rPr>
                <w:t>生育保险</w:t>
              </w:r>
            </w:sdtContent>
          </w:sdt>
          <w:r>
            <w:tab/>
          </w:r>
          <w:bookmarkStart w:id="12" w:name="_Toc717_WPSOffice_Level3Page"/>
          <w:r>
            <w:t>3</w:t>
          </w:r>
          <w:bookmarkEnd w:id="12"/>
          <w:r>
            <w:fldChar w:fldCharType="end"/>
          </w:r>
        </w:p>
        <w:p>
          <w:pPr>
            <w:pStyle w:val="15"/>
            <w:tabs>
              <w:tab w:val="right" w:leader="dot" w:pos="8306"/>
            </w:tabs>
          </w:pPr>
          <w:r>
            <w:fldChar w:fldCharType="begin"/>
          </w:r>
          <w:r>
            <w:instrText xml:space="preserve"> HYPERLINK \l _Toc4371_WPSOffice_Level2 </w:instrText>
          </w:r>
          <w:r>
            <w:fldChar w:fldCharType="separate"/>
          </w:r>
          <w:sdt>
            <w:sdtPr>
              <w:rPr>
                <w:rFonts w:ascii="Arial" w:hAnsi="Arial" w:eastAsia="黑体" w:cs="Times New Roman"/>
                <w:b/>
                <w:kern w:val="28"/>
                <w:sz w:val="44"/>
                <w:lang w:val="en-US" w:eastAsia="zh-CN" w:bidi="ar-SA"/>
              </w:rPr>
              <w:id w:val="147466496"/>
              <w:placeholder>
                <w:docPart w:val="{2e63c164-b7e2-4552-a8ea-c5b8d86a86f7}"/>
              </w:placeholder>
              <w15:color w:val="509DF3"/>
            </w:sdtPr>
            <w:sdtEndPr>
              <w:rPr>
                <w:rFonts w:ascii="Arial" w:hAnsi="Arial" w:eastAsia="黑体" w:cs="Times New Roman"/>
                <w:b/>
                <w:kern w:val="28"/>
                <w:sz w:val="44"/>
                <w:lang w:val="en-US" w:eastAsia="zh-CN" w:bidi="ar-SA"/>
              </w:rPr>
            </w:sdtEndPr>
            <w:sdtContent>
              <w:r>
                <w:rPr>
                  <w:rFonts w:hint="eastAsia" w:ascii="Arial" w:hAnsi="Arial" w:eastAsia="黑体" w:cs="Times New Roman"/>
                </w:rPr>
                <w:t>3 住房公积金和企业年金</w:t>
              </w:r>
            </w:sdtContent>
          </w:sdt>
          <w:r>
            <w:tab/>
          </w:r>
          <w:bookmarkStart w:id="13" w:name="_Toc4371_WPSOffice_Level2Page"/>
          <w:r>
            <w:t>3</w:t>
          </w:r>
          <w:bookmarkEnd w:id="13"/>
          <w:r>
            <w:fldChar w:fldCharType="end"/>
          </w:r>
        </w:p>
        <w:p>
          <w:pPr>
            <w:pStyle w:val="16"/>
            <w:tabs>
              <w:tab w:val="right" w:leader="dot" w:pos="8306"/>
            </w:tabs>
          </w:pPr>
          <w:r>
            <w:fldChar w:fldCharType="begin"/>
          </w:r>
          <w:r>
            <w:instrText xml:space="preserve"> HYPERLINK \l _Toc7374_WPSOffice_Level3 </w:instrText>
          </w:r>
          <w:r>
            <w:fldChar w:fldCharType="separate"/>
          </w:r>
          <w:sdt>
            <w:sdtPr>
              <w:rPr>
                <w:rFonts w:ascii="Arial" w:hAnsi="Arial" w:eastAsia="黑体" w:cs="Times New Roman"/>
                <w:b/>
                <w:kern w:val="28"/>
                <w:sz w:val="44"/>
                <w:lang w:val="en-US" w:eastAsia="zh-CN" w:bidi="ar-SA"/>
              </w:rPr>
              <w:id w:val="147466496"/>
              <w:placeholder>
                <w:docPart w:val="{470b93ef-80c3-4604-99e2-73022e555795}"/>
              </w:placeholder>
              <w15:color w:val="509DF3"/>
            </w:sdtPr>
            <w:sdtEndPr>
              <w:rPr>
                <w:rFonts w:ascii="Arial" w:hAnsi="Arial" w:eastAsia="黑体" w:cs="Times New Roman"/>
                <w:b/>
                <w:kern w:val="28"/>
                <w:sz w:val="44"/>
                <w:lang w:val="en-US" w:eastAsia="zh-CN" w:bidi="ar-SA"/>
              </w:rPr>
            </w:sdtEndPr>
            <w:sdtContent>
              <w:r>
                <w:rPr>
                  <w:rFonts w:hint="eastAsia" w:ascii="Times New Roman" w:hAnsi="Times New Roman" w:eastAsia="黑体" w:cs="Times New Roman"/>
                </w:rPr>
                <w:t xml:space="preserve">3.1 </w:t>
              </w:r>
              <w:r>
                <w:rPr>
                  <w:rFonts w:ascii="Times New Roman" w:hAnsi="Times New Roman" w:eastAsia="黑体" w:cs="Times New Roman"/>
                </w:rPr>
                <w:t>住房公积金</w:t>
              </w:r>
            </w:sdtContent>
          </w:sdt>
          <w:r>
            <w:tab/>
          </w:r>
          <w:bookmarkStart w:id="14" w:name="_Toc7374_WPSOffice_Level3Page"/>
          <w:r>
            <w:t>3</w:t>
          </w:r>
          <w:bookmarkEnd w:id="14"/>
          <w:r>
            <w:fldChar w:fldCharType="end"/>
          </w:r>
        </w:p>
        <w:p>
          <w:pPr>
            <w:pStyle w:val="16"/>
            <w:tabs>
              <w:tab w:val="right" w:leader="dot" w:pos="8306"/>
            </w:tabs>
          </w:pPr>
          <w:r>
            <w:fldChar w:fldCharType="begin"/>
          </w:r>
          <w:r>
            <w:instrText xml:space="preserve"> HYPERLINK \l _Toc25804_WPSOffice_Level3 </w:instrText>
          </w:r>
          <w:r>
            <w:fldChar w:fldCharType="separate"/>
          </w:r>
          <w:sdt>
            <w:sdtPr>
              <w:rPr>
                <w:rFonts w:ascii="Arial" w:hAnsi="Arial" w:eastAsia="黑体" w:cs="Times New Roman"/>
                <w:b/>
                <w:kern w:val="28"/>
                <w:sz w:val="44"/>
                <w:lang w:val="en-US" w:eastAsia="zh-CN" w:bidi="ar-SA"/>
              </w:rPr>
              <w:id w:val="147466496"/>
              <w:placeholder>
                <w:docPart w:val="{697d3311-4422-4590-86c4-e93e3540284f}"/>
              </w:placeholder>
              <w15:color w:val="509DF3"/>
            </w:sdtPr>
            <w:sdtEndPr>
              <w:rPr>
                <w:rFonts w:ascii="Arial" w:hAnsi="Arial" w:eastAsia="黑体" w:cs="Times New Roman"/>
                <w:b/>
                <w:kern w:val="28"/>
                <w:sz w:val="44"/>
                <w:lang w:val="en-US" w:eastAsia="zh-CN" w:bidi="ar-SA"/>
              </w:rPr>
            </w:sdtEndPr>
            <w:sdtContent>
              <w:r>
                <w:rPr>
                  <w:rFonts w:hint="eastAsia" w:ascii="Times New Roman" w:hAnsi="Times New Roman" w:eastAsia="黑体" w:cs="Times New Roman"/>
                </w:rPr>
                <w:t xml:space="preserve">3.2 </w:t>
              </w:r>
              <w:r>
                <w:rPr>
                  <w:rFonts w:ascii="Times New Roman" w:hAnsi="Times New Roman" w:eastAsia="黑体" w:cs="Times New Roman"/>
                </w:rPr>
                <w:t>企业年金</w:t>
              </w:r>
            </w:sdtContent>
          </w:sdt>
          <w:r>
            <w:tab/>
          </w:r>
          <w:bookmarkStart w:id="15" w:name="_Toc25804_WPSOffice_Level3Page"/>
          <w:r>
            <w:t>4</w:t>
          </w:r>
          <w:bookmarkEnd w:id="15"/>
          <w:r>
            <w:fldChar w:fldCharType="end"/>
          </w:r>
        </w:p>
        <w:p>
          <w:pPr>
            <w:pStyle w:val="15"/>
            <w:tabs>
              <w:tab w:val="right" w:leader="dot" w:pos="8306"/>
            </w:tabs>
          </w:pPr>
          <w:r>
            <w:fldChar w:fldCharType="begin"/>
          </w:r>
          <w:r>
            <w:instrText xml:space="preserve"> HYPERLINK \l _Toc27990_WPSOffice_Level2 </w:instrText>
          </w:r>
          <w:r>
            <w:fldChar w:fldCharType="separate"/>
          </w:r>
          <w:sdt>
            <w:sdtPr>
              <w:rPr>
                <w:rFonts w:ascii="Arial" w:hAnsi="Arial" w:eastAsia="黑体" w:cs="Times New Roman"/>
                <w:b/>
                <w:kern w:val="28"/>
                <w:sz w:val="44"/>
                <w:lang w:val="en-US" w:eastAsia="zh-CN" w:bidi="ar-SA"/>
              </w:rPr>
              <w:id w:val="147466496"/>
              <w:placeholder>
                <w:docPart w:val="{354f0539-bd7c-4609-a38a-f4b30953d3b5}"/>
              </w:placeholder>
              <w15:color w:val="509DF3"/>
            </w:sdtPr>
            <w:sdtEndPr>
              <w:rPr>
                <w:rFonts w:ascii="Arial" w:hAnsi="Arial" w:eastAsia="黑体" w:cs="Times New Roman"/>
                <w:b/>
                <w:kern w:val="28"/>
                <w:sz w:val="44"/>
                <w:lang w:val="en-US" w:eastAsia="zh-CN" w:bidi="ar-SA"/>
              </w:rPr>
            </w:sdtEndPr>
            <w:sdtContent>
              <w:r>
                <w:rPr>
                  <w:rFonts w:hint="eastAsia" w:ascii="Arial" w:hAnsi="Arial" w:eastAsia="黑体" w:cs="Times New Roman"/>
                </w:rPr>
                <w:t xml:space="preserve">4 </w:t>
              </w:r>
              <w:r>
                <w:rPr>
                  <w:rFonts w:ascii="Arial" w:hAnsi="Arial" w:eastAsia="黑体" w:cs="Times New Roman"/>
                </w:rPr>
                <w:t>五险一金</w:t>
              </w:r>
              <w:r>
                <w:rPr>
                  <w:rFonts w:hint="eastAsia" w:ascii="Arial" w:hAnsi="Arial" w:eastAsia="黑体" w:cs="Times New Roman"/>
                </w:rPr>
                <w:t>的</w:t>
              </w:r>
              <w:r>
                <w:rPr>
                  <w:rFonts w:ascii="Arial" w:hAnsi="Arial" w:eastAsia="黑体" w:cs="Times New Roman"/>
                </w:rPr>
                <w:t>缴纳</w:t>
              </w:r>
            </w:sdtContent>
          </w:sdt>
          <w:r>
            <w:tab/>
          </w:r>
          <w:bookmarkStart w:id="16" w:name="_Toc27990_WPSOffice_Level2Page"/>
          <w:r>
            <w:t>4</w:t>
          </w:r>
          <w:bookmarkEnd w:id="16"/>
          <w:r>
            <w:fldChar w:fldCharType="end"/>
          </w:r>
        </w:p>
        <w:p>
          <w:pPr>
            <w:pStyle w:val="16"/>
            <w:tabs>
              <w:tab w:val="right" w:leader="dot" w:pos="8306"/>
            </w:tabs>
          </w:pPr>
          <w:r>
            <w:fldChar w:fldCharType="begin"/>
          </w:r>
          <w:r>
            <w:instrText xml:space="preserve"> HYPERLINK \l _Toc17852_WPSOffice_Level3 </w:instrText>
          </w:r>
          <w:r>
            <w:fldChar w:fldCharType="separate"/>
          </w:r>
          <w:sdt>
            <w:sdtPr>
              <w:rPr>
                <w:rFonts w:ascii="Arial" w:hAnsi="Arial" w:eastAsia="黑体" w:cs="Times New Roman"/>
                <w:b/>
                <w:kern w:val="28"/>
                <w:sz w:val="44"/>
                <w:lang w:val="en-US" w:eastAsia="zh-CN" w:bidi="ar-SA"/>
              </w:rPr>
              <w:id w:val="147466496"/>
              <w:placeholder>
                <w:docPart w:val="{c6c37371-868a-48a6-86c7-afda6c6633fb}"/>
              </w:placeholder>
              <w15:color w:val="509DF3"/>
            </w:sdtPr>
            <w:sdtEndPr>
              <w:rPr>
                <w:rFonts w:ascii="Arial" w:hAnsi="Arial" w:eastAsia="黑体" w:cs="Times New Roman"/>
                <w:b/>
                <w:kern w:val="28"/>
                <w:sz w:val="44"/>
                <w:lang w:val="en-US" w:eastAsia="zh-CN" w:bidi="ar-SA"/>
              </w:rPr>
            </w:sdtEndPr>
            <w:sdtContent>
              <w:r>
                <w:rPr>
                  <w:rFonts w:hint="eastAsia" w:ascii="Times New Roman" w:hAnsi="Times New Roman" w:eastAsia="黑体" w:cs="Times New Roman"/>
                </w:rPr>
                <w:t xml:space="preserve">4.1 </w:t>
              </w:r>
              <w:r>
                <w:rPr>
                  <w:rFonts w:ascii="Times New Roman" w:hAnsi="Times New Roman" w:eastAsia="黑体" w:cs="Times New Roman"/>
                </w:rPr>
                <w:t>五险一金缴纳比例</w:t>
              </w:r>
            </w:sdtContent>
          </w:sdt>
          <w:r>
            <w:tab/>
          </w:r>
          <w:bookmarkStart w:id="17" w:name="_Toc17852_WPSOffice_Level3Page"/>
          <w:r>
            <w:t>5</w:t>
          </w:r>
          <w:bookmarkEnd w:id="17"/>
          <w:r>
            <w:fldChar w:fldCharType="end"/>
          </w:r>
        </w:p>
        <w:p>
          <w:pPr>
            <w:pStyle w:val="15"/>
            <w:tabs>
              <w:tab w:val="right" w:leader="dot" w:pos="8306"/>
            </w:tabs>
          </w:pPr>
          <w:r>
            <w:fldChar w:fldCharType="begin"/>
          </w:r>
          <w:r>
            <w:instrText xml:space="preserve"> HYPERLINK \l _Toc30922_WPSOffice_Level2 </w:instrText>
          </w:r>
          <w:r>
            <w:fldChar w:fldCharType="separate"/>
          </w:r>
          <w:sdt>
            <w:sdtPr>
              <w:rPr>
                <w:rFonts w:ascii="Arial" w:hAnsi="Arial" w:eastAsia="黑体" w:cs="Times New Roman"/>
                <w:b/>
                <w:kern w:val="28"/>
                <w:sz w:val="44"/>
                <w:lang w:val="en-US" w:eastAsia="zh-CN" w:bidi="ar-SA"/>
              </w:rPr>
              <w:id w:val="147466496"/>
              <w:placeholder>
                <w:docPart w:val="{c38ef7b4-a895-4ddb-ae16-6c42b4a064a8}"/>
              </w:placeholder>
              <w15:color w:val="509DF3"/>
            </w:sdtPr>
            <w:sdtEndPr>
              <w:rPr>
                <w:rFonts w:ascii="Arial" w:hAnsi="Arial" w:eastAsia="黑体" w:cs="Times New Roman"/>
                <w:b/>
                <w:kern w:val="28"/>
                <w:sz w:val="44"/>
                <w:lang w:val="en-US" w:eastAsia="zh-CN" w:bidi="ar-SA"/>
              </w:rPr>
            </w:sdtEndPr>
            <w:sdtContent>
              <w:r>
                <w:rPr>
                  <w:rFonts w:hint="eastAsia" w:ascii="Arial" w:hAnsi="Arial" w:eastAsia="黑体" w:cs="Times New Roman"/>
                </w:rPr>
                <w:t xml:space="preserve">5 </w:t>
              </w:r>
              <w:r>
                <w:rPr>
                  <w:rFonts w:ascii="Arial" w:hAnsi="Arial" w:eastAsia="黑体" w:cs="Times New Roman"/>
                </w:rPr>
                <w:t>五险一金相关法规</w:t>
              </w:r>
            </w:sdtContent>
          </w:sdt>
          <w:r>
            <w:tab/>
          </w:r>
          <w:bookmarkStart w:id="18" w:name="_Toc30922_WPSOffice_Level2Page"/>
          <w:r>
            <w:t>7</w:t>
          </w:r>
          <w:bookmarkEnd w:id="18"/>
          <w:r>
            <w:fldChar w:fldCharType="end"/>
          </w:r>
        </w:p>
        <w:p>
          <w:pPr>
            <w:pStyle w:val="16"/>
            <w:tabs>
              <w:tab w:val="right" w:leader="dot" w:pos="8306"/>
            </w:tabs>
          </w:pPr>
          <w:r>
            <w:fldChar w:fldCharType="begin"/>
          </w:r>
          <w:r>
            <w:instrText xml:space="preserve"> HYPERLINK \l _Toc18272_WPSOffice_Level3 </w:instrText>
          </w:r>
          <w:r>
            <w:fldChar w:fldCharType="separate"/>
          </w:r>
          <w:sdt>
            <w:sdtPr>
              <w:rPr>
                <w:rFonts w:ascii="Arial" w:hAnsi="Arial" w:eastAsia="黑体" w:cs="Times New Roman"/>
                <w:b/>
                <w:kern w:val="28"/>
                <w:sz w:val="44"/>
                <w:lang w:val="en-US" w:eastAsia="zh-CN" w:bidi="ar-SA"/>
              </w:rPr>
              <w:id w:val="147466496"/>
              <w:placeholder>
                <w:docPart w:val="{c2b5fd81-e578-4c72-8fa0-160ef4ea45e5}"/>
              </w:placeholder>
              <w15:color w:val="509DF3"/>
            </w:sdtPr>
            <w:sdtEndPr>
              <w:rPr>
                <w:rFonts w:ascii="Arial" w:hAnsi="Arial" w:eastAsia="黑体" w:cs="Times New Roman"/>
                <w:b/>
                <w:kern w:val="28"/>
                <w:sz w:val="44"/>
                <w:lang w:val="en-US" w:eastAsia="zh-CN" w:bidi="ar-SA"/>
              </w:rPr>
            </w:sdtEndPr>
            <w:sdtContent>
              <w:r>
                <w:rPr>
                  <w:rFonts w:ascii="Franklin Gothic Medium" w:hAnsi="Franklin Gothic Medium" w:eastAsia="仿宋_GB2312" w:cs="Times New Roman"/>
                </w:rPr>
                <w:t>（一）退休；</w:t>
              </w:r>
            </w:sdtContent>
          </w:sdt>
          <w:r>
            <w:tab/>
          </w:r>
          <w:bookmarkStart w:id="19" w:name="_Toc18272_WPSOffice_Level3Page"/>
          <w:r>
            <w:t>7</w:t>
          </w:r>
          <w:bookmarkEnd w:id="19"/>
          <w:r>
            <w:fldChar w:fldCharType="end"/>
          </w:r>
        </w:p>
        <w:p>
          <w:pPr>
            <w:pStyle w:val="16"/>
            <w:tabs>
              <w:tab w:val="right" w:leader="dot" w:pos="8306"/>
            </w:tabs>
          </w:pPr>
          <w:r>
            <w:fldChar w:fldCharType="begin"/>
          </w:r>
          <w:r>
            <w:instrText xml:space="preserve"> HYPERLINK \l _Toc10127_WPSOffice_Level3 </w:instrText>
          </w:r>
          <w:r>
            <w:fldChar w:fldCharType="separate"/>
          </w:r>
          <w:sdt>
            <w:sdtPr>
              <w:rPr>
                <w:rFonts w:ascii="Arial" w:hAnsi="Arial" w:eastAsia="黑体" w:cs="Times New Roman"/>
                <w:b/>
                <w:kern w:val="28"/>
                <w:sz w:val="44"/>
                <w:lang w:val="en-US" w:eastAsia="zh-CN" w:bidi="ar-SA"/>
              </w:rPr>
              <w:id w:val="147466496"/>
              <w:placeholder>
                <w:docPart w:val="{d873677b-d48c-4fbb-9ca3-90f1996df503}"/>
              </w:placeholder>
              <w15:color w:val="509DF3"/>
            </w:sdtPr>
            <w:sdtEndPr>
              <w:rPr>
                <w:rFonts w:ascii="Arial" w:hAnsi="Arial" w:eastAsia="黑体" w:cs="Times New Roman"/>
                <w:b/>
                <w:kern w:val="28"/>
                <w:sz w:val="44"/>
                <w:lang w:val="en-US" w:eastAsia="zh-CN" w:bidi="ar-SA"/>
              </w:rPr>
            </w:sdtEndPr>
            <w:sdtContent>
              <w:r>
                <w:rPr>
                  <w:rFonts w:ascii="Franklin Gothic Medium" w:hAnsi="Franklin Gothic Medium" w:eastAsia="仿宋_GB2312" w:cs="Times New Roman"/>
                </w:rPr>
                <w:t>（二）患病、负伤；</w:t>
              </w:r>
            </w:sdtContent>
          </w:sdt>
          <w:r>
            <w:tab/>
          </w:r>
          <w:bookmarkStart w:id="20" w:name="_Toc10127_WPSOffice_Level3Page"/>
          <w:r>
            <w:t>7</w:t>
          </w:r>
          <w:bookmarkEnd w:id="20"/>
          <w:r>
            <w:fldChar w:fldCharType="end"/>
          </w:r>
        </w:p>
        <w:p>
          <w:pPr>
            <w:pStyle w:val="16"/>
            <w:tabs>
              <w:tab w:val="right" w:leader="dot" w:pos="8306"/>
            </w:tabs>
          </w:pPr>
          <w:r>
            <w:fldChar w:fldCharType="begin"/>
          </w:r>
          <w:r>
            <w:instrText xml:space="preserve"> HYPERLINK \l _Toc8290_WPSOffice_Level3 </w:instrText>
          </w:r>
          <w:r>
            <w:fldChar w:fldCharType="separate"/>
          </w:r>
          <w:sdt>
            <w:sdtPr>
              <w:rPr>
                <w:rFonts w:ascii="Arial" w:hAnsi="Arial" w:eastAsia="黑体" w:cs="Times New Roman"/>
                <w:b/>
                <w:kern w:val="28"/>
                <w:sz w:val="44"/>
                <w:lang w:val="en-US" w:eastAsia="zh-CN" w:bidi="ar-SA"/>
              </w:rPr>
              <w:id w:val="147466496"/>
              <w:placeholder>
                <w:docPart w:val="{715772ff-7e37-490d-99a8-8d0f06f6b959}"/>
              </w:placeholder>
              <w15:color w:val="509DF3"/>
            </w:sdtPr>
            <w:sdtEndPr>
              <w:rPr>
                <w:rFonts w:ascii="Arial" w:hAnsi="Arial" w:eastAsia="黑体" w:cs="Times New Roman"/>
                <w:b/>
                <w:kern w:val="28"/>
                <w:sz w:val="44"/>
                <w:lang w:val="en-US" w:eastAsia="zh-CN" w:bidi="ar-SA"/>
              </w:rPr>
            </w:sdtEndPr>
            <w:sdtContent>
              <w:r>
                <w:rPr>
                  <w:rFonts w:ascii="Franklin Gothic Medium" w:hAnsi="Franklin Gothic Medium" w:eastAsia="仿宋_GB2312" w:cs="Times New Roman"/>
                </w:rPr>
                <w:t>（三）因工伤残或者患职业病；</w:t>
              </w:r>
            </w:sdtContent>
          </w:sdt>
          <w:r>
            <w:tab/>
          </w:r>
          <w:bookmarkStart w:id="21" w:name="_Toc8290_WPSOffice_Level3Page"/>
          <w:r>
            <w:t>7</w:t>
          </w:r>
          <w:bookmarkEnd w:id="21"/>
          <w:r>
            <w:fldChar w:fldCharType="end"/>
          </w:r>
        </w:p>
        <w:p>
          <w:pPr>
            <w:pStyle w:val="16"/>
            <w:tabs>
              <w:tab w:val="right" w:leader="dot" w:pos="8306"/>
            </w:tabs>
          </w:pPr>
          <w:r>
            <w:fldChar w:fldCharType="begin"/>
          </w:r>
          <w:r>
            <w:instrText xml:space="preserve"> HYPERLINK \l _Toc20405_WPSOffice_Level3 </w:instrText>
          </w:r>
          <w:r>
            <w:fldChar w:fldCharType="separate"/>
          </w:r>
          <w:sdt>
            <w:sdtPr>
              <w:rPr>
                <w:rFonts w:ascii="Arial" w:hAnsi="Arial" w:eastAsia="黑体" w:cs="Times New Roman"/>
                <w:b/>
                <w:kern w:val="28"/>
                <w:sz w:val="44"/>
                <w:lang w:val="en-US" w:eastAsia="zh-CN" w:bidi="ar-SA"/>
              </w:rPr>
              <w:id w:val="147466496"/>
              <w:placeholder>
                <w:docPart w:val="{ddf81395-c497-4327-a8ea-10ce58a55a84}"/>
              </w:placeholder>
              <w15:color w:val="509DF3"/>
            </w:sdtPr>
            <w:sdtEndPr>
              <w:rPr>
                <w:rFonts w:ascii="Arial" w:hAnsi="Arial" w:eastAsia="黑体" w:cs="Times New Roman"/>
                <w:b/>
                <w:kern w:val="28"/>
                <w:sz w:val="44"/>
                <w:lang w:val="en-US" w:eastAsia="zh-CN" w:bidi="ar-SA"/>
              </w:rPr>
            </w:sdtEndPr>
            <w:sdtContent>
              <w:r>
                <w:rPr>
                  <w:rFonts w:ascii="Franklin Gothic Medium" w:hAnsi="Franklin Gothic Medium" w:eastAsia="仿宋_GB2312" w:cs="Times New Roman"/>
                </w:rPr>
                <w:t>（四）失业；</w:t>
              </w:r>
            </w:sdtContent>
          </w:sdt>
          <w:r>
            <w:tab/>
          </w:r>
          <w:bookmarkStart w:id="22" w:name="_Toc20405_WPSOffice_Level3Page"/>
          <w:r>
            <w:t>7</w:t>
          </w:r>
          <w:bookmarkEnd w:id="22"/>
          <w:r>
            <w:fldChar w:fldCharType="end"/>
          </w:r>
        </w:p>
        <w:p>
          <w:pPr>
            <w:pStyle w:val="16"/>
            <w:tabs>
              <w:tab w:val="right" w:leader="dot" w:pos="8306"/>
            </w:tabs>
          </w:pPr>
          <w:r>
            <w:fldChar w:fldCharType="begin"/>
          </w:r>
          <w:r>
            <w:instrText xml:space="preserve"> HYPERLINK \l _Toc643_WPSOffice_Level3 </w:instrText>
          </w:r>
          <w:r>
            <w:fldChar w:fldCharType="separate"/>
          </w:r>
          <w:sdt>
            <w:sdtPr>
              <w:rPr>
                <w:rFonts w:ascii="Arial" w:hAnsi="Arial" w:eastAsia="黑体" w:cs="Times New Roman"/>
                <w:b/>
                <w:kern w:val="28"/>
                <w:sz w:val="44"/>
                <w:lang w:val="en-US" w:eastAsia="zh-CN" w:bidi="ar-SA"/>
              </w:rPr>
              <w:id w:val="147466496"/>
              <w:placeholder>
                <w:docPart w:val="{bebcf819-60cc-423e-8fc5-58bd1f6a3e05}"/>
              </w:placeholder>
              <w15:color w:val="509DF3"/>
            </w:sdtPr>
            <w:sdtEndPr>
              <w:rPr>
                <w:rFonts w:ascii="Arial" w:hAnsi="Arial" w:eastAsia="黑体" w:cs="Times New Roman"/>
                <w:b/>
                <w:kern w:val="28"/>
                <w:sz w:val="44"/>
                <w:lang w:val="en-US" w:eastAsia="zh-CN" w:bidi="ar-SA"/>
              </w:rPr>
            </w:sdtEndPr>
            <w:sdtContent>
              <w:r>
                <w:rPr>
                  <w:rFonts w:ascii="Franklin Gothic Medium" w:hAnsi="Franklin Gothic Medium" w:eastAsia="仿宋_GB2312" w:cs="Times New Roman"/>
                </w:rPr>
                <w:t>（五）生育。</w:t>
              </w:r>
            </w:sdtContent>
          </w:sdt>
          <w:r>
            <w:tab/>
          </w:r>
          <w:bookmarkStart w:id="23" w:name="_Toc643_WPSOffice_Level3Page"/>
          <w:r>
            <w:t>7</w:t>
          </w:r>
          <w:bookmarkEnd w:id="23"/>
          <w:r>
            <w:fldChar w:fldCharType="end"/>
          </w:r>
        </w:p>
        <w:p>
          <w:pPr>
            <w:pStyle w:val="16"/>
            <w:tabs>
              <w:tab w:val="right" w:leader="dot" w:pos="8306"/>
            </w:tabs>
          </w:pPr>
          <w:r>
            <w:fldChar w:fldCharType="begin"/>
          </w:r>
          <w:r>
            <w:instrText xml:space="preserve"> HYPERLINK \l _Toc15670_WPSOffice_Level3 </w:instrText>
          </w:r>
          <w:r>
            <w:fldChar w:fldCharType="separate"/>
          </w:r>
          <w:sdt>
            <w:sdtPr>
              <w:rPr>
                <w:rFonts w:ascii="Arial" w:hAnsi="Arial" w:eastAsia="黑体" w:cs="Times New Roman"/>
                <w:b/>
                <w:kern w:val="28"/>
                <w:sz w:val="44"/>
                <w:lang w:val="en-US" w:eastAsia="zh-CN" w:bidi="ar-SA"/>
              </w:rPr>
              <w:id w:val="147466496"/>
              <w:placeholder>
                <w:docPart w:val="{09e0f0d2-9413-4021-bd58-97eb2c97aea7}"/>
              </w:placeholder>
              <w15:color w:val="509DF3"/>
            </w:sdtPr>
            <w:sdtEndPr>
              <w:rPr>
                <w:rFonts w:ascii="Arial" w:hAnsi="Arial" w:eastAsia="黑体" w:cs="Times New Roman"/>
                <w:b/>
                <w:kern w:val="28"/>
                <w:sz w:val="44"/>
                <w:lang w:val="en-US" w:eastAsia="zh-CN" w:bidi="ar-SA"/>
              </w:rPr>
            </w:sdtEndPr>
            <w:sdtContent>
              <w:r>
                <w:rPr>
                  <w:rFonts w:ascii="Franklin Gothic Medium" w:hAnsi="Franklin Gothic Medium" w:eastAsia="仿宋_GB2312" w:cs="Times New Roman"/>
                </w:rPr>
                <w:t>第一部分是基本养老保险，</w:t>
              </w:r>
            </w:sdtContent>
          </w:sdt>
          <w:r>
            <w:tab/>
          </w:r>
          <w:bookmarkStart w:id="24" w:name="_Toc15670_WPSOffice_Level3Page"/>
          <w:r>
            <w:t>8</w:t>
          </w:r>
          <w:bookmarkEnd w:id="24"/>
          <w:r>
            <w:fldChar w:fldCharType="end"/>
          </w:r>
        </w:p>
        <w:p>
          <w:pPr>
            <w:pStyle w:val="16"/>
            <w:tabs>
              <w:tab w:val="right" w:leader="dot" w:pos="8306"/>
            </w:tabs>
          </w:pPr>
          <w:r>
            <w:fldChar w:fldCharType="begin"/>
          </w:r>
          <w:r>
            <w:instrText xml:space="preserve"> HYPERLINK \l _Toc4986_WPSOffice_Level3 </w:instrText>
          </w:r>
          <w:r>
            <w:fldChar w:fldCharType="separate"/>
          </w:r>
          <w:sdt>
            <w:sdtPr>
              <w:rPr>
                <w:rFonts w:ascii="Arial" w:hAnsi="Arial" w:eastAsia="黑体" w:cs="Times New Roman"/>
                <w:b/>
                <w:kern w:val="28"/>
                <w:sz w:val="44"/>
                <w:lang w:val="en-US" w:eastAsia="zh-CN" w:bidi="ar-SA"/>
              </w:rPr>
              <w:id w:val="147466496"/>
              <w:placeholder>
                <w:docPart w:val="{5cbfdba6-f95e-49aa-9831-5e5b4947ddab}"/>
              </w:placeholder>
              <w15:color w:val="509DF3"/>
            </w:sdtPr>
            <w:sdtEndPr>
              <w:rPr>
                <w:rFonts w:ascii="Arial" w:hAnsi="Arial" w:eastAsia="黑体" w:cs="Times New Roman"/>
                <w:b/>
                <w:kern w:val="28"/>
                <w:sz w:val="44"/>
                <w:lang w:val="en-US" w:eastAsia="zh-CN" w:bidi="ar-SA"/>
              </w:rPr>
            </w:sdtEndPr>
            <w:sdtContent>
              <w:r>
                <w:rPr>
                  <w:rFonts w:ascii="Franklin Gothic Medium" w:hAnsi="Franklin Gothic Medium" w:eastAsia="仿宋_GB2312" w:cs="Times New Roman"/>
                </w:rPr>
                <w:t>第二部分是企业补充养老保险，</w:t>
              </w:r>
            </w:sdtContent>
          </w:sdt>
          <w:r>
            <w:tab/>
          </w:r>
          <w:bookmarkStart w:id="25" w:name="_Toc4986_WPSOffice_Level3Page"/>
          <w:r>
            <w:t>8</w:t>
          </w:r>
          <w:bookmarkEnd w:id="25"/>
          <w:r>
            <w:fldChar w:fldCharType="end"/>
          </w:r>
        </w:p>
        <w:p>
          <w:pPr>
            <w:pStyle w:val="16"/>
            <w:tabs>
              <w:tab w:val="right" w:leader="dot" w:pos="8306"/>
            </w:tabs>
          </w:pPr>
          <w:r>
            <w:fldChar w:fldCharType="begin"/>
          </w:r>
          <w:r>
            <w:instrText xml:space="preserve"> HYPERLINK \l _Toc16011_WPSOffice_Level3 </w:instrText>
          </w:r>
          <w:r>
            <w:fldChar w:fldCharType="separate"/>
          </w:r>
          <w:sdt>
            <w:sdtPr>
              <w:rPr>
                <w:rFonts w:ascii="Arial" w:hAnsi="Arial" w:eastAsia="黑体" w:cs="Times New Roman"/>
                <w:b/>
                <w:kern w:val="28"/>
                <w:sz w:val="44"/>
                <w:lang w:val="en-US" w:eastAsia="zh-CN" w:bidi="ar-SA"/>
              </w:rPr>
              <w:id w:val="147466496"/>
              <w:placeholder>
                <w:docPart w:val="{20005c8f-06b1-4caa-8199-4d36a412593d}"/>
              </w:placeholder>
              <w15:color w:val="509DF3"/>
            </w:sdtPr>
            <w:sdtEndPr>
              <w:rPr>
                <w:rFonts w:ascii="Arial" w:hAnsi="Arial" w:eastAsia="黑体" w:cs="Times New Roman"/>
                <w:b/>
                <w:kern w:val="28"/>
                <w:sz w:val="44"/>
                <w:lang w:val="en-US" w:eastAsia="zh-CN" w:bidi="ar-SA"/>
              </w:rPr>
            </w:sdtEndPr>
            <w:sdtContent>
              <w:r>
                <w:rPr>
                  <w:rFonts w:ascii="Franklin Gothic Medium" w:hAnsi="Franklin Gothic Medium" w:eastAsia="仿宋_GB2312" w:cs="Times New Roman"/>
                </w:rPr>
                <w:t>第三部分是个人储蓄性养老保险。</w:t>
              </w:r>
            </w:sdtContent>
          </w:sdt>
          <w:r>
            <w:tab/>
          </w:r>
          <w:bookmarkStart w:id="26" w:name="_Toc16011_WPSOffice_Level3Page"/>
          <w:r>
            <w:t>8</w:t>
          </w:r>
          <w:bookmarkEnd w:id="26"/>
          <w:r>
            <w:fldChar w:fldCharType="end"/>
          </w:r>
        </w:p>
        <w:p>
          <w:pPr>
            <w:pStyle w:val="15"/>
            <w:tabs>
              <w:tab w:val="right" w:leader="dot" w:pos="8306"/>
            </w:tabs>
          </w:pPr>
          <w:r>
            <w:fldChar w:fldCharType="begin"/>
          </w:r>
          <w:r>
            <w:instrText xml:space="preserve"> HYPERLINK \l _Toc4649_WPSOffice_Level2 </w:instrText>
          </w:r>
          <w:r>
            <w:fldChar w:fldCharType="separate"/>
          </w:r>
          <w:sdt>
            <w:sdtPr>
              <w:rPr>
                <w:rFonts w:ascii="Arial" w:hAnsi="Arial" w:eastAsia="黑体" w:cs="Times New Roman"/>
                <w:b/>
                <w:kern w:val="28"/>
                <w:sz w:val="44"/>
                <w:lang w:val="en-US" w:eastAsia="zh-CN" w:bidi="ar-SA"/>
              </w:rPr>
              <w:id w:val="147466496"/>
              <w:placeholder>
                <w:docPart w:val="{037db01d-5190-4c77-937c-00fbc525d8eb}"/>
              </w:placeholder>
              <w15:color w:val="509DF3"/>
            </w:sdtPr>
            <w:sdtEndPr>
              <w:rPr>
                <w:rFonts w:ascii="Arial" w:hAnsi="Arial" w:eastAsia="黑体" w:cs="Times New Roman"/>
                <w:b/>
                <w:kern w:val="28"/>
                <w:sz w:val="44"/>
                <w:lang w:val="en-US" w:eastAsia="zh-CN" w:bidi="ar-SA"/>
              </w:rPr>
            </w:sdtEndPr>
            <w:sdtContent>
              <w:r>
                <w:rPr>
                  <w:rFonts w:hint="eastAsia" w:ascii="Arial" w:hAnsi="Arial" w:eastAsia="黑体" w:cs="Times New Roman"/>
                </w:rPr>
                <w:t xml:space="preserve">6 </w:t>
              </w:r>
              <w:r>
                <w:rPr>
                  <w:rFonts w:ascii="Arial" w:hAnsi="Arial" w:eastAsia="黑体" w:cs="Times New Roman"/>
                </w:rPr>
                <w:t>五险一金</w:t>
              </w:r>
              <w:r>
                <w:rPr>
                  <w:rFonts w:hint="eastAsia" w:ascii="Arial" w:hAnsi="Arial" w:eastAsia="黑体" w:cs="Times New Roman"/>
                </w:rPr>
                <w:t>计算</w:t>
              </w:r>
            </w:sdtContent>
          </w:sdt>
          <w:r>
            <w:tab/>
          </w:r>
          <w:bookmarkStart w:id="27" w:name="_Toc4649_WPSOffice_Level2Page"/>
          <w:r>
            <w:t>8</w:t>
          </w:r>
          <w:bookmarkEnd w:id="27"/>
          <w:r>
            <w:fldChar w:fldCharType="end"/>
          </w:r>
        </w:p>
        <w:p>
          <w:pPr>
            <w:pStyle w:val="15"/>
            <w:tabs>
              <w:tab w:val="right" w:leader="dot" w:pos="8306"/>
            </w:tabs>
          </w:pPr>
          <w:r>
            <w:fldChar w:fldCharType="begin"/>
          </w:r>
          <w:r>
            <w:instrText xml:space="preserve"> HYPERLINK \l _Toc32139_WPSOffice_Level2 </w:instrText>
          </w:r>
          <w:r>
            <w:fldChar w:fldCharType="separate"/>
          </w:r>
          <w:sdt>
            <w:sdtPr>
              <w:rPr>
                <w:rFonts w:ascii="Arial" w:hAnsi="Arial" w:eastAsia="黑体" w:cs="Times New Roman"/>
                <w:b/>
                <w:kern w:val="28"/>
                <w:sz w:val="44"/>
                <w:lang w:val="en-US" w:eastAsia="zh-CN" w:bidi="ar-SA"/>
              </w:rPr>
              <w:id w:val="147466496"/>
              <w:placeholder>
                <w:docPart w:val="{46f41007-8a93-413e-8756-2f1857ce0559}"/>
              </w:placeholder>
              <w15:color w:val="509DF3"/>
            </w:sdtPr>
            <w:sdtEndPr>
              <w:rPr>
                <w:rFonts w:ascii="Arial" w:hAnsi="Arial" w:eastAsia="黑体" w:cs="Times New Roman"/>
                <w:b/>
                <w:kern w:val="28"/>
                <w:sz w:val="44"/>
                <w:lang w:val="en-US" w:eastAsia="zh-CN" w:bidi="ar-SA"/>
              </w:rPr>
            </w:sdtEndPr>
            <w:sdtContent>
              <w:r>
                <w:rPr>
                  <w:rFonts w:hint="eastAsia" w:ascii="Arial" w:hAnsi="Arial" w:eastAsia="黑体" w:cs="Times New Roman"/>
                </w:rPr>
                <w:t xml:space="preserve">7 </w:t>
              </w:r>
              <w:r>
                <w:rPr>
                  <w:rFonts w:ascii="Arial" w:hAnsi="Arial" w:eastAsia="黑体" w:cs="Times New Roman"/>
                </w:rPr>
                <w:t>五险一金问题</w:t>
              </w:r>
            </w:sdtContent>
          </w:sdt>
          <w:r>
            <w:tab/>
          </w:r>
          <w:bookmarkStart w:id="28" w:name="_Toc32139_WPSOffice_Level2Page"/>
          <w:r>
            <w:t>8</w:t>
          </w:r>
          <w:bookmarkEnd w:id="28"/>
          <w:r>
            <w:fldChar w:fldCharType="end"/>
          </w:r>
          <w:bookmarkEnd w:id="0"/>
        </w:p>
      </w:sdtContent>
    </w:sdt>
    <w:p>
      <w:pPr>
        <w:pStyle w:val="2"/>
        <w:rPr>
          <w:rFonts w:hint="eastAsia" w:ascii="Franklin Gothic Medium" w:hAnsi="Franklin Gothic Medium"/>
          <w:spacing w:val="9"/>
          <w:lang w:eastAsia="zh-CN"/>
        </w:rPr>
        <w:sectPr>
          <w:pgSz w:w="11906" w:h="16838"/>
          <w:pgMar w:top="1440" w:right="1800" w:bottom="1440" w:left="1800" w:header="851" w:footer="992" w:gutter="0"/>
          <w:cols w:space="425" w:num="1"/>
          <w:docGrid w:type="lines" w:linePitch="312" w:charSpace="0"/>
        </w:sectPr>
      </w:pPr>
      <w:bookmarkStart w:id="29" w:name="_Toc7740_WPSOffice_Level1"/>
    </w:p>
    <w:p>
      <w:pPr>
        <w:pStyle w:val="2"/>
        <w:rPr>
          <w:rFonts w:ascii="Franklin Gothic Medium" w:hAnsi="Franklin Gothic Medium"/>
          <w:b w:val="0"/>
          <w:bCs/>
          <w:color w:val="800000"/>
          <w:spacing w:val="9"/>
          <w:sz w:val="24"/>
        </w:rPr>
      </w:pPr>
      <w:bookmarkStart w:id="30" w:name="_Toc23282_WPSOffice_Level1"/>
      <w:r>
        <w:rPr>
          <w:rFonts w:hint="eastAsia" w:ascii="Franklin Gothic Medium" w:hAnsi="Franklin Gothic Medium"/>
          <w:spacing w:val="9"/>
          <w:lang w:eastAsia="zh-CN"/>
        </w:rPr>
        <w:t>第</w:t>
      </w:r>
      <w:r>
        <w:rPr>
          <w:rFonts w:hint="eastAsia" w:ascii="Franklin Gothic Medium" w:hAnsi="Franklin Gothic Medium"/>
          <w:spacing w:val="9"/>
          <w:lang w:val="en-US" w:eastAsia="zh-CN"/>
        </w:rPr>
        <w:t>1</w:t>
      </w:r>
      <w:r>
        <w:rPr>
          <w:rFonts w:hint="eastAsia" w:ascii="Franklin Gothic Medium" w:hAnsi="Franklin Gothic Medium"/>
          <w:spacing w:val="9"/>
          <w:lang w:eastAsia="zh-CN"/>
        </w:rPr>
        <w:t>章</w:t>
      </w:r>
      <w:r>
        <w:rPr>
          <w:rFonts w:hint="eastAsia" w:ascii="Franklin Gothic Medium" w:hAnsi="Franklin Gothic Medium"/>
          <w:b w:val="0"/>
          <w:bCs/>
          <w:color w:val="800000"/>
          <w:spacing w:val="9"/>
          <w:sz w:val="24"/>
          <w:lang w:val="en-US" w:eastAsia="zh-CN"/>
        </w:rPr>
        <w:t xml:space="preserve"> </w:t>
      </w:r>
      <w:r>
        <w:rPr>
          <w:rFonts w:hint="eastAsia" w:ascii="Franklin Gothic Medium" w:hAnsi="Franklin Gothic Medium"/>
          <w:spacing w:val="9"/>
          <w:lang w:eastAsia="zh-CN"/>
        </w:rPr>
        <w:t>五险一金专题解释</w:t>
      </w:r>
      <w:bookmarkEnd w:id="29"/>
      <w:bookmarkEnd w:id="30"/>
    </w:p>
    <w:p>
      <w:pPr>
        <w:pStyle w:val="3"/>
        <w:ind w:firstLine="600"/>
      </w:pPr>
      <w:bookmarkStart w:id="31" w:name="_Toc4875"/>
      <w:bookmarkStart w:id="32" w:name="_Toc2037_WPSOffice_Level2"/>
      <w:bookmarkStart w:id="33" w:name="_Toc6112"/>
      <w:r>
        <w:rPr>
          <w:rFonts w:hint="eastAsia"/>
          <w:lang w:val="en-US" w:eastAsia="zh-CN"/>
        </w:rPr>
        <w:t>1 几种“N险N金”的解释</w:t>
      </w:r>
      <w:bookmarkEnd w:id="31"/>
      <w:bookmarkEnd w:id="32"/>
      <w:bookmarkEnd w:id="33"/>
    </w:p>
    <w:p>
      <w:pPr>
        <w:pStyle w:val="4"/>
        <w:ind w:firstLine="720"/>
        <w:rPr>
          <w:rFonts w:hint="eastAsia"/>
        </w:rPr>
      </w:pPr>
      <w:bookmarkStart w:id="34" w:name="_Toc2037_WPSOffice_Level3"/>
      <w:bookmarkStart w:id="35" w:name="_Toc17085"/>
      <w:bookmarkStart w:id="36" w:name="_Toc5384"/>
      <w:r>
        <w:rPr>
          <w:rFonts w:hint="eastAsia"/>
        </w:rPr>
        <w:t>1.1 三险一金</w:t>
      </w:r>
      <w:bookmarkEnd w:id="34"/>
      <w:bookmarkEnd w:id="35"/>
      <w:bookmarkEnd w:id="36"/>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“三险”指的是三种保险，包括养老保险、医疗保险和失业保险。</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“一金”指的是住房公积金。</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三险一金比五险一金少一个“生育保险”和“工伤保险”。</w:t>
      </w:r>
    </w:p>
    <w:p>
      <w:pPr>
        <w:pStyle w:val="4"/>
        <w:ind w:firstLine="720"/>
      </w:pPr>
      <w:bookmarkStart w:id="37" w:name="_Toc31470"/>
      <w:bookmarkStart w:id="38" w:name="_Toc32242_WPSOffice_Level3"/>
      <w:bookmarkStart w:id="39" w:name="_Toc17472"/>
      <w:r>
        <w:rPr>
          <w:rFonts w:hint="eastAsia"/>
        </w:rPr>
        <w:t xml:space="preserve">1.2 </w:t>
      </w:r>
      <w:r>
        <w:t>四险一金</w:t>
      </w:r>
      <w:bookmarkEnd w:id="37"/>
      <w:bookmarkEnd w:id="38"/>
      <w:bookmarkEnd w:id="39"/>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“四险”指的是四种保险，包括养老保险、医疗保险、失业保险和工伤保险。</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“一金”指的是住房公积金。</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四险一金比五险一金少一个“生育保险”，因为生育保险不是所有人都会涉及，所以许多人用“四险一金”的说法代替“五险一金”。</w:t>
      </w:r>
    </w:p>
    <w:p>
      <w:pPr>
        <w:pStyle w:val="4"/>
        <w:ind w:firstLine="720"/>
      </w:pPr>
      <w:bookmarkStart w:id="40" w:name="_Toc1532"/>
      <w:bookmarkStart w:id="41" w:name="_Toc4371_WPSOffice_Level3"/>
      <w:bookmarkStart w:id="42" w:name="_Toc17776"/>
      <w:r>
        <w:rPr>
          <w:rFonts w:hint="eastAsia"/>
        </w:rPr>
        <w:t xml:space="preserve">1.3 </w:t>
      </w:r>
      <w:r>
        <w:t>五险一金</w:t>
      </w:r>
      <w:bookmarkEnd w:id="40"/>
      <w:bookmarkEnd w:id="41"/>
      <w:bookmarkEnd w:id="42"/>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“五险”指的是五种保险，包括养老保险、医疗保险、失业保险、工伤保险和生育保险；</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“一金”指的是住房公积金。</w:t>
      </w:r>
    </w:p>
    <w:p>
      <w:pPr>
        <w:pStyle w:val="4"/>
        <w:ind w:firstLine="720"/>
      </w:pPr>
      <w:bookmarkStart w:id="43" w:name="_Toc17870"/>
      <w:bookmarkStart w:id="44" w:name="_Toc27990_WPSOffice_Level3"/>
      <w:bookmarkStart w:id="45" w:name="_Toc29785"/>
      <w:r>
        <w:rPr>
          <w:rFonts w:hint="eastAsia"/>
        </w:rPr>
        <w:t xml:space="preserve">1.4 </w:t>
      </w:r>
      <w:r>
        <w:t>六险二金</w:t>
      </w:r>
      <w:bookmarkEnd w:id="43"/>
      <w:bookmarkEnd w:id="44"/>
      <w:bookmarkEnd w:id="45"/>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“六险”指的是六种保险，包括养老保险、基本医疗保险、大额补充医疗保险、失业保险、工作保险和生育保险。</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“二金”指的是住房公积金和企业年金。</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六险一金比五险一金多一险“大额补充医疗保险”和一金“企业年金”。</w:t>
      </w:r>
    </w:p>
    <w:p>
      <w:pPr>
        <w:pStyle w:val="3"/>
        <w:ind w:firstLine="600"/>
        <w:rPr>
          <w:lang w:val="en-US" w:eastAsia="zh-CN"/>
        </w:rPr>
      </w:pPr>
      <w:bookmarkStart w:id="46" w:name="_Toc32242_WPSOffice_Level2"/>
      <w:bookmarkStart w:id="47" w:name="_Toc23989"/>
      <w:bookmarkStart w:id="48" w:name="_Toc17733"/>
      <w:r>
        <w:rPr>
          <w:rFonts w:hint="eastAsia"/>
          <w:lang w:val="en-US" w:eastAsia="zh-CN"/>
        </w:rPr>
        <w:t xml:space="preserve">2 </w:t>
      </w:r>
      <w:r>
        <w:rPr>
          <w:lang w:val="en-US" w:eastAsia="zh-CN"/>
        </w:rPr>
        <w:t>五险的具体解释</w:t>
      </w:r>
      <w:bookmarkEnd w:id="46"/>
      <w:bookmarkEnd w:id="47"/>
      <w:bookmarkEnd w:id="48"/>
    </w:p>
    <w:p>
      <w:pPr>
        <w:pStyle w:val="4"/>
        <w:ind w:firstLine="720"/>
      </w:pPr>
      <w:bookmarkStart w:id="49" w:name="_Toc30922_WPSOffice_Level3"/>
      <w:bookmarkStart w:id="50" w:name="_Toc7325"/>
      <w:bookmarkStart w:id="51" w:name="_Toc24251"/>
      <w:r>
        <w:rPr>
          <w:rFonts w:hint="eastAsia"/>
        </w:rPr>
        <w:t xml:space="preserve">2.1 </w:t>
      </w:r>
      <w:r>
        <w:t>养老保险</w:t>
      </w:r>
      <w:bookmarkEnd w:id="49"/>
      <w:bookmarkEnd w:id="50"/>
      <w:bookmarkEnd w:id="51"/>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这是为保障劳动者因年老丧失劳动能力，退出劳动岗位后的基本生活需要而设立的保险。主要内容有：离休、退休条件；离休、退休后的待遇；死亡后的丧葬费、补助费、抚恤费、供养直系亲属救济费等。</w:t>
      </w:r>
    </w:p>
    <w:p>
      <w:pPr>
        <w:pStyle w:val="4"/>
        <w:ind w:firstLine="720"/>
      </w:pPr>
      <w:bookmarkStart w:id="52" w:name="_Toc15900"/>
      <w:bookmarkStart w:id="53" w:name="_Toc4649_WPSOffice_Level3"/>
      <w:bookmarkStart w:id="54" w:name="_Toc26108"/>
      <w:r>
        <w:rPr>
          <w:rFonts w:hint="eastAsia"/>
        </w:rPr>
        <w:t xml:space="preserve">2.2 </w:t>
      </w:r>
      <w:r>
        <w:t>失业保险</w:t>
      </w:r>
      <w:bookmarkEnd w:id="52"/>
      <w:bookmarkEnd w:id="53"/>
      <w:bookmarkEnd w:id="54"/>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这是为保障劳动者在失业后寻找工作期间基本生活需要而设立的保险。主要内容有失业救济金、生活补助费、失业期间医疗费等。西方国家失业人员享受失业保险的期限一般为26周至一年。享受的条件：必须是非自愿性失业。</w:t>
      </w:r>
    </w:p>
    <w:p>
      <w:pPr>
        <w:pStyle w:val="4"/>
        <w:ind w:firstLine="720"/>
      </w:pPr>
      <w:bookmarkStart w:id="55" w:name="_Toc27084"/>
      <w:bookmarkStart w:id="56" w:name="_Toc32139_WPSOffice_Level3"/>
      <w:bookmarkStart w:id="57" w:name="_Toc27486"/>
      <w:r>
        <w:rPr>
          <w:rFonts w:hint="eastAsia"/>
        </w:rPr>
        <w:t xml:space="preserve">2.3 </w:t>
      </w:r>
      <w:r>
        <w:t>医疗保险</w:t>
      </w:r>
      <w:bookmarkEnd w:id="55"/>
      <w:bookmarkEnd w:id="56"/>
      <w:bookmarkEnd w:id="57"/>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这是为保障劳动者在患病或非因工负伤期间暂时或长期丧失劳动能力时的基本生活需要而设立的保险。主要内容有：病假及病假期间的工资待遇、医疗费用、住院费用、药费、供养直系亲属的医药费等。</w:t>
      </w:r>
    </w:p>
    <w:p>
      <w:pPr>
        <w:pStyle w:val="4"/>
        <w:ind w:firstLine="720"/>
      </w:pPr>
      <w:bookmarkStart w:id="58" w:name="_Toc10248"/>
      <w:bookmarkStart w:id="59" w:name="_Toc5335_WPSOffice_Level3"/>
      <w:bookmarkStart w:id="60" w:name="_Toc21851"/>
      <w:r>
        <w:rPr>
          <w:rFonts w:hint="eastAsia"/>
        </w:rPr>
        <w:t xml:space="preserve">2.4 </w:t>
      </w:r>
      <w:r>
        <w:t>工伤保险</w:t>
      </w:r>
      <w:bookmarkEnd w:id="58"/>
      <w:bookmarkEnd w:id="59"/>
      <w:bookmarkEnd w:id="60"/>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工伤保险又称工业伤害和残废保险。</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这是为保障劳动者在身体受伤以及因病或因伤而致残废，暂时或永久丧失劳动能力时的基本生活需要而设立的保险。它一般分因工伤残和职业病两种。内容包括因伤残而退休、退职的处理方法，因工残废抚养费，因工残废补助费和工作照顾等。</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根据《劳动保险条例》规定，我国工人和职员因工负伤，其全部诊疗费、药费、住院费和就医路费均由企业行政负担。医疗期间工资照发。确定为残废，则按残废等级由劳动保险基金项下，按月付给因工残废抚恤费或因工残废补助费。</w:t>
      </w:r>
    </w:p>
    <w:p>
      <w:pPr>
        <w:pStyle w:val="4"/>
        <w:ind w:firstLine="720"/>
      </w:pPr>
      <w:bookmarkStart w:id="61" w:name="_Toc1610"/>
      <w:bookmarkStart w:id="62" w:name="_Toc5116"/>
      <w:bookmarkStart w:id="63" w:name="_Toc717_WPSOffice_Level3"/>
      <w:r>
        <w:rPr>
          <w:rFonts w:hint="eastAsia"/>
        </w:rPr>
        <w:t xml:space="preserve">2.5 </w:t>
      </w:r>
      <w:r>
        <w:t>生育保险</w:t>
      </w:r>
      <w:bookmarkEnd w:id="61"/>
      <w:bookmarkEnd w:id="62"/>
      <w:bookmarkEnd w:id="63"/>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这是为保障妇女劳动者在生育期间暂时丧失劳动能力时的基本生活需要而设立的保险。内容包括产假、产假期间工资待遇，生育医疗费用等。</w:t>
      </w:r>
    </w:p>
    <w:p>
      <w:pPr>
        <w:pStyle w:val="3"/>
        <w:ind w:firstLine="600"/>
        <w:rPr>
          <w:rFonts w:hint="eastAsia"/>
          <w:lang w:val="en-US" w:eastAsia="zh-CN"/>
        </w:rPr>
      </w:pPr>
      <w:bookmarkStart w:id="64" w:name="_Toc6714"/>
      <w:bookmarkStart w:id="65" w:name="_Toc4375"/>
      <w:bookmarkStart w:id="66" w:name="_Toc4371_WPSOffice_Level2"/>
      <w:r>
        <w:rPr>
          <w:rFonts w:hint="eastAsia"/>
          <w:lang w:val="en-US" w:eastAsia="zh-CN"/>
        </w:rPr>
        <w:t>3 住房公积金和企业年金</w:t>
      </w:r>
      <w:bookmarkEnd w:id="64"/>
      <w:bookmarkEnd w:id="65"/>
      <w:bookmarkEnd w:id="66"/>
    </w:p>
    <w:p>
      <w:pPr>
        <w:pStyle w:val="4"/>
        <w:ind w:firstLine="720"/>
      </w:pPr>
      <w:bookmarkStart w:id="67" w:name="_Toc30738"/>
      <w:bookmarkStart w:id="68" w:name="_Toc20450"/>
      <w:bookmarkStart w:id="69" w:name="_Toc7374_WPSOffice_Level3"/>
      <w:r>
        <w:rPr>
          <w:rFonts w:hint="eastAsia"/>
        </w:rPr>
        <w:t xml:space="preserve">3.1 </w:t>
      </w:r>
      <w:r>
        <w:t>住房公积金</w:t>
      </w:r>
      <w:bookmarkEnd w:id="67"/>
      <w:bookmarkEnd w:id="68"/>
      <w:bookmarkEnd w:id="69"/>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住房公积金是指国家机关、国有企业、城镇集体企业、外商投资企业、城镇私营企业及其他城镇企业、事业单位、民办非企业单位、社会团体及其在职职工缴存的长期住房储金。</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住房公积金的这一定义包含以下五个方面的涵义：</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（1）住房公积金只在城镇建立，农村不建立住房公积金制度。</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（2）只有在职职工才建立住房公积金制度。无工作的城镇居民不实行住房公积金制度，离退休职工也不实行住房公积金制度。</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（3）住房公积金由两部分组成，一部分由职工所在单位缴存，另一部分由职工个人缴存，职工个人缴存部分由单位代扣后，连同单位缴存部分一并缴存到住房公积金个人帐户内。</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4）住房公积金缴存的长期性。住房公积金制度一经建立，职工在职期间必须不间断地按规定缴存，除职工离退休或发生《住房公积金管理条例》规定的其他情形外，不得中止和中断。体现了住房公积金的稳定性、统一性、规范性和强制性。</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5）住房公积金是职工按规定存储起来的专项用于住房消费支出的个人住房储金，具有两个特征：一是积累性，即住房公积金虽然是职工工资的组成部分，但不以现金形式发放，并且必须存入住房公积金管理中心在受委托银行开设的专户内，实行专户管理。二是专用性。住房公积金实行专款专用，存储期间只能按规定用于购、建、大修自住住房，或交纳房租。职工只有在离退休、死亡、完全丧失劳动能力并与单位终止劳动关系或户口迁出原居住城市时，才可提取本人帐户内的住房公积金。</w:t>
      </w:r>
    </w:p>
    <w:p>
      <w:pPr>
        <w:pStyle w:val="4"/>
        <w:ind w:firstLine="720"/>
      </w:pPr>
      <w:bookmarkStart w:id="70" w:name="_Toc1196"/>
      <w:bookmarkStart w:id="71" w:name="_Toc26996"/>
      <w:bookmarkStart w:id="72" w:name="_Toc25804_WPSOffice_Level3"/>
      <w:r>
        <w:rPr>
          <w:rFonts w:hint="eastAsia"/>
        </w:rPr>
        <w:t xml:space="preserve">3.2 </w:t>
      </w:r>
      <w:r>
        <w:t>企业年金</w:t>
      </w:r>
      <w:bookmarkEnd w:id="70"/>
      <w:bookmarkEnd w:id="71"/>
      <w:bookmarkEnd w:id="72"/>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企业年金源自于自由市场经济比较发达的国家,是企业在参加基本养老保险的基础之上，在国家政策的指导下根据自身经济实力和经济状况建立的，旨在为企业职工提供一定程度退休收入保障的补充性养老制度。</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企业年金既不是社会基本养老保险，也不同于现有的商业保险，它是企业人力资源管理制度的组成部分，企业通过合法、合规地建立企业年金计划，建立长效的人员激励机制，提高员工忠诚度，为企业保留优秀人才，促进社会和谐、健康、稳定地发展。</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建立企业年金计划需要具备三个基本条件。首先是该企业已经依法参加基本养老保险并履行缴费义务；其次就是企业自身应具备一定的经济负担能力；第三，由于最终的年金计划需要通过职工代表大会讨论通过并报备劳动和社会保障部门，因此企业还必须建立集体协商机制。</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企业年金有别于传统的补充养老保险，是按照信托模式经营，一个企业年金计划将涉及到受托人、托管人、账户管理人和投资管理人共4个角色。</w:t>
      </w:r>
    </w:p>
    <w:p>
      <w:pPr>
        <w:pStyle w:val="3"/>
        <w:ind w:firstLine="600"/>
        <w:rPr>
          <w:lang w:val="en-US" w:eastAsia="zh-CN"/>
        </w:rPr>
      </w:pPr>
      <w:bookmarkStart w:id="73" w:name="_Toc27990_WPSOffice_Level2"/>
      <w:bookmarkStart w:id="74" w:name="_Toc76"/>
      <w:bookmarkStart w:id="75" w:name="_Toc17647"/>
      <w:r>
        <w:rPr>
          <w:rFonts w:hint="eastAsia"/>
          <w:lang w:val="en-US" w:eastAsia="zh-CN"/>
        </w:rPr>
        <w:t xml:space="preserve">4 </w:t>
      </w:r>
      <w:r>
        <w:rPr>
          <w:lang w:val="en-US" w:eastAsia="zh-CN"/>
        </w:rPr>
        <w:t>五险一金</w:t>
      </w:r>
      <w:r>
        <w:rPr>
          <w:rFonts w:hint="eastAsia"/>
          <w:lang w:val="en-US" w:eastAsia="zh-CN"/>
        </w:rPr>
        <w:t>的</w:t>
      </w:r>
      <w:r>
        <w:rPr>
          <w:lang w:val="en-US" w:eastAsia="zh-CN"/>
        </w:rPr>
        <w:t>缴纳</w:t>
      </w:r>
      <w:bookmarkEnd w:id="73"/>
      <w:bookmarkEnd w:id="74"/>
      <w:bookmarkEnd w:id="75"/>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“五险一金”中的养老保险、医疗保险和失业保险，这三种险是由所在企业和个人共同缴纳的保费，工伤保险和生育保险完全是由所在企业承担，个人不需要缴纳。</w:t>
      </w:r>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“五险一金”中的“五险”是法定的，而“一金”不是法定的。“五险”提供的是最基本的保障，属于社会保障体系，是国有法定缴纳的，与商业保险有区别。</w:t>
      </w:r>
    </w:p>
    <w:p>
      <w:pPr>
        <w:pStyle w:val="4"/>
        <w:ind w:firstLine="720"/>
      </w:pPr>
      <w:bookmarkStart w:id="76" w:name="_Toc6025"/>
      <w:bookmarkStart w:id="77" w:name="_Toc4584"/>
      <w:bookmarkStart w:id="78" w:name="_Toc17852_WPSOffice_Level3"/>
      <w:r>
        <w:rPr>
          <w:rFonts w:hint="eastAsia"/>
        </w:rPr>
        <w:t xml:space="preserve">4.1 </w:t>
      </w:r>
      <w:r>
        <w:t>五险一金缴纳比例</w:t>
      </w:r>
      <w:bookmarkEnd w:id="76"/>
      <w:bookmarkEnd w:id="77"/>
      <w:bookmarkEnd w:id="78"/>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五险一金的缴纳额度每个地区的规定都不同，基数是以工资总额为基数。有的企业在发放时有基本工资，有相关一些补贴，但有的企业在缴纳时，只是基本工资，这是违反法律规定的。具体比例要向当地的劳动部门去咨询。</w:t>
      </w:r>
    </w:p>
    <w:p>
      <w:pPr>
        <w:pStyle w:val="5"/>
        <w:ind w:firstLine="840"/>
        <w:rPr>
          <w:rFonts w:hint="eastAsia"/>
        </w:rPr>
      </w:pPr>
      <w:bookmarkStart w:id="79" w:name="_Toc27447"/>
      <w:bookmarkStart w:id="80" w:name="_Toc486"/>
      <w:r>
        <w:rPr>
          <w:rFonts w:hint="eastAsia"/>
        </w:rPr>
        <w:t>4.1.1 养老保险缴费比例</w:t>
      </w:r>
      <w:bookmarkEnd w:id="79"/>
      <w:bookmarkEnd w:id="80"/>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缴费比例分作以企业参保和以个体劳动者参保两类：</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（一）各类企业按职工缴费工资总额的20%缴费，职工按个人缴费基数的8%缴费，职工应缴部分由企业代扣代缴。</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（二）个体劳动者包括个体工商户和自由职业者按缴费基数的18%缴费，全部由自己负担。</w:t>
      </w:r>
    </w:p>
    <w:p>
      <w:pPr>
        <w:pStyle w:val="5"/>
        <w:ind w:firstLine="840"/>
      </w:pPr>
      <w:bookmarkStart w:id="81" w:name="_Toc27808"/>
      <w:bookmarkStart w:id="82" w:name="_Toc24044"/>
      <w:r>
        <w:rPr>
          <w:rFonts w:hint="eastAsia"/>
        </w:rPr>
        <w:t xml:space="preserve">4.1.2 </w:t>
      </w:r>
      <w:r>
        <w:t>医疗保险缴费比例</w:t>
      </w:r>
      <w:bookmarkEnd w:id="81"/>
      <w:bookmarkEnd w:id="82"/>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基本医疗保险个人缴纳工资基数的2%，单位缴纳工资基数的9.8%其0.8%部分进个人账户；大额医疗费用互助资金个人每月缴纳3元，单位缴纳工资基数的1%。个人生病时，由基本医疗保险统筹基金和个人帐户共同费用。超过基本医疗保险统筹基金起付标准，按照比例应当由个人负担的医疗费用。个人帐户不足支付部分由本人自付。</w:t>
      </w:r>
    </w:p>
    <w:p>
      <w:pPr>
        <w:pStyle w:val="5"/>
        <w:ind w:firstLine="840"/>
      </w:pPr>
      <w:bookmarkStart w:id="83" w:name="_Toc20160"/>
      <w:bookmarkStart w:id="84" w:name="_Toc32258"/>
      <w:r>
        <w:rPr>
          <w:rFonts w:hint="eastAsia"/>
        </w:rPr>
        <w:t xml:space="preserve">4.1.3 </w:t>
      </w:r>
      <w:r>
        <w:t>失业保险缴费比例</w:t>
      </w:r>
      <w:bookmarkEnd w:id="83"/>
      <w:bookmarkEnd w:id="84"/>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个人缴纳工资基数的0.5%，单位缴纳工资基数的1.5%。按照规定参加失业保险，所在单位和本人已按规定履行缴费义务满1年的；非因本人意愿中断就业的；已办理失业登记，并有求职要求的，可领取失业保险。</w:t>
      </w:r>
    </w:p>
    <w:p>
      <w:pPr>
        <w:pStyle w:val="5"/>
        <w:ind w:firstLine="840"/>
      </w:pPr>
      <w:bookmarkStart w:id="85" w:name="_Toc10968"/>
      <w:bookmarkStart w:id="86" w:name="_Toc4120"/>
      <w:r>
        <w:rPr>
          <w:rFonts w:hint="eastAsia"/>
        </w:rPr>
        <w:t xml:space="preserve">4.1.4 </w:t>
      </w:r>
      <w:r>
        <w:t>生育保险缴费比例</w:t>
      </w:r>
      <w:bookmarkEnd w:id="85"/>
      <w:bookmarkEnd w:id="86"/>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生育保险费由用人单位按月缴费，职工个人不缴纳生育保险费。用人单位按在职职工缴纳基本养老保险费的基数作为缴纳生育保险费的基数，按照0.5%到1%的比例缴纳生育保险费。缴费比例可根据经济发展和生育保险基金使用情况作适时调整。</w:t>
      </w:r>
    </w:p>
    <w:p>
      <w:pPr>
        <w:pStyle w:val="5"/>
        <w:ind w:firstLine="840"/>
      </w:pPr>
      <w:bookmarkStart w:id="87" w:name="_Toc11905"/>
      <w:bookmarkStart w:id="88" w:name="_Toc5719"/>
      <w:r>
        <w:rPr>
          <w:rFonts w:hint="eastAsia"/>
        </w:rPr>
        <w:t xml:space="preserve">4.1.5 </w:t>
      </w:r>
      <w:r>
        <w:t>工伤保险缴费比例</w:t>
      </w:r>
      <w:bookmarkEnd w:id="87"/>
      <w:bookmarkEnd w:id="88"/>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单位1％，个人0.2％；工伤保险根据单位被划分的行业范围来确定它的工伤费率，在0.5%~2%之间；</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根据不同行业的工伤风险程度，参照《国民经济行业分类》（gb/t4754-2002），将行业划分为3个类别：</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一类为风险较小行业；</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二类为中等风险行业；</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三类为风险较大行业。</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三类行业分别实行3种不同的工伤保险缴费率。</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社会保险经办机构根据用人单位的工商登记和主要经营生产业务等情况，分别确定各用人单位的行业风险类别。工伤保险平均缴费率原则上控制在职工工资总额的1.0%左右，三类行业的基准费率分别为用人单位职工工资总额的0.5%、1.0%、2.0%左右。</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用人单位属一类行业的，按行业基准费率缴费，不实行费率浮动，用人单位属二、三类行业的，费率实行浮动。</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用人单位的初次缴费费率，按行业基准费率确定，以后由社会保险经办机构根据用人单位工伤保险费使用、工伤发生率、职业病危害程度等因素，1-3年浮动1次。在行业基准费率的基础上，上下各浮动两档：上浮第一档到本行业基准费率的120%，上浮第二档到本行业基准费率的150%，下第二档到本行业基准费率的80%，下浮第二档到本行业基准费率的50%。</w:t>
      </w:r>
    </w:p>
    <w:p>
      <w:pPr>
        <w:pStyle w:val="5"/>
        <w:ind w:firstLine="840"/>
        <w:rPr>
          <w:rFonts w:hint="eastAsia"/>
        </w:rPr>
      </w:pPr>
      <w:bookmarkStart w:id="89" w:name="_Toc12453"/>
      <w:bookmarkStart w:id="90" w:name="_Toc24707"/>
      <w:r>
        <w:rPr>
          <w:rFonts w:hint="eastAsia"/>
        </w:rPr>
        <w:t>4.1.6 住公积金缴费比例</w:t>
      </w:r>
      <w:bookmarkEnd w:id="89"/>
      <w:bookmarkEnd w:id="90"/>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住房公积金：个人缴纳工资基数的x8%，单位缴纳工资基数的8%。</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个人在下列情况下，可以提取住房公积金：</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（一）个人购买、建造、翻建、大修自住住房；</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（二）离休、退休的，完全丧失劳动能力，并与单位终止劳动关系的；</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（三）户口迁出所在的市、县或者出境定居的；</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（四）偿还购、贷款本息的；</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（五）房租超出家庭工资收入的规定比例的。</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注：企业可以根据实际情况选择住房公积金缴费比例。但原则上最高缴费额不得超过所在城市平均工资300%的10%。</w:t>
      </w:r>
    </w:p>
    <w:p>
      <w:pPr>
        <w:pStyle w:val="3"/>
        <w:ind w:firstLine="600"/>
        <w:rPr>
          <w:lang w:val="en-US" w:eastAsia="zh-CN"/>
        </w:rPr>
      </w:pPr>
      <w:bookmarkStart w:id="91" w:name="_Toc29680"/>
      <w:bookmarkStart w:id="92" w:name="_Toc30922_WPSOffice_Level2"/>
      <w:bookmarkStart w:id="93" w:name="_Toc17421"/>
      <w:r>
        <w:rPr>
          <w:rFonts w:hint="eastAsia"/>
          <w:lang w:val="en-US" w:eastAsia="zh-CN"/>
        </w:rPr>
        <w:t xml:space="preserve">5 </w:t>
      </w:r>
      <w:r>
        <w:rPr>
          <w:lang w:val="en-US" w:eastAsia="zh-CN"/>
        </w:rPr>
        <w:t>五险一金相关法规</w:t>
      </w:r>
      <w:bookmarkEnd w:id="91"/>
      <w:bookmarkEnd w:id="92"/>
      <w:bookmarkEnd w:id="93"/>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我国《劳动法》规定：国家发展社会保险事业，建立社会保险制度，设立社会保险基金，使劳动者在年老、患病、工伤、失业、生育等情况下获得帮助和补偿。</w:t>
      </w:r>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社会保险基金按照保险类型确定资金来源，逐步实行社会统筹。用人单位和劳动者必须依法参加社会保险，缴纳社会保险费。</w:t>
      </w:r>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劳动者在下列情形下，依法享受社会保险待遇：</w:t>
      </w:r>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bookmarkStart w:id="94" w:name="_Toc18272_WPSOffice_Level3"/>
      <w:r>
        <w:rPr>
          <w:rFonts w:ascii="Franklin Gothic Medium" w:hAnsi="Franklin Gothic Medium" w:eastAsia="仿宋_GB2312"/>
          <w:spacing w:val="9"/>
          <w:sz w:val="24"/>
        </w:rPr>
        <w:t>（一）退休；</w:t>
      </w:r>
      <w:bookmarkEnd w:id="94"/>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bookmarkStart w:id="95" w:name="_Toc10127_WPSOffice_Level3"/>
      <w:r>
        <w:rPr>
          <w:rFonts w:ascii="Franklin Gothic Medium" w:hAnsi="Franklin Gothic Medium" w:eastAsia="仿宋_GB2312"/>
          <w:spacing w:val="9"/>
          <w:sz w:val="24"/>
        </w:rPr>
        <w:t>（二）患病、负伤；</w:t>
      </w:r>
      <w:bookmarkEnd w:id="95"/>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bookmarkStart w:id="96" w:name="_Toc8290_WPSOffice_Level3"/>
      <w:r>
        <w:rPr>
          <w:rFonts w:ascii="Franklin Gothic Medium" w:hAnsi="Franklin Gothic Medium" w:eastAsia="仿宋_GB2312"/>
          <w:spacing w:val="9"/>
          <w:sz w:val="24"/>
        </w:rPr>
        <w:t>（三）因工伤残或者患职业病；</w:t>
      </w:r>
      <w:bookmarkEnd w:id="96"/>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bookmarkStart w:id="97" w:name="_Toc20405_WPSOffice_Level3"/>
      <w:r>
        <w:rPr>
          <w:rFonts w:ascii="Franklin Gothic Medium" w:hAnsi="Franklin Gothic Medium" w:eastAsia="仿宋_GB2312"/>
          <w:spacing w:val="9"/>
          <w:sz w:val="24"/>
        </w:rPr>
        <w:t>（四）失业；</w:t>
      </w:r>
      <w:bookmarkEnd w:id="97"/>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bookmarkStart w:id="98" w:name="_Toc643_WPSOffice_Level3"/>
      <w:r>
        <w:rPr>
          <w:rFonts w:ascii="Franklin Gothic Medium" w:hAnsi="Franklin Gothic Medium" w:eastAsia="仿宋_GB2312"/>
          <w:spacing w:val="9"/>
          <w:sz w:val="24"/>
        </w:rPr>
        <w:t>（五）生育。</w:t>
      </w:r>
      <w:bookmarkEnd w:id="98"/>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劳动者死亡后，其遗属依法享受遗属津贴。劳动者享受社会保险待遇的条件和标准由法律、法规规定。劳动者享受的社会保险金必须按时足额支付。</w:t>
      </w:r>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具体来说，养老保险是指国家和社会根据一定的法律和法规，为解决劳动者在达到国家规定的解除劳动义务的劳动年龄界限，或因年老丧失劳动能力退出劳动岗位后的基本生活而建立的一种社会保险制度。</w:t>
      </w:r>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我国的养老保险由三个部分组成：</w:t>
      </w:r>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bookmarkStart w:id="99" w:name="_Toc15670_WPSOffice_Level3"/>
      <w:r>
        <w:rPr>
          <w:rFonts w:ascii="Franklin Gothic Medium" w:hAnsi="Franklin Gothic Medium" w:eastAsia="仿宋_GB2312"/>
          <w:spacing w:val="9"/>
          <w:sz w:val="24"/>
        </w:rPr>
        <w:t>第一部分是基本养老保险，</w:t>
      </w:r>
      <w:bookmarkEnd w:id="99"/>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bookmarkStart w:id="100" w:name="_Toc4986_WPSOffice_Level3"/>
      <w:r>
        <w:rPr>
          <w:rFonts w:ascii="Franklin Gothic Medium" w:hAnsi="Franklin Gothic Medium" w:eastAsia="仿宋_GB2312"/>
          <w:spacing w:val="9"/>
          <w:sz w:val="24"/>
        </w:rPr>
        <w:t>第二部分是企业补充养老保险，</w:t>
      </w:r>
      <w:bookmarkEnd w:id="100"/>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bookmarkStart w:id="101" w:name="_Toc16011_WPSOffice_Level3"/>
      <w:r>
        <w:rPr>
          <w:rFonts w:ascii="Franklin Gothic Medium" w:hAnsi="Franklin Gothic Medium" w:eastAsia="仿宋_GB2312"/>
          <w:spacing w:val="9"/>
          <w:sz w:val="24"/>
        </w:rPr>
        <w:t>第三部分是个人储蓄性养老保险。</w:t>
      </w:r>
      <w:bookmarkEnd w:id="101"/>
    </w:p>
    <w:p>
      <w:pPr>
        <w:pStyle w:val="3"/>
        <w:ind w:firstLine="600"/>
        <w:rPr>
          <w:lang w:val="en-US" w:eastAsia="zh-CN"/>
        </w:rPr>
      </w:pPr>
      <w:bookmarkStart w:id="102" w:name="_Toc14538"/>
      <w:bookmarkStart w:id="103" w:name="_Toc2503"/>
      <w:bookmarkStart w:id="104" w:name="_Toc4649_WPSOffice_Level2"/>
      <w:r>
        <w:rPr>
          <w:rFonts w:hint="eastAsia"/>
          <w:lang w:val="en-US" w:eastAsia="zh-CN"/>
        </w:rPr>
        <w:t xml:space="preserve">6 </w:t>
      </w:r>
      <w:r>
        <w:rPr>
          <w:lang w:val="en-US" w:eastAsia="zh-CN"/>
        </w:rPr>
        <w:t>五险一金</w:t>
      </w:r>
      <w:r>
        <w:rPr>
          <w:rFonts w:hint="eastAsia"/>
          <w:lang w:val="en-US" w:eastAsia="zh-CN"/>
        </w:rPr>
        <w:t>计算</w:t>
      </w:r>
      <w:bookmarkEnd w:id="102"/>
      <w:bookmarkEnd w:id="103"/>
      <w:bookmarkEnd w:id="104"/>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月缴费额=月缴基数×缴费系数(注：月缴费额为当月缴纳保险金额，月缴基数为缴纳人税前工资，缴费系数根据每年国家规定不同地区不同人群相应缴费系数。)</w:t>
      </w:r>
    </w:p>
    <w:p>
      <w:pPr>
        <w:pStyle w:val="3"/>
        <w:ind w:firstLine="600"/>
        <w:rPr>
          <w:lang w:val="en-US" w:eastAsia="zh-CN"/>
        </w:rPr>
      </w:pPr>
      <w:bookmarkStart w:id="105" w:name="_Toc32139_WPSOffice_Level2"/>
      <w:bookmarkStart w:id="106" w:name="_Toc9753"/>
      <w:bookmarkStart w:id="107" w:name="_Toc6251"/>
      <w:r>
        <w:rPr>
          <w:rFonts w:hint="eastAsia"/>
          <w:lang w:val="en-US" w:eastAsia="zh-CN"/>
        </w:rPr>
        <w:t xml:space="preserve">7 </w:t>
      </w:r>
      <w:r>
        <w:rPr>
          <w:lang w:val="en-US" w:eastAsia="zh-CN"/>
        </w:rPr>
        <w:t>五险一金问题</w:t>
      </w:r>
      <w:bookmarkEnd w:id="105"/>
      <w:bookmarkEnd w:id="106"/>
      <w:bookmarkEnd w:id="107"/>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黑体"/>
          <w:bCs/>
          <w:spacing w:val="9"/>
          <w:sz w:val="24"/>
        </w:rPr>
      </w:pPr>
      <w:r>
        <w:rPr>
          <w:rFonts w:ascii="Franklin Gothic Medium" w:hAnsi="Franklin Gothic Medium" w:eastAsia="黑体"/>
          <w:bCs/>
          <w:spacing w:val="9"/>
          <w:sz w:val="24"/>
        </w:rPr>
        <w:t>失业暂时没有收入，五险一金要怎么办？如果不自己交，中断缴费有什么后果？</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如果是当地户口可以把住房公积金办理托管或者封存。如果是外地户口可以直接让所在单位办理封存。住房公积金个人是不能缴纳的，必须有单位才行。住房公积金是可以断缴的，只是断缴期间不能办理住房公积金贷款，在重新找到单位后再交上即可。</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五险”中只有“两险”是需要失业后自己交的，这两天是“养老保险”和“医疗保险”。如果不缴纳会影响到退休领养老金。有些地区医疗保险可以允许断缴三个月，但养老是不可以的。办理失业后按最低基数缴费就可以，大约不超过基数的20%。</w:t>
      </w:r>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黑体"/>
          <w:bCs/>
          <w:spacing w:val="9"/>
          <w:sz w:val="24"/>
        </w:rPr>
      </w:pPr>
      <w:r>
        <w:rPr>
          <w:rFonts w:ascii="Franklin Gothic Medium" w:hAnsi="Franklin Gothic Medium" w:eastAsia="黑体"/>
          <w:bCs/>
          <w:spacing w:val="9"/>
          <w:sz w:val="24"/>
        </w:rPr>
        <w:t>在单位请长假（三个月以上），单位让自己缴纳五险一金。如果我不缴纳，单位会怎么处理我的保险问题？</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单位让你自己缴纳是因为请假时间太长。如果自己不买，单位也不买，则会自动停保。等上班后，单位再继续为你缴纳社保。停保一段时间没有什么关系，只是退休时，计算的工龄会少了停保的这几个月。</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如果从法律的角度，这样做其实单位是不合理的，因为五险一金属于国家强制性保险，是由国家、企业和个人分摊的。单位没有权利这么做，只要你的劳动合同还是有效的。也可以到劳动部门去投诉，不然只能申请一段时间的断缴。</w:t>
      </w:r>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黑体"/>
          <w:bCs/>
          <w:spacing w:val="9"/>
          <w:sz w:val="24"/>
        </w:rPr>
      </w:pPr>
      <w:r>
        <w:rPr>
          <w:rFonts w:ascii="Franklin Gothic Medium" w:hAnsi="Franklin Gothic Medium" w:eastAsia="黑体"/>
          <w:bCs/>
          <w:spacing w:val="9"/>
          <w:sz w:val="24"/>
        </w:rPr>
        <w:t>原来在A城市工作并交的社保，现在换到B城市工作，社保能转移过来吗？需要哪些手续？</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从2010年起社保可以全国漫游，需要本人身份证、社保卡、单位的离职证明到所在城市的社保局开一个缴费证明就可以了，把证明拿到转换后的城市社保局接收就行。</w:t>
      </w:r>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黑体"/>
          <w:bCs/>
          <w:spacing w:val="9"/>
          <w:sz w:val="24"/>
        </w:rPr>
      </w:pPr>
      <w:r>
        <w:rPr>
          <w:rFonts w:ascii="Franklin Gothic Medium" w:hAnsi="Franklin Gothic Medium" w:eastAsia="黑体"/>
          <w:bCs/>
          <w:spacing w:val="9"/>
          <w:sz w:val="24"/>
        </w:rPr>
        <w:t>试用期内是否享有保险（五险一金）？</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在试用期内也应该有享受保险，因为试用期是合同期的一个组成部分，它不是隔离在合同期之外的。所以在试用期内也应该上保险。另外，单位给员工上保险是一个法定的义务，不取决于员工的意思或自愿与否，即使员工表示不需要交保险也不行。</w:t>
      </w:r>
    </w:p>
    <w:p>
      <w:pPr>
        <w:pBdr>
          <w:top w:val="none" w:color="000000" w:sz="0" w:space="0"/>
          <w:left w:val="none" w:color="000000" w:sz="0" w:space="0"/>
          <w:bottom w:val="none" w:color="000000" w:sz="0" w:space="0"/>
          <w:right w:val="none" w:color="000000" w:sz="0" w:space="0"/>
        </w:pBdr>
        <w:autoSpaceDN w:val="0"/>
        <w:spacing w:after="144" w:afterLines="60" w:line="360" w:lineRule="auto"/>
        <w:ind w:firstLine="516" w:firstLineChars="200"/>
        <w:rPr>
          <w:rFonts w:ascii="Franklin Gothic Medium" w:hAnsi="Franklin Gothic Medium" w:eastAsia="黑体"/>
          <w:bCs/>
          <w:spacing w:val="9"/>
          <w:sz w:val="24"/>
        </w:rPr>
      </w:pPr>
      <w:r>
        <w:rPr>
          <w:rFonts w:ascii="Franklin Gothic Medium" w:hAnsi="Franklin Gothic Medium" w:eastAsia="黑体"/>
          <w:bCs/>
          <w:spacing w:val="9"/>
          <w:sz w:val="24"/>
        </w:rPr>
        <w:t>A单位说上“社会保险”，B单位说上“五险一金”，这两个是有什么不同吗？</w:t>
      </w:r>
    </w:p>
    <w:p>
      <w:pPr>
        <w:pBdr>
          <w:left w:val="none" w:color="000000" w:sz="0" w:space="15"/>
        </w:pBdr>
        <w:autoSpaceDN w:val="0"/>
        <w:spacing w:after="144" w:afterLines="60" w:line="360" w:lineRule="auto"/>
        <w:ind w:firstLine="516" w:firstLineChars="200"/>
        <w:rPr>
          <w:rFonts w:ascii="Franklin Gothic Medium" w:hAnsi="Franklin Gothic Medium" w:eastAsia="仿宋_GB2312"/>
          <w:spacing w:val="9"/>
          <w:sz w:val="24"/>
        </w:rPr>
      </w:pPr>
      <w:r>
        <w:rPr>
          <w:rFonts w:ascii="Franklin Gothic Medium" w:hAnsi="Franklin Gothic Medium" w:eastAsia="仿宋_GB2312"/>
          <w:spacing w:val="9"/>
          <w:sz w:val="24"/>
        </w:rPr>
        <w:t>五险一金是指养老保险、医疗保险、工伤保险、失业保险、生育保险跟住房公积金，也就是社会保险！如果只说社会保险，那就不知道包含（买）哪些险种，如果说是五险一金，则更清楚一些（具体是哪些险种）。</w:t>
      </w:r>
    </w:p>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Franklin Gothic Medium">
    <w:panose1 w:val="020B0603020102020204"/>
    <w:charset w:val="00"/>
    <w:family w:val="swiss"/>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C55F18"/>
    <w:rsid w:val="32836CC0"/>
    <w:rsid w:val="5DC55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CN" w:bidi="ar-SA"/>
    </w:rPr>
  </w:style>
  <w:style w:type="paragraph" w:styleId="2">
    <w:name w:val="heading 1"/>
    <w:basedOn w:val="1"/>
    <w:next w:val="1"/>
    <w:qFormat/>
    <w:uiPriority w:val="0"/>
    <w:pPr>
      <w:keepNext/>
      <w:spacing w:before="240" w:beforeLines="0" w:after="120" w:afterLines="0" w:line="360" w:lineRule="auto"/>
      <w:jc w:val="center"/>
      <w:outlineLvl w:val="0"/>
    </w:pPr>
    <w:rPr>
      <w:rFonts w:ascii="Arial" w:hAnsi="Arial" w:eastAsia="黑体"/>
      <w:b/>
      <w:kern w:val="28"/>
      <w:sz w:val="44"/>
    </w:rPr>
  </w:style>
  <w:style w:type="paragraph" w:styleId="3">
    <w:name w:val="heading 2"/>
    <w:basedOn w:val="1"/>
    <w:next w:val="1"/>
    <w:qFormat/>
    <w:uiPriority w:val="0"/>
    <w:pPr>
      <w:keepNext/>
      <w:spacing w:before="240" w:beforeLines="0" w:after="120" w:afterLines="0" w:line="360" w:lineRule="auto"/>
      <w:ind w:leftChars="0" w:firstLine="400" w:firstLineChars="200"/>
      <w:outlineLvl w:val="1"/>
    </w:pPr>
    <w:rPr>
      <w:rFonts w:ascii="Arial" w:hAnsi="Arial" w:eastAsia="黑体"/>
      <w:sz w:val="30"/>
    </w:rPr>
  </w:style>
  <w:style w:type="paragraph" w:styleId="4">
    <w:name w:val="heading 3"/>
    <w:basedOn w:val="1"/>
    <w:next w:val="1"/>
    <w:qFormat/>
    <w:uiPriority w:val="0"/>
    <w:pPr>
      <w:keepNext/>
      <w:spacing w:before="240" w:beforeLines="0" w:after="120" w:afterLines="0" w:line="360" w:lineRule="auto"/>
      <w:ind w:leftChars="0" w:firstLine="600" w:firstLineChars="300"/>
      <w:outlineLvl w:val="2"/>
    </w:pPr>
    <w:rPr>
      <w:rFonts w:ascii="Times New Roman" w:hAnsi="Times New Roman" w:eastAsia="黑体"/>
      <w:sz w:val="24"/>
    </w:rPr>
  </w:style>
  <w:style w:type="paragraph" w:styleId="5">
    <w:name w:val="heading 4"/>
    <w:basedOn w:val="1"/>
    <w:next w:val="1"/>
    <w:qFormat/>
    <w:uiPriority w:val="0"/>
    <w:pPr>
      <w:keepNext/>
      <w:keepLines/>
      <w:spacing w:before="240" w:beforeLines="0" w:beforeAutospacing="0" w:after="120" w:afterLines="0" w:afterAutospacing="0" w:line="360" w:lineRule="auto"/>
      <w:ind w:leftChars="0" w:firstLine="700" w:firstLineChars="350"/>
      <w:outlineLvl w:val="3"/>
    </w:pPr>
    <w:rPr>
      <w:rFonts w:ascii="Arial" w:hAnsi="Arial" w:eastAsia="仿宋_GB2312"/>
      <w:b/>
      <w:sz w:val="24"/>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03ce07d-3e66-4f5d-94a4-06864219127a}"/>
        <w:style w:val=""/>
        <w:category>
          <w:name w:val="常规"/>
          <w:gallery w:val="placeholder"/>
        </w:category>
        <w:types>
          <w:type w:val="bbPlcHdr"/>
        </w:types>
        <w:behaviors>
          <w:behavior w:val="content"/>
        </w:behaviors>
        <w:description w:val=""/>
        <w:guid w:val="{803ce07d-3e66-4f5d-94a4-06864219127a}"/>
      </w:docPartPr>
      <w:docPartBody>
        <w:p>
          <w:r>
            <w:rPr>
              <w:color w:val="808080"/>
            </w:rPr>
            <w:t>单击此处输入文字。</w:t>
          </w:r>
        </w:p>
      </w:docPartBody>
    </w:docPart>
    <w:docPart>
      <w:docPartPr>
        <w:name w:val="{f2785b15-cbe4-40dd-9ae6-2c260d687fca}"/>
        <w:style w:val=""/>
        <w:category>
          <w:name w:val="常规"/>
          <w:gallery w:val="placeholder"/>
        </w:category>
        <w:types>
          <w:type w:val="bbPlcHdr"/>
        </w:types>
        <w:behaviors>
          <w:behavior w:val="content"/>
        </w:behaviors>
        <w:description w:val=""/>
        <w:guid w:val="{f2785b15-cbe4-40dd-9ae6-2c260d687fca}"/>
      </w:docPartPr>
      <w:docPartBody>
        <w:p>
          <w:r>
            <w:rPr>
              <w:color w:val="808080"/>
            </w:rPr>
            <w:t>单击此处输入文字。</w:t>
          </w:r>
        </w:p>
      </w:docPartBody>
    </w:docPart>
    <w:docPart>
      <w:docPartPr>
        <w:name w:val="{6cad20e4-aade-40f4-b52e-4970175db3aa}"/>
        <w:style w:val=""/>
        <w:category>
          <w:name w:val="常规"/>
          <w:gallery w:val="placeholder"/>
        </w:category>
        <w:types>
          <w:type w:val="bbPlcHdr"/>
        </w:types>
        <w:behaviors>
          <w:behavior w:val="content"/>
        </w:behaviors>
        <w:description w:val=""/>
        <w:guid w:val="{6cad20e4-aade-40f4-b52e-4970175db3aa}"/>
      </w:docPartPr>
      <w:docPartBody>
        <w:p>
          <w:r>
            <w:rPr>
              <w:color w:val="808080"/>
            </w:rPr>
            <w:t>单击此处输入文字。</w:t>
          </w:r>
        </w:p>
      </w:docPartBody>
    </w:docPart>
    <w:docPart>
      <w:docPartPr>
        <w:name w:val="{46997c84-a3ed-4146-b543-e93c85699df4}"/>
        <w:style w:val=""/>
        <w:category>
          <w:name w:val="常规"/>
          <w:gallery w:val="placeholder"/>
        </w:category>
        <w:types>
          <w:type w:val="bbPlcHdr"/>
        </w:types>
        <w:behaviors>
          <w:behavior w:val="content"/>
        </w:behaviors>
        <w:description w:val=""/>
        <w:guid w:val="{46997c84-a3ed-4146-b543-e93c85699df4}"/>
      </w:docPartPr>
      <w:docPartBody>
        <w:p>
          <w:r>
            <w:rPr>
              <w:color w:val="808080"/>
            </w:rPr>
            <w:t>单击此处输入文字。</w:t>
          </w:r>
        </w:p>
      </w:docPartBody>
    </w:docPart>
    <w:docPart>
      <w:docPartPr>
        <w:name w:val="{eae883d5-1d9a-4787-bf9a-e4b624f10c9e}"/>
        <w:style w:val=""/>
        <w:category>
          <w:name w:val="常规"/>
          <w:gallery w:val="placeholder"/>
        </w:category>
        <w:types>
          <w:type w:val="bbPlcHdr"/>
        </w:types>
        <w:behaviors>
          <w:behavior w:val="content"/>
        </w:behaviors>
        <w:description w:val=""/>
        <w:guid w:val="{eae883d5-1d9a-4787-bf9a-e4b624f10c9e}"/>
      </w:docPartPr>
      <w:docPartBody>
        <w:p>
          <w:r>
            <w:rPr>
              <w:color w:val="808080"/>
            </w:rPr>
            <w:t>单击此处输入文字。</w:t>
          </w:r>
        </w:p>
      </w:docPartBody>
    </w:docPart>
    <w:docPart>
      <w:docPartPr>
        <w:name w:val="{d493e1ef-8577-4018-a397-32ec97368566}"/>
        <w:style w:val=""/>
        <w:category>
          <w:name w:val="常规"/>
          <w:gallery w:val="placeholder"/>
        </w:category>
        <w:types>
          <w:type w:val="bbPlcHdr"/>
        </w:types>
        <w:behaviors>
          <w:behavior w:val="content"/>
        </w:behaviors>
        <w:description w:val=""/>
        <w:guid w:val="{d493e1ef-8577-4018-a397-32ec97368566}"/>
      </w:docPartPr>
      <w:docPartBody>
        <w:p>
          <w:r>
            <w:rPr>
              <w:color w:val="808080"/>
            </w:rPr>
            <w:t>单击此处输入文字。</w:t>
          </w:r>
        </w:p>
      </w:docPartBody>
    </w:docPart>
    <w:docPart>
      <w:docPartPr>
        <w:name w:val="{7d1bdd16-dae6-4ea2-a050-706bb3cf2db7}"/>
        <w:style w:val=""/>
        <w:category>
          <w:name w:val="常规"/>
          <w:gallery w:val="placeholder"/>
        </w:category>
        <w:types>
          <w:type w:val="bbPlcHdr"/>
        </w:types>
        <w:behaviors>
          <w:behavior w:val="content"/>
        </w:behaviors>
        <w:description w:val=""/>
        <w:guid w:val="{7d1bdd16-dae6-4ea2-a050-706bb3cf2db7}"/>
      </w:docPartPr>
      <w:docPartBody>
        <w:p>
          <w:r>
            <w:rPr>
              <w:color w:val="808080"/>
            </w:rPr>
            <w:t>单击此处输入文字。</w:t>
          </w:r>
        </w:p>
      </w:docPartBody>
    </w:docPart>
    <w:docPart>
      <w:docPartPr>
        <w:name w:val="{c662f2c4-f748-4c20-be8d-fbc07dd0bb2c}"/>
        <w:style w:val=""/>
        <w:category>
          <w:name w:val="常规"/>
          <w:gallery w:val="placeholder"/>
        </w:category>
        <w:types>
          <w:type w:val="bbPlcHdr"/>
        </w:types>
        <w:behaviors>
          <w:behavior w:val="content"/>
        </w:behaviors>
        <w:description w:val=""/>
        <w:guid w:val="{c662f2c4-f748-4c20-be8d-fbc07dd0bb2c}"/>
      </w:docPartPr>
      <w:docPartBody>
        <w:p>
          <w:r>
            <w:rPr>
              <w:color w:val="808080"/>
            </w:rPr>
            <w:t>单击此处输入文字。</w:t>
          </w:r>
        </w:p>
      </w:docPartBody>
    </w:docPart>
    <w:docPart>
      <w:docPartPr>
        <w:name w:val="{3b09e356-01cb-4e5a-a7d4-1e24d9659634}"/>
        <w:style w:val=""/>
        <w:category>
          <w:name w:val="常规"/>
          <w:gallery w:val="placeholder"/>
        </w:category>
        <w:types>
          <w:type w:val="bbPlcHdr"/>
        </w:types>
        <w:behaviors>
          <w:behavior w:val="content"/>
        </w:behaviors>
        <w:description w:val=""/>
        <w:guid w:val="{3b09e356-01cb-4e5a-a7d4-1e24d9659634}"/>
      </w:docPartPr>
      <w:docPartBody>
        <w:p>
          <w:r>
            <w:rPr>
              <w:color w:val="808080"/>
            </w:rPr>
            <w:t>单击此处输入文字。</w:t>
          </w:r>
        </w:p>
      </w:docPartBody>
    </w:docPart>
    <w:docPart>
      <w:docPartPr>
        <w:name w:val="{8161ec90-d75c-4a82-b393-8af8d0692626}"/>
        <w:style w:val=""/>
        <w:category>
          <w:name w:val="常规"/>
          <w:gallery w:val="placeholder"/>
        </w:category>
        <w:types>
          <w:type w:val="bbPlcHdr"/>
        </w:types>
        <w:behaviors>
          <w:behavior w:val="content"/>
        </w:behaviors>
        <w:description w:val=""/>
        <w:guid w:val="{8161ec90-d75c-4a82-b393-8af8d0692626}"/>
      </w:docPartPr>
      <w:docPartBody>
        <w:p>
          <w:r>
            <w:rPr>
              <w:color w:val="808080"/>
            </w:rPr>
            <w:t>单击此处输入文字。</w:t>
          </w:r>
        </w:p>
      </w:docPartBody>
    </w:docPart>
    <w:docPart>
      <w:docPartPr>
        <w:name w:val="{9f9f7275-9441-4162-8d38-3f608601b415}"/>
        <w:style w:val=""/>
        <w:category>
          <w:name w:val="常规"/>
          <w:gallery w:val="placeholder"/>
        </w:category>
        <w:types>
          <w:type w:val="bbPlcHdr"/>
        </w:types>
        <w:behaviors>
          <w:behavior w:val="content"/>
        </w:behaviors>
        <w:description w:val=""/>
        <w:guid w:val="{9f9f7275-9441-4162-8d38-3f608601b415}"/>
      </w:docPartPr>
      <w:docPartBody>
        <w:p>
          <w:r>
            <w:rPr>
              <w:color w:val="808080"/>
            </w:rPr>
            <w:t>单击此处输入文字。</w:t>
          </w:r>
        </w:p>
      </w:docPartBody>
    </w:docPart>
    <w:docPart>
      <w:docPartPr>
        <w:name w:val="{606885a4-2c5f-44fe-9138-e0e2cfe87ca6}"/>
        <w:style w:val=""/>
        <w:category>
          <w:name w:val="常规"/>
          <w:gallery w:val="placeholder"/>
        </w:category>
        <w:types>
          <w:type w:val="bbPlcHdr"/>
        </w:types>
        <w:behaviors>
          <w:behavior w:val="content"/>
        </w:behaviors>
        <w:description w:val=""/>
        <w:guid w:val="{606885a4-2c5f-44fe-9138-e0e2cfe87ca6}"/>
      </w:docPartPr>
      <w:docPartBody>
        <w:p>
          <w:r>
            <w:rPr>
              <w:color w:val="808080"/>
            </w:rPr>
            <w:t>单击此处输入文字。</w:t>
          </w:r>
        </w:p>
      </w:docPartBody>
    </w:docPart>
    <w:docPart>
      <w:docPartPr>
        <w:name w:val="{2e63c164-b7e2-4552-a8ea-c5b8d86a86f7}"/>
        <w:style w:val=""/>
        <w:category>
          <w:name w:val="常规"/>
          <w:gallery w:val="placeholder"/>
        </w:category>
        <w:types>
          <w:type w:val="bbPlcHdr"/>
        </w:types>
        <w:behaviors>
          <w:behavior w:val="content"/>
        </w:behaviors>
        <w:description w:val=""/>
        <w:guid w:val="{2e63c164-b7e2-4552-a8ea-c5b8d86a86f7}"/>
      </w:docPartPr>
      <w:docPartBody>
        <w:p>
          <w:r>
            <w:rPr>
              <w:color w:val="808080"/>
            </w:rPr>
            <w:t>单击此处输入文字。</w:t>
          </w:r>
        </w:p>
      </w:docPartBody>
    </w:docPart>
    <w:docPart>
      <w:docPartPr>
        <w:name w:val="{470b93ef-80c3-4604-99e2-73022e555795}"/>
        <w:style w:val=""/>
        <w:category>
          <w:name w:val="常规"/>
          <w:gallery w:val="placeholder"/>
        </w:category>
        <w:types>
          <w:type w:val="bbPlcHdr"/>
        </w:types>
        <w:behaviors>
          <w:behavior w:val="content"/>
        </w:behaviors>
        <w:description w:val=""/>
        <w:guid w:val="{470b93ef-80c3-4604-99e2-73022e555795}"/>
      </w:docPartPr>
      <w:docPartBody>
        <w:p>
          <w:r>
            <w:rPr>
              <w:color w:val="808080"/>
            </w:rPr>
            <w:t>单击此处输入文字。</w:t>
          </w:r>
        </w:p>
      </w:docPartBody>
    </w:docPart>
    <w:docPart>
      <w:docPartPr>
        <w:name w:val="{697d3311-4422-4590-86c4-e93e3540284f}"/>
        <w:style w:val=""/>
        <w:category>
          <w:name w:val="常规"/>
          <w:gallery w:val="placeholder"/>
        </w:category>
        <w:types>
          <w:type w:val="bbPlcHdr"/>
        </w:types>
        <w:behaviors>
          <w:behavior w:val="content"/>
        </w:behaviors>
        <w:description w:val=""/>
        <w:guid w:val="{697d3311-4422-4590-86c4-e93e3540284f}"/>
      </w:docPartPr>
      <w:docPartBody>
        <w:p>
          <w:r>
            <w:rPr>
              <w:color w:val="808080"/>
            </w:rPr>
            <w:t>单击此处输入文字。</w:t>
          </w:r>
        </w:p>
      </w:docPartBody>
    </w:docPart>
    <w:docPart>
      <w:docPartPr>
        <w:name w:val="{354f0539-bd7c-4609-a38a-f4b30953d3b5}"/>
        <w:style w:val=""/>
        <w:category>
          <w:name w:val="常规"/>
          <w:gallery w:val="placeholder"/>
        </w:category>
        <w:types>
          <w:type w:val="bbPlcHdr"/>
        </w:types>
        <w:behaviors>
          <w:behavior w:val="content"/>
        </w:behaviors>
        <w:description w:val=""/>
        <w:guid w:val="{354f0539-bd7c-4609-a38a-f4b30953d3b5}"/>
      </w:docPartPr>
      <w:docPartBody>
        <w:p>
          <w:r>
            <w:rPr>
              <w:color w:val="808080"/>
            </w:rPr>
            <w:t>单击此处输入文字。</w:t>
          </w:r>
        </w:p>
      </w:docPartBody>
    </w:docPart>
    <w:docPart>
      <w:docPartPr>
        <w:name w:val="{c6c37371-868a-48a6-86c7-afda6c6633fb}"/>
        <w:style w:val=""/>
        <w:category>
          <w:name w:val="常规"/>
          <w:gallery w:val="placeholder"/>
        </w:category>
        <w:types>
          <w:type w:val="bbPlcHdr"/>
        </w:types>
        <w:behaviors>
          <w:behavior w:val="content"/>
        </w:behaviors>
        <w:description w:val=""/>
        <w:guid w:val="{c6c37371-868a-48a6-86c7-afda6c6633fb}"/>
      </w:docPartPr>
      <w:docPartBody>
        <w:p>
          <w:r>
            <w:rPr>
              <w:color w:val="808080"/>
            </w:rPr>
            <w:t>单击此处输入文字。</w:t>
          </w:r>
        </w:p>
      </w:docPartBody>
    </w:docPart>
    <w:docPart>
      <w:docPartPr>
        <w:name w:val="{c38ef7b4-a895-4ddb-ae16-6c42b4a064a8}"/>
        <w:style w:val=""/>
        <w:category>
          <w:name w:val="常规"/>
          <w:gallery w:val="placeholder"/>
        </w:category>
        <w:types>
          <w:type w:val="bbPlcHdr"/>
        </w:types>
        <w:behaviors>
          <w:behavior w:val="content"/>
        </w:behaviors>
        <w:description w:val=""/>
        <w:guid w:val="{c38ef7b4-a895-4ddb-ae16-6c42b4a064a8}"/>
      </w:docPartPr>
      <w:docPartBody>
        <w:p>
          <w:r>
            <w:rPr>
              <w:color w:val="808080"/>
            </w:rPr>
            <w:t>单击此处输入文字。</w:t>
          </w:r>
        </w:p>
      </w:docPartBody>
    </w:docPart>
    <w:docPart>
      <w:docPartPr>
        <w:name w:val="{c2b5fd81-e578-4c72-8fa0-160ef4ea45e5}"/>
        <w:style w:val=""/>
        <w:category>
          <w:name w:val="常规"/>
          <w:gallery w:val="placeholder"/>
        </w:category>
        <w:types>
          <w:type w:val="bbPlcHdr"/>
        </w:types>
        <w:behaviors>
          <w:behavior w:val="content"/>
        </w:behaviors>
        <w:description w:val=""/>
        <w:guid w:val="{c2b5fd81-e578-4c72-8fa0-160ef4ea45e5}"/>
      </w:docPartPr>
      <w:docPartBody>
        <w:p>
          <w:r>
            <w:rPr>
              <w:color w:val="808080"/>
            </w:rPr>
            <w:t>单击此处输入文字。</w:t>
          </w:r>
        </w:p>
      </w:docPartBody>
    </w:docPart>
    <w:docPart>
      <w:docPartPr>
        <w:name w:val="{d873677b-d48c-4fbb-9ca3-90f1996df503}"/>
        <w:style w:val=""/>
        <w:category>
          <w:name w:val="常规"/>
          <w:gallery w:val="placeholder"/>
        </w:category>
        <w:types>
          <w:type w:val="bbPlcHdr"/>
        </w:types>
        <w:behaviors>
          <w:behavior w:val="content"/>
        </w:behaviors>
        <w:description w:val=""/>
        <w:guid w:val="{d873677b-d48c-4fbb-9ca3-90f1996df503}"/>
      </w:docPartPr>
      <w:docPartBody>
        <w:p>
          <w:r>
            <w:rPr>
              <w:color w:val="808080"/>
            </w:rPr>
            <w:t>单击此处输入文字。</w:t>
          </w:r>
        </w:p>
      </w:docPartBody>
    </w:docPart>
    <w:docPart>
      <w:docPartPr>
        <w:name w:val="{715772ff-7e37-490d-99a8-8d0f06f6b959}"/>
        <w:style w:val=""/>
        <w:category>
          <w:name w:val="常规"/>
          <w:gallery w:val="placeholder"/>
        </w:category>
        <w:types>
          <w:type w:val="bbPlcHdr"/>
        </w:types>
        <w:behaviors>
          <w:behavior w:val="content"/>
        </w:behaviors>
        <w:description w:val=""/>
        <w:guid w:val="{715772ff-7e37-490d-99a8-8d0f06f6b959}"/>
      </w:docPartPr>
      <w:docPartBody>
        <w:p>
          <w:r>
            <w:rPr>
              <w:color w:val="808080"/>
            </w:rPr>
            <w:t>单击此处输入文字。</w:t>
          </w:r>
        </w:p>
      </w:docPartBody>
    </w:docPart>
    <w:docPart>
      <w:docPartPr>
        <w:name w:val="{ddf81395-c497-4327-a8ea-10ce58a55a84}"/>
        <w:style w:val=""/>
        <w:category>
          <w:name w:val="常规"/>
          <w:gallery w:val="placeholder"/>
        </w:category>
        <w:types>
          <w:type w:val="bbPlcHdr"/>
        </w:types>
        <w:behaviors>
          <w:behavior w:val="content"/>
        </w:behaviors>
        <w:description w:val=""/>
        <w:guid w:val="{ddf81395-c497-4327-a8ea-10ce58a55a84}"/>
      </w:docPartPr>
      <w:docPartBody>
        <w:p>
          <w:r>
            <w:rPr>
              <w:color w:val="808080"/>
            </w:rPr>
            <w:t>单击此处输入文字。</w:t>
          </w:r>
        </w:p>
      </w:docPartBody>
    </w:docPart>
    <w:docPart>
      <w:docPartPr>
        <w:name w:val="{bebcf819-60cc-423e-8fc5-58bd1f6a3e05}"/>
        <w:style w:val=""/>
        <w:category>
          <w:name w:val="常规"/>
          <w:gallery w:val="placeholder"/>
        </w:category>
        <w:types>
          <w:type w:val="bbPlcHdr"/>
        </w:types>
        <w:behaviors>
          <w:behavior w:val="content"/>
        </w:behaviors>
        <w:description w:val=""/>
        <w:guid w:val="{bebcf819-60cc-423e-8fc5-58bd1f6a3e05}"/>
      </w:docPartPr>
      <w:docPartBody>
        <w:p>
          <w:r>
            <w:rPr>
              <w:color w:val="808080"/>
            </w:rPr>
            <w:t>单击此处输入文字。</w:t>
          </w:r>
        </w:p>
      </w:docPartBody>
    </w:docPart>
    <w:docPart>
      <w:docPartPr>
        <w:name w:val="{09e0f0d2-9413-4021-bd58-97eb2c97aea7}"/>
        <w:style w:val=""/>
        <w:category>
          <w:name w:val="常规"/>
          <w:gallery w:val="placeholder"/>
        </w:category>
        <w:types>
          <w:type w:val="bbPlcHdr"/>
        </w:types>
        <w:behaviors>
          <w:behavior w:val="content"/>
        </w:behaviors>
        <w:description w:val=""/>
        <w:guid w:val="{09e0f0d2-9413-4021-bd58-97eb2c97aea7}"/>
      </w:docPartPr>
      <w:docPartBody>
        <w:p>
          <w:r>
            <w:rPr>
              <w:color w:val="808080"/>
            </w:rPr>
            <w:t>单击此处输入文字。</w:t>
          </w:r>
        </w:p>
      </w:docPartBody>
    </w:docPart>
    <w:docPart>
      <w:docPartPr>
        <w:name w:val="{5cbfdba6-f95e-49aa-9831-5e5b4947ddab}"/>
        <w:style w:val=""/>
        <w:category>
          <w:name w:val="常规"/>
          <w:gallery w:val="placeholder"/>
        </w:category>
        <w:types>
          <w:type w:val="bbPlcHdr"/>
        </w:types>
        <w:behaviors>
          <w:behavior w:val="content"/>
        </w:behaviors>
        <w:description w:val=""/>
        <w:guid w:val="{5cbfdba6-f95e-49aa-9831-5e5b4947ddab}"/>
      </w:docPartPr>
      <w:docPartBody>
        <w:p>
          <w:r>
            <w:rPr>
              <w:color w:val="808080"/>
            </w:rPr>
            <w:t>单击此处输入文字。</w:t>
          </w:r>
        </w:p>
      </w:docPartBody>
    </w:docPart>
    <w:docPart>
      <w:docPartPr>
        <w:name w:val="{20005c8f-06b1-4caa-8199-4d36a412593d}"/>
        <w:style w:val=""/>
        <w:category>
          <w:name w:val="常规"/>
          <w:gallery w:val="placeholder"/>
        </w:category>
        <w:types>
          <w:type w:val="bbPlcHdr"/>
        </w:types>
        <w:behaviors>
          <w:behavior w:val="content"/>
        </w:behaviors>
        <w:description w:val=""/>
        <w:guid w:val="{20005c8f-06b1-4caa-8199-4d36a412593d}"/>
      </w:docPartPr>
      <w:docPartBody>
        <w:p>
          <w:r>
            <w:rPr>
              <w:color w:val="808080"/>
            </w:rPr>
            <w:t>单击此处输入文字。</w:t>
          </w:r>
        </w:p>
      </w:docPartBody>
    </w:docPart>
    <w:docPart>
      <w:docPartPr>
        <w:name w:val="{037db01d-5190-4c77-937c-00fbc525d8eb}"/>
        <w:style w:val=""/>
        <w:category>
          <w:name w:val="常规"/>
          <w:gallery w:val="placeholder"/>
        </w:category>
        <w:types>
          <w:type w:val="bbPlcHdr"/>
        </w:types>
        <w:behaviors>
          <w:behavior w:val="content"/>
        </w:behaviors>
        <w:description w:val=""/>
        <w:guid w:val="{037db01d-5190-4c77-937c-00fbc525d8eb}"/>
      </w:docPartPr>
      <w:docPartBody>
        <w:p>
          <w:r>
            <w:rPr>
              <w:color w:val="808080"/>
            </w:rPr>
            <w:t>单击此处输入文字。</w:t>
          </w:r>
        </w:p>
      </w:docPartBody>
    </w:docPart>
    <w:docPart>
      <w:docPartPr>
        <w:name w:val="{46f41007-8a93-413e-8756-2f1857ce0559}"/>
        <w:style w:val=""/>
        <w:category>
          <w:name w:val="常规"/>
          <w:gallery w:val="placeholder"/>
        </w:category>
        <w:types>
          <w:type w:val="bbPlcHdr"/>
        </w:types>
        <w:behaviors>
          <w:behavior w:val="content"/>
        </w:behaviors>
        <w:description w:val=""/>
        <w:guid w:val="{46f41007-8a93-413e-8756-2f1857ce055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2019-06-18T03:38:00Z</dcterms:created>
  <dc:creator>韩莹莹</dc:creator>
  <cp:lastModifiedBy>韩莹莹</cp:lastModifiedBy>
  <dcterms:modified xsi:type="dcterms:W3CDTF">2019-06-18T04:13:08Z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