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center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微软雅黑"/>
          <w:b/>
          <w:bCs/>
          <w:sz w:val="24"/>
          <w:szCs w:val="32"/>
        </w:rPr>
        <w:t>超准的情商测试题！不测不知道，一测吓一跳，一定要试试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从他们的眼神，你能读取他们的情绪吗？测你情商高低！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（每题答对得1分，总分15分）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注：答案在下面！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"http://p2.pstatp.com/large/71f00040a25d9d4ea79"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38525" cy="162877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【2】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"http://p2.pstatp.com/large/720000575d5de3b492e"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29000" cy="18859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【3】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"http://p1.pstatp.com/large/72200057a647f7056d7"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38525" cy="177165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【4】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"http://p3.pstatp.com/large/723000577ab99cc61fd"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67100" cy="200977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【5】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"http://p2.pstatp.com/large/72200057a65119c7c9b"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29000" cy="16097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答案：1-5题bcbdd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【6】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"http://p3.pstatp.com/large/720000575d68c179a6a"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48050" cy="16002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【7】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"http://p1.pstatp.com/large/720000575d70070335b"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638550" cy="2066925"/>
            <wp:effectExtent l="0" t="0" r="0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【8】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"http://p3.pstatp.com/large/71e0006cf2a8ff371f6"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590925" cy="2028825"/>
            <wp:effectExtent l="0" t="0" r="9525" b="952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【9】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"http://p2.pstatp.com/large/720000575d8a38dfec8"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533775" cy="1819275"/>
            <wp:effectExtent l="0" t="0" r="9525" b="9525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【10】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"http://p3.pstatp.com/large/71e0006cf2c93c4054a"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505200" cy="1514475"/>
            <wp:effectExtent l="0" t="0" r="0" b="952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答案：6-10题adcaa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【11】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"http://p3.pstatp.com/large/723000577adc446fb64"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505200" cy="1876425"/>
            <wp:effectExtent l="0" t="0" r="0" b="9525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【12】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"http://p8.pstatp.com/large/723000577ae95b3b773"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76625" cy="1685925"/>
            <wp:effectExtent l="0" t="0" r="9525" b="952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【13】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"http://p3.pstatp.com/large/720000575d919c62146"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29000" cy="1647825"/>
            <wp:effectExtent l="0" t="0" r="0" b="9525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【14】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"http://p2.pstatp.com/large/71e0006cf2b43d253d8"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67100" cy="1781175"/>
            <wp:effectExtent l="0" t="0" r="0" b="9525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【15】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"http://p3.pstatp.com/large/723000577af759a7d51"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438525" cy="1885950"/>
            <wp:effectExtent l="0" t="0" r="9525" b="0"/>
            <wp:docPr id="1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ind w:firstLine="420" w:firstLineChars="200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答案：11-15题aabbd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从这15个眼神可以测出一个人的情商高低。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INCLUDEPICTURE \d "http://p3.pstatp.com/large/723000584f4746cdf27" \* MERGEFORMATINET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drawing>
          <wp:inline distT="0" distB="0" distL="114300" distR="114300">
            <wp:extent cx="3095625" cy="3113405"/>
            <wp:effectExtent l="0" t="0" r="9525" b="10795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5268595" cy="3512820"/>
            <wp:effectExtent l="0" t="0" r="8255" b="11430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</w:tabs>
      <w:jc w:val="center"/>
    </w:pPr>
    <w:r>
      <w:rPr>
        <w:rFonts w:hint="eastAsia"/>
      </w:rPr>
      <w:t>微信公众号：HR资料，ID：hrziliao，专注精选HR系列资料，持续更新哦~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rFonts w:hint="eastAsia"/>
      </w:rPr>
      <w:t>微信公众号：HR资料，ID：hrziliao，专注精选HR系列资料，持续更新哦~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1707A32"/>
    <w:rsid w:val="000700B9"/>
    <w:rsid w:val="005076BF"/>
    <w:rsid w:val="01707A32"/>
    <w:rsid w:val="2F84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248</Words>
  <Characters>1416</Characters>
  <Lines>11</Lines>
  <Paragraphs>3</Paragraphs>
  <TotalTime>1</TotalTime>
  <ScaleCrop>false</ScaleCrop>
  <LinksUpToDate>false</LinksUpToDate>
  <CharactersWithSpaces>1661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2016-06-05T05:29:00Z</dcterms:created>
  <dc:creator>Administrator</dc:creator>
  <cp:lastModifiedBy>苏坡慢</cp:lastModifiedBy>
  <dcterms:modified xsi:type="dcterms:W3CDTF">2018-08-30T02:54:00Z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