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5F9" w:rsidRPr="002C641E" w:rsidRDefault="003615F9" w:rsidP="00850260">
      <w:pPr>
        <w:jc w:val="center"/>
        <w:rPr>
          <w:rFonts w:ascii="微软雅黑" w:eastAsia="微软雅黑" w:hAnsi="微软雅黑"/>
          <w:b/>
          <w:sz w:val="36"/>
        </w:rPr>
      </w:pPr>
      <w:r w:rsidRPr="002C641E">
        <w:rPr>
          <w:rFonts w:ascii="微软雅黑" w:eastAsia="微软雅黑" w:hAnsi="微软雅黑" w:hint="eastAsia"/>
          <w:b/>
          <w:sz w:val="36"/>
        </w:rPr>
        <w:t>重视精神奖励：不要吝啬你的赞美之词</w:t>
      </w:r>
    </w:p>
    <w:p w:rsidR="003615F9" w:rsidRPr="003615F9" w:rsidRDefault="003615F9" w:rsidP="003615F9">
      <w:pPr>
        <w:rPr>
          <w:rFonts w:ascii="微软雅黑" w:eastAsia="微软雅黑" w:hAnsi="微软雅黑"/>
          <w:sz w:val="22"/>
        </w:rPr>
      </w:pPr>
      <w:bookmarkStart w:id="0" w:name="_GoBack"/>
    </w:p>
    <w:bookmarkEnd w:id="0"/>
    <w:p w:rsidR="003615F9" w:rsidRPr="002C641E" w:rsidRDefault="003615F9" w:rsidP="002C641E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  <w:r w:rsidRPr="002C641E">
        <w:rPr>
          <w:rFonts w:ascii="微软雅黑" w:eastAsia="微软雅黑" w:hAnsi="微软雅黑" w:hint="eastAsia"/>
          <w:sz w:val="24"/>
        </w:rPr>
        <w:t>理解是人天生就具有的一种欲望，人一旦得到理解，就会感到欣慰。在阅读中国最佳雇主案例的相关资料时发现，“尊重”、“信任”、“沟通”、“鼓励”、“帮助”、“关怀”、“共赢”、“发展”等词语出现的频率非常之高，由此总结出这些优秀雇主的共同特点之一就是，重视员工。</w:t>
      </w:r>
    </w:p>
    <w:p w:rsidR="003615F9" w:rsidRPr="002C641E" w:rsidRDefault="003615F9" w:rsidP="002C641E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3615F9" w:rsidRPr="002C641E" w:rsidRDefault="003615F9" w:rsidP="002C641E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  <w:r w:rsidRPr="002C641E">
        <w:rPr>
          <w:rFonts w:ascii="微软雅黑" w:eastAsia="微软雅黑" w:hAnsi="微软雅黑" w:hint="eastAsia"/>
          <w:sz w:val="24"/>
        </w:rPr>
        <w:t>领导者可以通过改善管理提高员工对精神待遇的满意度。实践证明，赞美是职场关系的润滑剂，赞美比批评更易被员工所接受员工关怀需要“对症下药”、管理的最高境界及以“员工”为中心文章员工关怀需要“对症下药”、管理的最高境界及以“员工”为中心。每一个员工均有被欣赏、被重视的需要，上司要学会运用“保龄球效应”，发挥赞美的激励作用。美国钢铁大王安德鲁??卡耐基选拔的第一任总裁查尔斯??史考伯说，“我认为，能够使员工鼓舞起来的能力，是我所拥有的最大资产。而使一个人发挥最大能力的方法，是赞赏和鼓励。”所以，管理者不要吝啬你的赞美之词，这是一种自上而下的精神关怀。重视员工的意见、建议，赋予员工管理和控制自己工作自由的权利，也可以为提高员工精神待遇的满意度起到积极作用。在华为、谷歌、巨人集团等优秀企业，基层员工可以直接上书最高层或是直接敲门，并能及时得到反馈。</w:t>
      </w:r>
    </w:p>
    <w:p w:rsidR="003615F9" w:rsidRPr="002C641E" w:rsidRDefault="003615F9" w:rsidP="002C641E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3615F9" w:rsidRPr="002C641E" w:rsidRDefault="003615F9" w:rsidP="002C641E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  <w:r w:rsidRPr="002C641E">
        <w:rPr>
          <w:rFonts w:ascii="微软雅黑" w:eastAsia="微软雅黑" w:hAnsi="微软雅黑" w:hint="eastAsia"/>
          <w:sz w:val="24"/>
        </w:rPr>
        <w:t>能做到“吏民能面刺寡人之过者，受上赏”的领导者必是胸怀博大之人，也一定是能提升员工精神待遇满意度的人</w:t>
      </w:r>
    </w:p>
    <w:p w:rsidR="003615F9" w:rsidRPr="002C641E" w:rsidRDefault="003615F9" w:rsidP="002C641E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3615F9" w:rsidRPr="002C641E" w:rsidRDefault="003615F9" w:rsidP="002C641E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3615F9" w:rsidRPr="002C641E" w:rsidRDefault="003615F9" w:rsidP="002C641E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  <w:r w:rsidRPr="002C641E">
        <w:rPr>
          <w:rFonts w:ascii="微软雅黑" w:eastAsia="微软雅黑" w:hAnsi="微软雅黑" w:hint="eastAsia"/>
          <w:sz w:val="24"/>
        </w:rPr>
        <w:t>员工关怀需要“对症下药”、管理的最高境界及以“员工”为中心心得体会。</w:t>
      </w:r>
    </w:p>
    <w:p w:rsidR="003615F9" w:rsidRPr="002C641E" w:rsidRDefault="003615F9" w:rsidP="002C641E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  <w:r w:rsidRPr="002C641E">
        <w:rPr>
          <w:rFonts w:ascii="微软雅黑" w:eastAsia="微软雅黑" w:hAnsi="微软雅黑" w:hint="eastAsia"/>
          <w:sz w:val="24"/>
        </w:rPr>
        <w:t>在构建和谐人际关系过程中，领导者的主导思想、管理理念、管理风格是关键。领导者可分为任务导向型和员工导向型两大类。任务导向型领导者更倾向于关心生产技术和工作任务；员工导向型领导者则重视下属的需要和人际关系。有研究表明，员工导向的领导行为与高群体生产率和高工作满意度成正比。</w:t>
      </w:r>
    </w:p>
    <w:p w:rsidR="003615F9" w:rsidRPr="002C641E" w:rsidRDefault="003615F9" w:rsidP="002C641E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</w:p>
    <w:p w:rsidR="0079582A" w:rsidRPr="002C641E" w:rsidRDefault="003615F9" w:rsidP="002C641E">
      <w:pPr>
        <w:spacing w:line="360" w:lineRule="auto"/>
        <w:ind w:firstLineChars="200" w:firstLine="480"/>
        <w:rPr>
          <w:rFonts w:ascii="微软雅黑" w:eastAsia="微软雅黑" w:hAnsi="微软雅黑"/>
          <w:sz w:val="24"/>
        </w:rPr>
      </w:pPr>
      <w:r w:rsidRPr="002C641E">
        <w:rPr>
          <w:rFonts w:ascii="微软雅黑" w:eastAsia="微软雅黑" w:hAnsi="微软雅黑" w:hint="eastAsia"/>
          <w:sz w:val="24"/>
        </w:rPr>
        <w:t>由此可见，人际关系和谐是进行员工关怀的基础，而和谐人际关系的构建则离不开领导者的以人为本理念。</w:t>
      </w:r>
    </w:p>
    <w:sectPr w:rsidR="0079582A" w:rsidRPr="002C6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8D6" w:rsidRDefault="00EB78D6" w:rsidP="002C641E">
      <w:r>
        <w:separator/>
      </w:r>
    </w:p>
  </w:endnote>
  <w:endnote w:type="continuationSeparator" w:id="0">
    <w:p w:rsidR="00EB78D6" w:rsidRDefault="00EB78D6" w:rsidP="002C6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8D6" w:rsidRDefault="00EB78D6" w:rsidP="002C641E">
      <w:r>
        <w:separator/>
      </w:r>
    </w:p>
  </w:footnote>
  <w:footnote w:type="continuationSeparator" w:id="0">
    <w:p w:rsidR="00EB78D6" w:rsidRDefault="00EB78D6" w:rsidP="002C64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9E3"/>
    <w:rsid w:val="000A2246"/>
    <w:rsid w:val="002C641E"/>
    <w:rsid w:val="002D49E3"/>
    <w:rsid w:val="003615F9"/>
    <w:rsid w:val="0079582A"/>
    <w:rsid w:val="00850260"/>
    <w:rsid w:val="00CA2906"/>
    <w:rsid w:val="00EB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4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4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4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4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4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715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118</Words>
  <Characters>679</Characters>
  <Application>Microsoft Office Word</Application>
  <DocSecurity>0</DocSecurity>
  <Lines>5</Lines>
  <Paragraphs>1</Paragraphs>
  <ScaleCrop>false</ScaleCrop>
  <Company>Microsoft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4</cp:revision>
  <dcterms:created xsi:type="dcterms:W3CDTF">2016-12-26T06:07:00Z</dcterms:created>
  <dcterms:modified xsi:type="dcterms:W3CDTF">2016-12-26T10:42:00Z</dcterms:modified>
</cp:coreProperties>
</file>