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28" w:rsidRDefault="00C64C77" w:rsidP="00F04627">
      <w:pPr>
        <w:widowControl/>
        <w:shd w:val="clear" w:color="auto" w:fill="FFFFFF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</w:pPr>
      <w:r w:rsidRPr="00F04627">
        <w:rPr>
          <w:sz w:val="36"/>
          <w:szCs w:val="36"/>
        </w:rPr>
        <w:fldChar w:fldCharType="begin"/>
      </w:r>
      <w:r w:rsidRPr="00F04627">
        <w:rPr>
          <w:sz w:val="36"/>
          <w:szCs w:val="36"/>
        </w:rPr>
        <w:instrText xml:space="preserve"> HYPERLINK "http://www.51clo.net/thread-21942-1-1.html" </w:instrText>
      </w:r>
      <w:r w:rsidRPr="00F04627">
        <w:rPr>
          <w:sz w:val="36"/>
          <w:szCs w:val="36"/>
        </w:rPr>
        <w:fldChar w:fldCharType="separate"/>
      </w:r>
      <w:r w:rsidR="00D97C28" w:rsidRPr="00F04627"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  <w:t>揭秘不为人知的腾讯员工福利</w:t>
      </w:r>
      <w:r w:rsidRPr="00F04627">
        <w:rPr>
          <w:rFonts w:ascii="Tahoma" w:eastAsia="宋体" w:hAnsi="Tahoma" w:cs="Tahoma"/>
          <w:b/>
          <w:bCs/>
          <w:color w:val="333333"/>
          <w:kern w:val="36"/>
          <w:sz w:val="36"/>
          <w:szCs w:val="36"/>
        </w:rPr>
        <w:fldChar w:fldCharType="end"/>
      </w:r>
    </w:p>
    <w:p w:rsidR="00F04627" w:rsidRPr="00F04627" w:rsidRDefault="00F04627" w:rsidP="00F04627">
      <w:pPr>
        <w:widowControl/>
        <w:shd w:val="clear" w:color="auto" w:fill="FFFFFF"/>
        <w:jc w:val="center"/>
        <w:outlineLvl w:val="0"/>
        <w:rPr>
          <w:rFonts w:ascii="Tahoma" w:eastAsia="宋体" w:hAnsi="Tahoma" w:cs="Tahoma"/>
          <w:b/>
          <w:bCs/>
          <w:color w:val="444444"/>
          <w:kern w:val="36"/>
          <w:sz w:val="36"/>
          <w:szCs w:val="36"/>
        </w:rPr>
      </w:pPr>
    </w:p>
    <w:p w:rsidR="00D56439" w:rsidRPr="00F04627" w:rsidRDefault="00D97C28" w:rsidP="00F04627">
      <w:pPr>
        <w:ind w:firstLine="420"/>
        <w:jc w:val="center"/>
        <w:rPr>
          <w:sz w:val="36"/>
          <w:szCs w:val="36"/>
        </w:rPr>
      </w:pP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腾讯的</w:t>
      </w:r>
      <w:r w:rsidRPr="00F04627">
        <w:rPr>
          <w:rStyle w:val="a7"/>
          <w:rFonts w:ascii="Tahoma" w:hAnsi="Tahoma" w:cs="Tahoma"/>
          <w:color w:val="FF0000"/>
          <w:sz w:val="36"/>
          <w:szCs w:val="36"/>
          <w:shd w:val="clear" w:color="auto" w:fill="FFFFFF"/>
        </w:rPr>
        <w:t>员工福利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好，是业内人所共知的，如让很多职场人羡慕嫉妒恨的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“10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亿无息购房贷款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给员工和家属花样繁多的保险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与中等城市公交系统有一比的班车网络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“30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天全薪病假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等等。不管外界对腾讯有多少非议，但其员工对自己的公司，从内心里感到满意。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腾讯的薪水与同行相差不大，却对人才有很强的吸引力，让他们宁愿卖掉房子，宁愿和爱人短暂分开，也要加入，这种由内而外的企业魅力，特别值得解读。作为一家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万多员工的巨型企业，外界所看到的腾讯福利只是冰山一角。到底有多好？腾讯的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大福利平台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怎么运作？几十种福利的设计逻辑和保障机制是什么？这些，腾讯之外的人，鲜有了解。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bookmarkStart w:id="0" w:name="_GoBack"/>
      <w:r w:rsidRPr="00F04627">
        <w:rPr>
          <w:rStyle w:val="a7"/>
          <w:rFonts w:ascii="Tahoma" w:hAnsi="Tahoma" w:cs="Tahoma"/>
          <w:color w:val="444444"/>
          <w:sz w:val="36"/>
          <w:szCs w:val="36"/>
          <w:shd w:val="clear" w:color="auto" w:fill="FFFFFF"/>
        </w:rPr>
        <w:t>54</w:t>
      </w:r>
      <w:r w:rsidRPr="00F04627">
        <w:rPr>
          <w:rStyle w:val="a7"/>
          <w:rFonts w:ascii="Tahoma" w:hAnsi="Tahoma" w:cs="Tahoma"/>
          <w:color w:val="444444"/>
          <w:sz w:val="36"/>
          <w:szCs w:val="36"/>
          <w:shd w:val="clear" w:color="auto" w:fill="FFFFFF"/>
        </w:rPr>
        <w:t>张福利王牌</w:t>
      </w:r>
      <w:bookmarkEnd w:id="0"/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每一位入职腾讯的新员工，都能领到一副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福利扑克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54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张牌，每一张代表一种福利，王牌就是传说中的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“10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亿安居计划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，此外，还有家属开放日、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30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天全薪病假、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15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天半薪事假、中医问诊、各种保险、腾讯圣诞晚会、各种节日礼包、各种协会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……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涵盖了员工工作和生活的各个层面，这些项目在腾讯内部专门的福利网站上，被归类为三大块：财富、健康、生活，分别由不同的小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lastRenderedPageBreak/>
        <w:t>组负责。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腾讯总部大厦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15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层的员工餐厅，一层有上千平米，设施完备，能容纳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1300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人同时进餐，这样的员工餐厅共有三层，每层装修费就在千万以上。在上下班时间，腾讯的班车一辆接着一辆，在深圳市区，腾讯班车有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260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条线路，比一个中小城市的公交系统还完善，从早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8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点半到晚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11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点，可直达深圳关内的任何一个地方。腾讯员工笑称，班车开到哪里，房子就买到哪里。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这么多福利，员工的真实感受到底怎样呢？记者采访了两位腾讯的普通员工，发现不同年龄的员工需求有很大差别。通过校园招聘进入腾讯的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Rachel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，到公司有一年多，平时喜欢参加公司内的各种协会。说到福利，最让她兴奋的还是刚举办完的腾讯圣诞晚会，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我们提前一个月就开始期待了，问过好几个同事，他们说，看一次圣诞晚会，就想在腾讯多呆两年。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        2012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腾讯圣诞晚会有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2.5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万多员工和家属参加，家属有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万人，在深圳宝安体育场。这是每年腾讯人的大狂欢，有汪峰、许巍、陶这些大牌明星助阵，老板马化腾领衔高管表演《</w:t>
      </w:r>
      <w:proofErr w:type="spellStart"/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TencentStyle</w:t>
      </w:r>
      <w:proofErr w:type="spellEnd"/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》，现场还有很多奖品可拿，中奖率超过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50%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，腾讯圣诞晚会在深圳有很好的口碑和反响，一票难求，这也成为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Rachel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向同学、朋友夸耀的谈资。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lastRenderedPageBreak/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另一位在腾讯工作更久的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Emma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，则更关心买房问题。在她入职不到一个月时，腾讯宣布了安居计划，她还差一年多，就够条件申请贷款，谈及此事难掩期待。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安居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、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乐业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始终是上班族最关心的事情。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谈及很多人关心的安居计划，福利管理组总监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Julie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向记者介绍：这个计划初衷很简单，房价不断上涨，公司想帮基层员工尽快拥有第一套住房。安居计划只针对基层员工，中层管理干部和专家不参与，专门设置绿色放款通道，确保借款在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5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天内到达符合条件员工的个人账户。一线城市（北上广深）贷款额度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30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万，其他二线城市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万。实施一年多，已有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815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名腾讯员工拿到贷款，累计发放贷款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3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亿多元。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在此计划实施的配套措施上，该项目负责小组下了很大功夫。为了确保员工无还款压力，生活质量不受影响，腾讯要求员工每年只还款一次，并且在年终奖发放之后还款，可选择递增还款模式。申请贷款不需要任何担保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Julie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说：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这是充分信任员工，到目前为止，没有出现任何一笔坏账记录。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事实上，提供免息贷款的公司不止腾讯一家，但大多数都需要员工提供多重担保，确保还款。腾讯在设计这项巨额福利时，更多站在员工的立场，为他们着想，不仅照顾那些买房有困难的员工，还不希望给他们造成太大的压力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lastRenderedPageBreak/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一位业内专家向《经理人》表示：这个福利非常人性化，是真正在帮员工解决大难题，也让员工心甘情愿戴上一副金手铐。据了解，安居计划实施一年多，在已得到贷款的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815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名员工中，只有不到四个人离开了腾讯。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如果腾讯</w:t>
      </w:r>
      <w:r w:rsidRPr="00F04627">
        <w:rPr>
          <w:rStyle w:val="a7"/>
          <w:rFonts w:ascii="Tahoma" w:hAnsi="Tahoma" w:cs="Tahoma"/>
          <w:color w:val="FF0000"/>
          <w:sz w:val="36"/>
          <w:szCs w:val="36"/>
          <w:shd w:val="clear" w:color="auto" w:fill="FFFFFF"/>
        </w:rPr>
        <w:t>员工福利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也如同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QQ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、微信一样被看作一款产品，那么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安居计划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圣诞晚会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，就属于整个产品线上的精品，无论企业内部还是整个行业，乃至全国企业，都交口称赞。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Style w:val="a7"/>
          <w:rFonts w:ascii="Tahoma" w:hAnsi="Tahoma" w:cs="Tahoma"/>
          <w:color w:val="444444"/>
          <w:sz w:val="36"/>
          <w:szCs w:val="36"/>
          <w:shd w:val="clear" w:color="auto" w:fill="FFFFFF"/>
        </w:rPr>
        <w:t>大福利虚拟组织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        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腾讯福利做的有声有色，老板马化腾重视，是很关键的一条，所以，他能拍板不用任何担保。在腾讯工作十年，见证腾讯从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200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人到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万多人的人力资源部助理总经理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Yaya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告诉《经理人》：前几年，腾讯大厦刚建好，要采购一批椅子，马化腾要求行政部和采购挑几款让他试坐，最后定了最贵的一款，价格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1000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多元，当时腾讯已经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万多人，这可是笔不小的投资。马化腾是程序员出身，他觉得让员工坐舒服了非常重要，包括最近到年底，马化腾担心治安问题，亲自写邮件要求加强安保。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        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很多细节，都能看出马化腾对福利的重视，也使得腾讯福利工作开展很顺利。据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Yaya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介绍：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腾讯的大福利平台，其实是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lastRenderedPageBreak/>
        <w:t>一个虚拟组织，包括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HR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、行政、企业文化三个部门，以及各个业务线的相关人员，加起来有几百人，大家都是整个大福利平台的成员，虽然是一个虚拟组织，但每一件事情都非常务实。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比如，规模庞大的圣诞晚会，前后筹备半年时间，除了少数人专职负责，其他上千名演职人员都是义务参与，用工作外时间做事，不计入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KPI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考核。他们不计得失和回报，完全是荣誉感在驱使。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Style w:val="a7"/>
          <w:rFonts w:ascii="Tahoma" w:hAnsi="Tahoma" w:cs="Tahoma"/>
          <w:color w:val="444444"/>
          <w:sz w:val="36"/>
          <w:szCs w:val="36"/>
          <w:shd w:val="clear" w:color="auto" w:fill="FFFFFF"/>
        </w:rPr>
        <w:t>用产品思维做福利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这个虚拟的大福利平台，为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万多员工提供各种福利服务，他们以怎样的形式来制订和执行福利？如何让每个员工都拥有良好体验呢？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对绝大多数公司而言，无论规模大小，福利大都是由老板、行政职能部门统一决定，再向员工发布消息。在腾讯，这一常规被打破，关于福利的需求，主要由员工的呼声开始，通过论坛等各种内部渠道，收集意见，再制定策略并执行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亿安居计划就是这么得来的。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腾讯的企业文化非常开放，员工有权在内部论坛对福利吐槽，相关部门必须一一接纳并尽力解决，每天下班前，都会在论坛上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lastRenderedPageBreak/>
        <w:t>回复同事的疑问，呼声越多，压力越大。正是在用户的督促下，才有了福利这款产品的不断进化。以员工需求为第一出发点，这就是真正自下而上的福利体系，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完全是腾讯做互联网产品的思维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。</w:t>
      </w:r>
      <w:r w:rsidRPr="00F04627">
        <w:rPr>
          <w:rStyle w:val="apple-converted-space"/>
          <w:rFonts w:ascii="Tahoma" w:hAnsi="Tahoma" w:cs="Tahoma"/>
          <w:color w:val="444444"/>
          <w:sz w:val="36"/>
          <w:szCs w:val="36"/>
          <w:shd w:val="clear" w:color="auto" w:fill="FFFFFF"/>
        </w:rPr>
        <w:t> 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腾讯行政部助理总经理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Dixon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说：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我们的工作就是痛并快乐着。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他负责的餐厅、夜宵等福利，曾遭遇过多次的改革。再美味的餐厅吃久了也会腻的，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我们只能不断变化，尽量做好，多听他们的意见。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”Dixon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说。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腾讯拥有许多线上产品，被数亿人使用，然而福利这一项产品，虽然用户只有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万人，但投入了巨大的人力、物资和时间。人、时间、钱，构成了福利的基础条件，还有很多企业尚未发现，钱只是充分条件，并非必要条件。有心的人和足够的时间，才能把钱用到最值得的地方。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Style w:val="a7"/>
          <w:rFonts w:ascii="Tahoma" w:hAnsi="Tahoma" w:cs="Tahoma"/>
          <w:color w:val="444444"/>
          <w:sz w:val="36"/>
          <w:szCs w:val="36"/>
          <w:shd w:val="clear" w:color="auto" w:fill="FFFFFF"/>
        </w:rPr>
        <w:t>有钱不一定能做好福利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        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在一家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2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万多人的公司，无论大小福利，都需要庞大的资金支持。腾讯的福利设计团队向《经理人》坦言：腾讯确认投入了巨资。但是，有钱的企业很多，有钱就能做好福利吗？至少在腾讯，我们无法划下这个等号。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lastRenderedPageBreak/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负责员工生活福利的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Dixon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说：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中秋月饼和端午粽子，每个企业都会发，费用也都差不多。但在腾讯，我们提前四个月左右开始筹备，从包装设计到符合健康美味的要求，从情感沟通到互动需求，一一考虑到位。考虑到深圳员工大部分背井离乡，每逢佳节思乡情绪更浓，腾讯将水果、粽子、月饼等福利延伸到家属，员工可在内部论坛登记家庭地址，即可寄回老家，我们只是多花了一点邮费，这个费用还不如一盒高级月饼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对待一盒月饼、一篮水果都如此用心，并非钱能做到。这一切的用心都源于老板马化腾对于</w:t>
      </w:r>
      <w:r w:rsidRPr="00F04627">
        <w:rPr>
          <w:rStyle w:val="a7"/>
          <w:rFonts w:ascii="Tahoma" w:hAnsi="Tahoma" w:cs="Tahoma"/>
          <w:color w:val="FF0000"/>
          <w:sz w:val="36"/>
          <w:szCs w:val="36"/>
          <w:shd w:val="clear" w:color="auto" w:fill="FFFFFF"/>
        </w:rPr>
        <w:t>员工福利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的无比重视。究竟投入了多少资金，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Dixon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笑言：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把那副扑克牌上的福利，乘以我们的员工数目，应该可以算出来！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       2.5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万人的圣诞晚会，背后有无数人半年的付出；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亿的安居计划，背后有一套完全信任员工的申请机制；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4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个月时间精心设计的月饼和粽子，背后有一份为员工考虑更多的用心；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1000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多元昂贵座椅，除了价格令人羡慕，挑选的过程更让人感到有爱；做好</w:t>
      </w:r>
      <w:r w:rsidRPr="00F04627">
        <w:rPr>
          <w:rStyle w:val="a7"/>
          <w:rFonts w:ascii="Tahoma" w:hAnsi="Tahoma" w:cs="Tahoma"/>
          <w:color w:val="FF0000"/>
          <w:sz w:val="36"/>
          <w:szCs w:val="36"/>
          <w:shd w:val="clear" w:color="auto" w:fill="FFFFFF"/>
        </w:rPr>
        <w:t>员工福利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确实是一笔不小的开支，但有钱远远不够。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 xml:space="preserve">       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腾讯大福利平台的核心团队成员说：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腾讯在高速增长，聚集了非常多优秀人才，腾讯薪酬定位是高竞争力的薪酬体系，加上有特色的福利体系。薪酬相对容易模仿，而福利却难以简单复制。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</w:rPr>
        <w:br/>
      </w:r>
      <w:r w:rsidRPr="00F04627">
        <w:rPr>
          <w:rFonts w:ascii="Tahoma" w:hAnsi="Tahoma" w:cs="Tahoma"/>
          <w:color w:val="444444"/>
          <w:sz w:val="36"/>
          <w:szCs w:val="36"/>
        </w:rPr>
        <w:lastRenderedPageBreak/>
        <w:br/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        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腾讯的案例能够很好地让我们看到，福利体系除了庞大、昂贵，还要有开放的产品心态和用心的用户体验。腾讯大福利团队把每一个福利都当做产品来做，体现出用心，而不是简单的用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“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薪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”</w:t>
      </w:r>
      <w:r w:rsidRPr="00F04627">
        <w:rPr>
          <w:rFonts w:ascii="Tahoma" w:hAnsi="Tahoma" w:cs="Tahoma"/>
          <w:color w:val="444444"/>
          <w:sz w:val="36"/>
          <w:szCs w:val="36"/>
          <w:shd w:val="clear" w:color="auto" w:fill="FFFFFF"/>
        </w:rPr>
        <w:t>。如果只把福利当成面子工程，作为不得不开销的预算，那很难真正激励到员工，让福利变为生产力。关爱，才是企业给员工最好的福利。</w:t>
      </w:r>
    </w:p>
    <w:sectPr w:rsidR="00D56439" w:rsidRPr="00F04627" w:rsidSect="00C023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77" w:rsidRDefault="00C64C77" w:rsidP="00D97C28">
      <w:r>
        <w:separator/>
      </w:r>
    </w:p>
  </w:endnote>
  <w:endnote w:type="continuationSeparator" w:id="0">
    <w:p w:rsidR="00C64C77" w:rsidRDefault="00C64C77" w:rsidP="00D9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C28" w:rsidRDefault="00D97C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C28" w:rsidRDefault="00D97C2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C28" w:rsidRDefault="00D97C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77" w:rsidRDefault="00C64C77" w:rsidP="00D97C28">
      <w:r>
        <w:separator/>
      </w:r>
    </w:p>
  </w:footnote>
  <w:footnote w:type="continuationSeparator" w:id="0">
    <w:p w:rsidR="00C64C77" w:rsidRDefault="00C64C77" w:rsidP="00D9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C28" w:rsidRDefault="00D97C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C28" w:rsidRDefault="00D97C28" w:rsidP="00D97C2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C28" w:rsidRDefault="00D97C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2D"/>
    <w:rsid w:val="000045E5"/>
    <w:rsid w:val="00010CD2"/>
    <w:rsid w:val="000110AC"/>
    <w:rsid w:val="00011ED9"/>
    <w:rsid w:val="00012DB2"/>
    <w:rsid w:val="0005649F"/>
    <w:rsid w:val="0009276A"/>
    <w:rsid w:val="000A071F"/>
    <w:rsid w:val="000B0DC5"/>
    <w:rsid w:val="000E0E81"/>
    <w:rsid w:val="00116DAB"/>
    <w:rsid w:val="00136A6B"/>
    <w:rsid w:val="001617B5"/>
    <w:rsid w:val="00181E0C"/>
    <w:rsid w:val="001B4792"/>
    <w:rsid w:val="001B58BE"/>
    <w:rsid w:val="001C0F99"/>
    <w:rsid w:val="001D1977"/>
    <w:rsid w:val="0020117C"/>
    <w:rsid w:val="00224043"/>
    <w:rsid w:val="002430A3"/>
    <w:rsid w:val="002468B6"/>
    <w:rsid w:val="0024798E"/>
    <w:rsid w:val="002C064C"/>
    <w:rsid w:val="002E0EDE"/>
    <w:rsid w:val="002E48D3"/>
    <w:rsid w:val="003028ED"/>
    <w:rsid w:val="0034152D"/>
    <w:rsid w:val="00350683"/>
    <w:rsid w:val="00352030"/>
    <w:rsid w:val="0037191F"/>
    <w:rsid w:val="00375573"/>
    <w:rsid w:val="003B1C43"/>
    <w:rsid w:val="003B4485"/>
    <w:rsid w:val="003B5608"/>
    <w:rsid w:val="003C43B4"/>
    <w:rsid w:val="003C59B0"/>
    <w:rsid w:val="003D02B0"/>
    <w:rsid w:val="003F1519"/>
    <w:rsid w:val="00403244"/>
    <w:rsid w:val="00414FDB"/>
    <w:rsid w:val="004206A5"/>
    <w:rsid w:val="0042720B"/>
    <w:rsid w:val="0043786C"/>
    <w:rsid w:val="004423A8"/>
    <w:rsid w:val="0046336B"/>
    <w:rsid w:val="004652E4"/>
    <w:rsid w:val="00495C62"/>
    <w:rsid w:val="004B1A14"/>
    <w:rsid w:val="00547C1A"/>
    <w:rsid w:val="00555AFA"/>
    <w:rsid w:val="00556F07"/>
    <w:rsid w:val="00560453"/>
    <w:rsid w:val="005755C2"/>
    <w:rsid w:val="005756C6"/>
    <w:rsid w:val="00582536"/>
    <w:rsid w:val="00584A71"/>
    <w:rsid w:val="00592D2E"/>
    <w:rsid w:val="0063391B"/>
    <w:rsid w:val="006B4137"/>
    <w:rsid w:val="006E0DD2"/>
    <w:rsid w:val="00703ACB"/>
    <w:rsid w:val="0072099C"/>
    <w:rsid w:val="007356E6"/>
    <w:rsid w:val="00744BC4"/>
    <w:rsid w:val="00752654"/>
    <w:rsid w:val="007670D7"/>
    <w:rsid w:val="00784A38"/>
    <w:rsid w:val="007B1B81"/>
    <w:rsid w:val="007D5343"/>
    <w:rsid w:val="007E5BCE"/>
    <w:rsid w:val="007E5BFC"/>
    <w:rsid w:val="00803EA7"/>
    <w:rsid w:val="0081675F"/>
    <w:rsid w:val="0084440C"/>
    <w:rsid w:val="00870C24"/>
    <w:rsid w:val="00874D2E"/>
    <w:rsid w:val="0088197B"/>
    <w:rsid w:val="008A2E6F"/>
    <w:rsid w:val="008A71A6"/>
    <w:rsid w:val="008B0CC1"/>
    <w:rsid w:val="008C00FB"/>
    <w:rsid w:val="008C68EF"/>
    <w:rsid w:val="008D49EC"/>
    <w:rsid w:val="00903329"/>
    <w:rsid w:val="00920390"/>
    <w:rsid w:val="00933114"/>
    <w:rsid w:val="009770B1"/>
    <w:rsid w:val="00982B59"/>
    <w:rsid w:val="0098634C"/>
    <w:rsid w:val="009C0C9C"/>
    <w:rsid w:val="00A0046B"/>
    <w:rsid w:val="00A06FBC"/>
    <w:rsid w:val="00A32E78"/>
    <w:rsid w:val="00A42765"/>
    <w:rsid w:val="00A515B4"/>
    <w:rsid w:val="00A6624A"/>
    <w:rsid w:val="00A928D5"/>
    <w:rsid w:val="00AD2869"/>
    <w:rsid w:val="00AE1083"/>
    <w:rsid w:val="00B142F4"/>
    <w:rsid w:val="00B473A2"/>
    <w:rsid w:val="00B5507A"/>
    <w:rsid w:val="00B55A24"/>
    <w:rsid w:val="00B64B90"/>
    <w:rsid w:val="00BA046A"/>
    <w:rsid w:val="00BA4CB1"/>
    <w:rsid w:val="00BB2556"/>
    <w:rsid w:val="00BB31EE"/>
    <w:rsid w:val="00BC47D6"/>
    <w:rsid w:val="00BD58C6"/>
    <w:rsid w:val="00C02359"/>
    <w:rsid w:val="00C04567"/>
    <w:rsid w:val="00C04B2D"/>
    <w:rsid w:val="00C230B2"/>
    <w:rsid w:val="00C475D6"/>
    <w:rsid w:val="00C52F9B"/>
    <w:rsid w:val="00C64C77"/>
    <w:rsid w:val="00C90026"/>
    <w:rsid w:val="00CB270C"/>
    <w:rsid w:val="00CB462C"/>
    <w:rsid w:val="00CC6E31"/>
    <w:rsid w:val="00CE618E"/>
    <w:rsid w:val="00D24E9E"/>
    <w:rsid w:val="00D47651"/>
    <w:rsid w:val="00D56439"/>
    <w:rsid w:val="00D67CEB"/>
    <w:rsid w:val="00D7710B"/>
    <w:rsid w:val="00D97C28"/>
    <w:rsid w:val="00DA02FA"/>
    <w:rsid w:val="00DA55A6"/>
    <w:rsid w:val="00DB58DE"/>
    <w:rsid w:val="00DD31CA"/>
    <w:rsid w:val="00DD4FCB"/>
    <w:rsid w:val="00DE500F"/>
    <w:rsid w:val="00DE5D9F"/>
    <w:rsid w:val="00DF0248"/>
    <w:rsid w:val="00E52493"/>
    <w:rsid w:val="00E52E18"/>
    <w:rsid w:val="00E53ECA"/>
    <w:rsid w:val="00E650AF"/>
    <w:rsid w:val="00E82143"/>
    <w:rsid w:val="00EB53C3"/>
    <w:rsid w:val="00EE79AC"/>
    <w:rsid w:val="00F04627"/>
    <w:rsid w:val="00F20368"/>
    <w:rsid w:val="00F23A1A"/>
    <w:rsid w:val="00F24F84"/>
    <w:rsid w:val="00F27D9E"/>
    <w:rsid w:val="00F71839"/>
    <w:rsid w:val="00F72CBC"/>
    <w:rsid w:val="00F73B0F"/>
    <w:rsid w:val="00F94BDF"/>
    <w:rsid w:val="00F97198"/>
    <w:rsid w:val="00FA22C7"/>
    <w:rsid w:val="00FA55D5"/>
    <w:rsid w:val="00FD7D75"/>
    <w:rsid w:val="00FE5B68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4924"/>
  <w15:docId w15:val="{1728A361-841B-4961-B0FE-CAC8D02D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C28"/>
    <w:rPr>
      <w:sz w:val="18"/>
      <w:szCs w:val="18"/>
    </w:rPr>
  </w:style>
  <w:style w:type="character" w:styleId="a7">
    <w:name w:val="Strong"/>
    <w:basedOn w:val="a0"/>
    <w:uiPriority w:val="22"/>
    <w:qFormat/>
    <w:rsid w:val="00D97C28"/>
    <w:rPr>
      <w:b/>
      <w:bCs/>
    </w:rPr>
  </w:style>
  <w:style w:type="character" w:customStyle="1" w:styleId="apple-converted-space">
    <w:name w:val="apple-converted-space"/>
    <w:basedOn w:val="a0"/>
    <w:rsid w:val="00D9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555</Words>
  <Characters>3165</Characters>
  <Application>Microsoft Office Word</Application>
  <DocSecurity>0</DocSecurity>
  <Lines>26</Lines>
  <Paragraphs>7</Paragraphs>
  <ScaleCrop>false</ScaleCrop>
  <Company>微软中国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Client</cp:lastModifiedBy>
  <cp:revision>4</cp:revision>
  <dcterms:created xsi:type="dcterms:W3CDTF">2013-06-26T08:09:00Z</dcterms:created>
  <dcterms:modified xsi:type="dcterms:W3CDTF">2017-04-12T06:20:00Z</dcterms:modified>
</cp:coreProperties>
</file>