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D8C13" w14:textId="77777777" w:rsidR="00216797" w:rsidRDefault="00000000">
      <w:pPr>
        <w:spacing w:after="160"/>
        <w:jc w:val="center"/>
      </w:pPr>
      <w:r>
        <w:rPr>
          <w:b/>
          <w:sz w:val="30"/>
        </w:rPr>
        <w:t>Medical Manager Summary: Latent Causal Modeling for MIMIC-III and PhysioNet 2012 Challenge</w:t>
      </w:r>
    </w:p>
    <w:p w14:paraId="2443A7FF" w14:textId="06BC4FDC" w:rsidR="00216797" w:rsidRPr="00E1661D" w:rsidRDefault="00000000">
      <w:pPr>
        <w:spacing w:after="80" w:line="240" w:lineRule="auto"/>
        <w:rPr>
          <w:sz w:val="20"/>
          <w:szCs w:val="28"/>
        </w:rPr>
      </w:pPr>
      <w:r w:rsidRPr="00E1661D">
        <w:rPr>
          <w:b/>
          <w:sz w:val="20"/>
          <w:szCs w:val="28"/>
        </w:rPr>
        <w:t>Dataset explanation</w:t>
      </w:r>
      <w:r w:rsidR="00E1661D">
        <w:rPr>
          <w:b/>
          <w:sz w:val="20"/>
          <w:szCs w:val="28"/>
        </w:rPr>
        <w:t>:</w:t>
      </w:r>
      <w:r w:rsidRPr="00E1661D">
        <w:rPr>
          <w:sz w:val="20"/>
          <w:szCs w:val="28"/>
        </w:rPr>
        <w:t xml:space="preserve"> MIMIC-III is a large ICU electronic health record dataset containing deidentified patient admissions, demographics, ICU stays, vital signs, laboratory tests, medications, procedures, diagnoses, notes, and mortality outcomes. PhysioNet 2012 Challenge is a more compact ICU mortality dataset containing adult ICU stays from cardiac, cardiac surgery recovery, medical, and surgical ICUs, with six admission descriptors and time-stamped physiologic variables collected during the first 48 hours after ICU admission. Both datasets come from real clinical care and therefore contain irregular measurements: some patients are monitored frequently, while others have sparse labs or vitals. Missing data and measurement frequency may reflect clinical concern, severity, unit workflow, or care intensity rather than random absence.</w:t>
      </w:r>
    </w:p>
    <w:p w14:paraId="5290951D" w14:textId="017095AE" w:rsidR="00216797" w:rsidRPr="00E1661D" w:rsidRDefault="00000000">
      <w:pPr>
        <w:spacing w:after="80" w:line="240" w:lineRule="auto"/>
        <w:rPr>
          <w:sz w:val="20"/>
          <w:szCs w:val="28"/>
        </w:rPr>
      </w:pPr>
      <w:r w:rsidRPr="00E1661D">
        <w:rPr>
          <w:b/>
          <w:sz w:val="20"/>
          <w:szCs w:val="28"/>
        </w:rPr>
        <w:t>Research method</w:t>
      </w:r>
      <w:r w:rsidR="00E1661D">
        <w:rPr>
          <w:b/>
          <w:sz w:val="20"/>
          <w:szCs w:val="28"/>
        </w:rPr>
        <w:t>:</w:t>
      </w:r>
      <w:r w:rsidRPr="00E1661D">
        <w:rPr>
          <w:sz w:val="20"/>
          <w:szCs w:val="28"/>
        </w:rPr>
        <w:t xml:space="preserve"> The proposed approach does not treat raw labs or vitals as the main causal variables. Instead, it models hidden clinical states such as shock, respiratory failure, renal dysfunction, metabolic derangement, inflammation or sepsis burden, neurologic dysfunction, cardiac strain, chronic burden, and global severity. Observed variables such as blood pressure, lactate, creatinine, oxygen saturation, GCS, troponin, urine output, and ventilation status are interpreted as noisy indicators of these latent states. Rule-based decision trees then convert observed data into binary proxy labels such as LAT_SHOCK or LAT_RENAL_DYSFUNCTION.</w:t>
      </w:r>
    </w:p>
    <w:p w14:paraId="0FB54B36" w14:textId="77777777" w:rsidR="00216797" w:rsidRPr="00E1661D" w:rsidRDefault="00000000">
      <w:pPr>
        <w:spacing w:after="80" w:line="240" w:lineRule="auto"/>
        <w:rPr>
          <w:sz w:val="20"/>
          <w:szCs w:val="28"/>
        </w:rPr>
      </w:pPr>
      <w:r w:rsidRPr="00E1661D">
        <w:rPr>
          <w:sz w:val="20"/>
          <w:szCs w:val="28"/>
        </w:rPr>
        <w:t>The key methodological point is that these rule-based trees must be clinically validated and ideally co-constructed by physicians. Thresholds, variable combinations, and missingness rules can strongly affect whether the resulting labels reflect true patient physiology or misleading artifacts of documentation, treatment, or measurement patterns. MIMIC supports richer treatment-aware rules because it includes medications, procedures, diagnoses, and itemized chart events. PhysioNet 2012 supports a narrower but cleaner first-48-hour physiologic implementation; labels such as sepsis, shock, cardiac strain, and chronic burden should be interpreted as proxy states rather than confirmed diagnoses when only PhysioNet variables are available.</w:t>
      </w:r>
    </w:p>
    <w:tbl>
      <w:tblPr>
        <w:tblStyle w:val="aff2"/>
        <w:tblW w:w="0" w:type="auto"/>
        <w:jc w:val="center"/>
        <w:tblBorders>
          <w:top w:val="single" w:sz="4" w:space="0" w:color="D9E2EA"/>
          <w:left w:val="single" w:sz="4" w:space="0" w:color="D9E2EA"/>
          <w:bottom w:val="single" w:sz="4" w:space="0" w:color="D9E2EA"/>
          <w:right w:val="single" w:sz="4" w:space="0" w:color="D9E2EA"/>
          <w:insideH w:val="single" w:sz="4" w:space="0" w:color="D9E2EA"/>
          <w:insideV w:val="single" w:sz="4" w:space="0" w:color="D9E2EA"/>
        </w:tblBorders>
        <w:tblLook w:val="04A0" w:firstRow="1" w:lastRow="0" w:firstColumn="1" w:lastColumn="0" w:noHBand="0" w:noVBand="1"/>
      </w:tblPr>
      <w:tblGrid>
        <w:gridCol w:w="6912"/>
        <w:gridCol w:w="6912"/>
      </w:tblGrid>
      <w:tr w:rsidR="00216797" w:rsidRPr="00E1661D" w14:paraId="1E7CB660" w14:textId="77777777">
        <w:trPr>
          <w:tblHeader/>
          <w:jc w:val="center"/>
        </w:trPr>
        <w:tc>
          <w:tcPr>
            <w:tcW w:w="6912" w:type="dxa"/>
            <w:shd w:val="clear" w:color="auto" w:fill="17384F"/>
          </w:tcPr>
          <w:p w14:paraId="391309A5" w14:textId="77777777" w:rsidR="00216797" w:rsidRPr="00E1661D" w:rsidRDefault="00000000">
            <w:pPr>
              <w:rPr>
                <w:sz w:val="20"/>
                <w:szCs w:val="28"/>
              </w:rPr>
            </w:pPr>
            <w:r w:rsidRPr="00E1661D">
              <w:rPr>
                <w:b/>
                <w:color w:val="FFFFFF"/>
                <w:sz w:val="18"/>
                <w:szCs w:val="28"/>
              </w:rPr>
              <w:t>Strengths</w:t>
            </w:r>
          </w:p>
        </w:tc>
        <w:tc>
          <w:tcPr>
            <w:tcW w:w="6912" w:type="dxa"/>
            <w:shd w:val="clear" w:color="auto" w:fill="17384F"/>
          </w:tcPr>
          <w:p w14:paraId="2A65CD2B" w14:textId="77777777" w:rsidR="00216797" w:rsidRPr="00E1661D" w:rsidRDefault="00000000">
            <w:pPr>
              <w:rPr>
                <w:sz w:val="20"/>
                <w:szCs w:val="28"/>
              </w:rPr>
            </w:pPr>
            <w:r w:rsidRPr="00E1661D">
              <w:rPr>
                <w:b/>
                <w:color w:val="FFFFFF"/>
                <w:sz w:val="18"/>
                <w:szCs w:val="28"/>
              </w:rPr>
              <w:t>Weaknesses / Risks</w:t>
            </w:r>
          </w:p>
        </w:tc>
      </w:tr>
      <w:tr w:rsidR="00216797" w:rsidRPr="00E1661D" w14:paraId="71505BC8" w14:textId="77777777">
        <w:trPr>
          <w:jc w:val="center"/>
        </w:trPr>
        <w:tc>
          <w:tcPr>
            <w:tcW w:w="6912" w:type="dxa"/>
            <w:shd w:val="clear" w:color="auto" w:fill="F4F8FB"/>
          </w:tcPr>
          <w:p w14:paraId="316D4CDA" w14:textId="77777777" w:rsidR="00216797" w:rsidRPr="00E1661D" w:rsidRDefault="00000000">
            <w:pPr>
              <w:rPr>
                <w:sz w:val="20"/>
                <w:szCs w:val="28"/>
              </w:rPr>
            </w:pPr>
            <w:r w:rsidRPr="00E1661D">
              <w:rPr>
                <w:sz w:val="18"/>
                <w:szCs w:val="28"/>
              </w:rPr>
              <w:t>Clinically interpretable latent states instead of black-box raw-variable correlations</w:t>
            </w:r>
          </w:p>
        </w:tc>
        <w:tc>
          <w:tcPr>
            <w:tcW w:w="6912" w:type="dxa"/>
            <w:shd w:val="clear" w:color="auto" w:fill="F4F8FB"/>
          </w:tcPr>
          <w:p w14:paraId="492A2814" w14:textId="77777777" w:rsidR="00216797" w:rsidRPr="00E1661D" w:rsidRDefault="00000000">
            <w:pPr>
              <w:rPr>
                <w:sz w:val="20"/>
                <w:szCs w:val="28"/>
              </w:rPr>
            </w:pPr>
            <w:r w:rsidRPr="00E1661D">
              <w:rPr>
                <w:sz w:val="18"/>
                <w:szCs w:val="28"/>
              </w:rPr>
              <w:t>Latent states are not directly observed and may be misclassified in both datasets</w:t>
            </w:r>
          </w:p>
        </w:tc>
      </w:tr>
      <w:tr w:rsidR="00216797" w:rsidRPr="00E1661D" w14:paraId="3BB5DA9A" w14:textId="77777777">
        <w:trPr>
          <w:jc w:val="center"/>
        </w:trPr>
        <w:tc>
          <w:tcPr>
            <w:tcW w:w="6912" w:type="dxa"/>
          </w:tcPr>
          <w:p w14:paraId="32DE03AA" w14:textId="77777777" w:rsidR="00216797" w:rsidRPr="00E1661D" w:rsidRDefault="00000000">
            <w:pPr>
              <w:rPr>
                <w:sz w:val="20"/>
                <w:szCs w:val="28"/>
              </w:rPr>
            </w:pPr>
            <w:r w:rsidRPr="00E1661D">
              <w:rPr>
                <w:sz w:val="18"/>
                <w:szCs w:val="28"/>
              </w:rPr>
              <w:t>Aligns with medical reasoning: background risk -&gt; organ dysfunction -&gt; mortality</w:t>
            </w:r>
          </w:p>
        </w:tc>
        <w:tc>
          <w:tcPr>
            <w:tcW w:w="6912" w:type="dxa"/>
          </w:tcPr>
          <w:p w14:paraId="0A3F5BEA" w14:textId="77777777" w:rsidR="00216797" w:rsidRPr="00E1661D" w:rsidRDefault="00000000">
            <w:pPr>
              <w:rPr>
                <w:sz w:val="20"/>
                <w:szCs w:val="28"/>
              </w:rPr>
            </w:pPr>
            <w:r w:rsidRPr="00E1661D">
              <w:rPr>
                <w:sz w:val="18"/>
                <w:szCs w:val="28"/>
              </w:rPr>
              <w:t>Rule thresholds may be inaccurate without expert clinical review</w:t>
            </w:r>
          </w:p>
        </w:tc>
      </w:tr>
      <w:tr w:rsidR="00216797" w:rsidRPr="00E1661D" w14:paraId="66790048" w14:textId="77777777">
        <w:trPr>
          <w:jc w:val="center"/>
        </w:trPr>
        <w:tc>
          <w:tcPr>
            <w:tcW w:w="6912" w:type="dxa"/>
            <w:shd w:val="clear" w:color="auto" w:fill="F4F8FB"/>
          </w:tcPr>
          <w:p w14:paraId="4A90216F" w14:textId="77777777" w:rsidR="00216797" w:rsidRPr="00E1661D" w:rsidRDefault="00000000">
            <w:pPr>
              <w:rPr>
                <w:sz w:val="20"/>
                <w:szCs w:val="28"/>
              </w:rPr>
            </w:pPr>
            <w:r w:rsidRPr="00E1661D">
              <w:rPr>
                <w:sz w:val="18"/>
                <w:szCs w:val="28"/>
              </w:rPr>
              <w:t>Handles ICU complexity better than simple lab-to-outcome models</w:t>
            </w:r>
          </w:p>
        </w:tc>
        <w:tc>
          <w:tcPr>
            <w:tcW w:w="6912" w:type="dxa"/>
            <w:shd w:val="clear" w:color="auto" w:fill="F4F8FB"/>
          </w:tcPr>
          <w:p w14:paraId="165F70D9" w14:textId="77777777" w:rsidR="00216797" w:rsidRPr="00E1661D" w:rsidRDefault="00000000">
            <w:pPr>
              <w:rPr>
                <w:sz w:val="20"/>
                <w:szCs w:val="28"/>
              </w:rPr>
            </w:pPr>
            <w:r w:rsidRPr="00E1661D">
              <w:rPr>
                <w:sz w:val="18"/>
                <w:szCs w:val="28"/>
              </w:rPr>
              <w:t>Missingness is informative and may bias labels, especially lactate, ABG, troponin, urine output, and GCS</w:t>
            </w:r>
          </w:p>
        </w:tc>
      </w:tr>
      <w:tr w:rsidR="00216797" w:rsidRPr="00E1661D" w14:paraId="1888BE08" w14:textId="77777777">
        <w:trPr>
          <w:jc w:val="center"/>
        </w:trPr>
        <w:tc>
          <w:tcPr>
            <w:tcW w:w="6912" w:type="dxa"/>
          </w:tcPr>
          <w:p w14:paraId="4B0CC6FD" w14:textId="77777777" w:rsidR="00216797" w:rsidRPr="00E1661D" w:rsidRDefault="00000000">
            <w:pPr>
              <w:rPr>
                <w:sz w:val="20"/>
                <w:szCs w:val="28"/>
              </w:rPr>
            </w:pPr>
            <w:r w:rsidRPr="00E1661D">
              <w:rPr>
                <w:sz w:val="18"/>
                <w:szCs w:val="28"/>
              </w:rPr>
              <w:t>Separates physiology from treatments and measurement processes</w:t>
            </w:r>
          </w:p>
        </w:tc>
        <w:tc>
          <w:tcPr>
            <w:tcW w:w="6912" w:type="dxa"/>
          </w:tcPr>
          <w:p w14:paraId="443AA2EA" w14:textId="77777777" w:rsidR="00216797" w:rsidRPr="00E1661D" w:rsidRDefault="00000000">
            <w:pPr>
              <w:rPr>
                <w:sz w:val="20"/>
                <w:szCs w:val="28"/>
              </w:rPr>
            </w:pPr>
            <w:r w:rsidRPr="00E1661D">
              <w:rPr>
                <w:sz w:val="18"/>
                <w:szCs w:val="28"/>
              </w:rPr>
              <w:t>Treatments such as vasopressors or ventilation can be both severity markers and care decisions; PhysioNet includes ventilation but lacks vasopressor and dialysis data</w:t>
            </w:r>
          </w:p>
        </w:tc>
      </w:tr>
      <w:tr w:rsidR="00216797" w:rsidRPr="00E1661D" w14:paraId="695D1962" w14:textId="77777777">
        <w:trPr>
          <w:jc w:val="center"/>
        </w:trPr>
        <w:tc>
          <w:tcPr>
            <w:tcW w:w="6912" w:type="dxa"/>
            <w:shd w:val="clear" w:color="auto" w:fill="F4F8FB"/>
          </w:tcPr>
          <w:p w14:paraId="50EEF646" w14:textId="77777777" w:rsidR="00216797" w:rsidRPr="00E1661D" w:rsidRDefault="00000000">
            <w:pPr>
              <w:rPr>
                <w:sz w:val="20"/>
                <w:szCs w:val="28"/>
              </w:rPr>
            </w:pPr>
            <w:r w:rsidRPr="00E1661D">
              <w:rPr>
                <w:sz w:val="18"/>
                <w:szCs w:val="28"/>
              </w:rPr>
              <w:t>Produces implementable binary tags for downstream modeling in MIMIC and PhysioNet</w:t>
            </w:r>
          </w:p>
        </w:tc>
        <w:tc>
          <w:tcPr>
            <w:tcW w:w="6912" w:type="dxa"/>
            <w:shd w:val="clear" w:color="auto" w:fill="F4F8FB"/>
          </w:tcPr>
          <w:p w14:paraId="7A6AAC33" w14:textId="77777777" w:rsidR="00216797" w:rsidRPr="00E1661D" w:rsidRDefault="00000000">
            <w:pPr>
              <w:rPr>
                <w:sz w:val="20"/>
                <w:szCs w:val="28"/>
              </w:rPr>
            </w:pPr>
            <w:r w:rsidRPr="00E1661D">
              <w:rPr>
                <w:sz w:val="18"/>
                <w:szCs w:val="28"/>
              </w:rPr>
              <w:t>ICD codes, charting, medications, procedures, and labs may be incomplete or inconsistently recorded in MIMIC; many of these fields are absent in PhysioNet</w:t>
            </w:r>
          </w:p>
        </w:tc>
      </w:tr>
      <w:tr w:rsidR="00216797" w:rsidRPr="00E1661D" w14:paraId="0FC1AD46" w14:textId="77777777">
        <w:trPr>
          <w:jc w:val="center"/>
        </w:trPr>
        <w:tc>
          <w:tcPr>
            <w:tcW w:w="6912" w:type="dxa"/>
          </w:tcPr>
          <w:p w14:paraId="33A3C45B" w14:textId="77777777" w:rsidR="00216797" w:rsidRPr="00E1661D" w:rsidRDefault="00000000">
            <w:pPr>
              <w:rPr>
                <w:sz w:val="20"/>
                <w:szCs w:val="28"/>
              </w:rPr>
            </w:pPr>
            <w:r w:rsidRPr="00E1661D">
              <w:rPr>
                <w:sz w:val="18"/>
                <w:szCs w:val="28"/>
              </w:rPr>
              <w:t>Supports causal thinking about confounders, mediators, colliders, and measurement intensity</w:t>
            </w:r>
          </w:p>
        </w:tc>
        <w:tc>
          <w:tcPr>
            <w:tcW w:w="6912" w:type="dxa"/>
          </w:tcPr>
          <w:p w14:paraId="2CB0A549" w14:textId="77777777" w:rsidR="00216797" w:rsidRPr="00E1661D" w:rsidRDefault="00000000">
            <w:pPr>
              <w:rPr>
                <w:sz w:val="20"/>
                <w:szCs w:val="28"/>
              </w:rPr>
            </w:pPr>
            <w:r w:rsidRPr="00E1661D">
              <w:rPr>
                <w:sz w:val="18"/>
                <w:szCs w:val="28"/>
              </w:rPr>
              <w:t>A DAG is a clinical hypothesis, not proven ground truth</w:t>
            </w:r>
          </w:p>
        </w:tc>
      </w:tr>
      <w:tr w:rsidR="00216797" w:rsidRPr="00E1661D" w14:paraId="501EDE47" w14:textId="77777777">
        <w:trPr>
          <w:jc w:val="center"/>
        </w:trPr>
        <w:tc>
          <w:tcPr>
            <w:tcW w:w="6912" w:type="dxa"/>
            <w:shd w:val="clear" w:color="auto" w:fill="F4F8FB"/>
          </w:tcPr>
          <w:p w14:paraId="14212269" w14:textId="77777777" w:rsidR="00216797" w:rsidRPr="00E1661D" w:rsidRDefault="00000000">
            <w:pPr>
              <w:rPr>
                <w:sz w:val="20"/>
                <w:szCs w:val="28"/>
              </w:rPr>
            </w:pPr>
            <w:r w:rsidRPr="00E1661D">
              <w:rPr>
                <w:sz w:val="18"/>
                <w:szCs w:val="28"/>
              </w:rPr>
              <w:t>Allows dataset-specific fallbacks while preserving a common latent ontology</w:t>
            </w:r>
          </w:p>
        </w:tc>
        <w:tc>
          <w:tcPr>
            <w:tcW w:w="6912" w:type="dxa"/>
            <w:shd w:val="clear" w:color="auto" w:fill="F4F8FB"/>
          </w:tcPr>
          <w:p w14:paraId="5631D0AA" w14:textId="77777777" w:rsidR="00216797" w:rsidRPr="00E1661D" w:rsidRDefault="00000000">
            <w:pPr>
              <w:rPr>
                <w:sz w:val="20"/>
                <w:szCs w:val="28"/>
              </w:rPr>
            </w:pPr>
            <w:r w:rsidRPr="00E1661D">
              <w:rPr>
                <w:sz w:val="18"/>
                <w:szCs w:val="28"/>
              </w:rPr>
              <w:t>The same output label can have different certainty across MIMIC and PhysioNet because variable support differs</w:t>
            </w:r>
          </w:p>
        </w:tc>
      </w:tr>
    </w:tbl>
    <w:p w14:paraId="4B421F70" w14:textId="77777777" w:rsidR="00216797" w:rsidRPr="00E1661D" w:rsidRDefault="00216797">
      <w:pPr>
        <w:spacing w:after="40"/>
        <w:rPr>
          <w:sz w:val="20"/>
          <w:szCs w:val="28"/>
        </w:rPr>
      </w:pPr>
    </w:p>
    <w:p w14:paraId="42BCD6C4" w14:textId="77777777" w:rsidR="00216797" w:rsidRPr="00E1661D" w:rsidRDefault="00000000">
      <w:pPr>
        <w:spacing w:after="80" w:line="240" w:lineRule="auto"/>
        <w:rPr>
          <w:sz w:val="20"/>
          <w:szCs w:val="28"/>
        </w:rPr>
      </w:pPr>
      <w:r w:rsidRPr="00E1661D">
        <w:rPr>
          <w:b/>
          <w:sz w:val="20"/>
          <w:szCs w:val="28"/>
        </w:rPr>
        <w:t>Main conclusion.</w:t>
      </w:r>
      <w:r w:rsidRPr="00E1661D">
        <w:rPr>
          <w:sz w:val="20"/>
          <w:szCs w:val="28"/>
        </w:rPr>
        <w:t xml:space="preserve"> Doctors are required for both the construction and validation of the rule-based decision trees. Without clinical expert input, the model may confuse measurement artifacts, treatment decisions, documentation patterns, or dataset-specific variable availability with true disease states. Physician review is essential to confirm that each latent label represents a medically meaningful condition and that downstream conclusions about mortality, risk, or treatment effects are clinically reliable across both MIMIC and PhysioNet 2012.</w:t>
      </w:r>
    </w:p>
    <w:p w14:paraId="6187F731" w14:textId="77777777" w:rsidR="00216797" w:rsidRPr="00E1661D" w:rsidRDefault="00000000">
      <w:pPr>
        <w:rPr>
          <w:sz w:val="20"/>
          <w:szCs w:val="28"/>
        </w:rPr>
      </w:pPr>
      <w:r w:rsidRPr="00E1661D">
        <w:rPr>
          <w:sz w:val="20"/>
          <w:szCs w:val="28"/>
        </w:rPr>
        <w:br w:type="page"/>
      </w:r>
    </w:p>
    <w:p w14:paraId="3822F269" w14:textId="77777777" w:rsidR="00216797" w:rsidRDefault="00000000">
      <w:pPr>
        <w:pStyle w:val="1"/>
        <w:spacing w:before="140" w:after="60"/>
      </w:pPr>
      <w:r>
        <w:rPr>
          <w:rFonts w:ascii="Aptos" w:eastAsia="Aptos" w:hAnsi="Aptos"/>
        </w:rPr>
        <w:lastRenderedPageBreak/>
        <w:t>Appendix: Variables, Metadata, and Latent-Variable Rules</w:t>
      </w:r>
    </w:p>
    <w:p w14:paraId="2FBA774B" w14:textId="77777777" w:rsidR="00216797" w:rsidRDefault="00000000">
      <w:pPr>
        <w:spacing w:after="80" w:line="240" w:lineRule="auto"/>
      </w:pPr>
      <w:r>
        <w:t>Scope note: MIMIC-III contains thousands of ITEMID-coded chart, medication, procedure, diagnosis, and lab variables. PhysioNet 2012 Challenge contains a fixed set of general descriptors and time-series variables collected during the first 48 ICU hours. This appendix lists the observed variables required for the proposed latent-variable model and decision-tree implementation, with dataset-specific mappings and fallbacks. Exact MIMIC ITEMIDs should be mapped from D_ITEMS and D_LABITEMS. PhysioNet 2012 variable names should be used as provided in the challenge files. No rule uses mortality, survival time, discharge disposition, hospital length of stay, SAPS-I, SOFA, or post-outcome information.</w:t>
      </w:r>
    </w:p>
    <w:p w14:paraId="1F7F4739" w14:textId="77777777" w:rsidR="00216797" w:rsidRDefault="00000000">
      <w:pPr>
        <w:pStyle w:val="21"/>
        <w:spacing w:before="140" w:after="60"/>
      </w:pPr>
      <w:r>
        <w:rPr>
          <w:rFonts w:ascii="Aptos" w:eastAsia="Aptos" w:hAnsi="Aptos"/>
        </w:rPr>
        <w:t>A. Metadata and Background Variables</w:t>
      </w:r>
    </w:p>
    <w:tbl>
      <w:tblPr>
        <w:tblStyle w:val="aff2"/>
        <w:tblW w:w="0" w:type="auto"/>
        <w:jc w:val="center"/>
        <w:tblBorders>
          <w:top w:val="single" w:sz="4" w:space="0" w:color="D9E2EA"/>
          <w:left w:val="single" w:sz="4" w:space="0" w:color="D9E2EA"/>
          <w:bottom w:val="single" w:sz="4" w:space="0" w:color="D9E2EA"/>
          <w:right w:val="single" w:sz="4" w:space="0" w:color="D9E2EA"/>
          <w:insideH w:val="single" w:sz="4" w:space="0" w:color="D9E2EA"/>
          <w:insideV w:val="single" w:sz="4" w:space="0" w:color="D9E2EA"/>
        </w:tblBorders>
        <w:tblLook w:val="04A0" w:firstRow="1" w:lastRow="0" w:firstColumn="1" w:lastColumn="0" w:noHBand="0" w:noVBand="1"/>
      </w:tblPr>
      <w:tblGrid>
        <w:gridCol w:w="2871"/>
        <w:gridCol w:w="2663"/>
        <w:gridCol w:w="3946"/>
        <w:gridCol w:w="5280"/>
      </w:tblGrid>
      <w:tr w:rsidR="00216797" w14:paraId="658B35F0" w14:textId="77777777">
        <w:trPr>
          <w:tblHeader/>
          <w:jc w:val="center"/>
        </w:trPr>
        <w:tc>
          <w:tcPr>
            <w:tcW w:w="3024" w:type="dxa"/>
            <w:shd w:val="clear" w:color="auto" w:fill="17384F"/>
          </w:tcPr>
          <w:p w14:paraId="70DC1A6A" w14:textId="77777777" w:rsidR="00216797" w:rsidRDefault="00000000">
            <w:r>
              <w:rPr>
                <w:b/>
                <w:color w:val="FFFFFF"/>
                <w:sz w:val="13"/>
              </w:rPr>
              <w:t>Variable</w:t>
            </w:r>
          </w:p>
        </w:tc>
        <w:tc>
          <w:tcPr>
            <w:tcW w:w="2880" w:type="dxa"/>
            <w:shd w:val="clear" w:color="auto" w:fill="17384F"/>
          </w:tcPr>
          <w:p w14:paraId="46EE4400" w14:textId="77777777" w:rsidR="00216797" w:rsidRDefault="00000000">
            <w:r>
              <w:rPr>
                <w:b/>
                <w:color w:val="FFFFFF"/>
                <w:sz w:val="13"/>
              </w:rPr>
              <w:t>Type</w:t>
            </w:r>
          </w:p>
        </w:tc>
        <w:tc>
          <w:tcPr>
            <w:tcW w:w="4320" w:type="dxa"/>
            <w:shd w:val="clear" w:color="auto" w:fill="17384F"/>
          </w:tcPr>
          <w:p w14:paraId="3DB398A1" w14:textId="77777777" w:rsidR="00216797" w:rsidRDefault="00000000">
            <w:r>
              <w:rPr>
                <w:b/>
                <w:color w:val="FFFFFF"/>
                <w:sz w:val="13"/>
              </w:rPr>
              <w:t>Meaning</w:t>
            </w:r>
          </w:p>
        </w:tc>
        <w:tc>
          <w:tcPr>
            <w:tcW w:w="5760" w:type="dxa"/>
            <w:shd w:val="clear" w:color="auto" w:fill="17384F"/>
          </w:tcPr>
          <w:p w14:paraId="2DF33028" w14:textId="77777777" w:rsidR="00216797" w:rsidRDefault="00000000">
            <w:r>
              <w:rPr>
                <w:b/>
                <w:color w:val="FFFFFF"/>
                <w:sz w:val="13"/>
              </w:rPr>
              <w:t>Use in model</w:t>
            </w:r>
          </w:p>
        </w:tc>
      </w:tr>
      <w:tr w:rsidR="00216797" w14:paraId="65C16DF8" w14:textId="77777777">
        <w:trPr>
          <w:jc w:val="center"/>
        </w:trPr>
        <w:tc>
          <w:tcPr>
            <w:tcW w:w="3024" w:type="dxa"/>
            <w:shd w:val="clear" w:color="auto" w:fill="F4F8FB"/>
          </w:tcPr>
          <w:p w14:paraId="28A11600" w14:textId="77777777" w:rsidR="00216797" w:rsidRDefault="00000000">
            <w:r>
              <w:rPr>
                <w:sz w:val="13"/>
              </w:rPr>
              <w:t>SUBJECT_ID</w:t>
            </w:r>
          </w:p>
        </w:tc>
        <w:tc>
          <w:tcPr>
            <w:tcW w:w="2880" w:type="dxa"/>
            <w:shd w:val="clear" w:color="auto" w:fill="F4F8FB"/>
          </w:tcPr>
          <w:p w14:paraId="46D5C15C" w14:textId="77777777" w:rsidR="00216797" w:rsidRDefault="00000000">
            <w:r>
              <w:rPr>
                <w:sz w:val="13"/>
              </w:rPr>
              <w:t>Identifier</w:t>
            </w:r>
          </w:p>
        </w:tc>
        <w:tc>
          <w:tcPr>
            <w:tcW w:w="4320" w:type="dxa"/>
            <w:shd w:val="clear" w:color="auto" w:fill="F4F8FB"/>
          </w:tcPr>
          <w:p w14:paraId="1167CB94" w14:textId="77777777" w:rsidR="00216797" w:rsidRDefault="00000000">
            <w:r>
              <w:rPr>
                <w:sz w:val="13"/>
              </w:rPr>
              <w:t>MIMIC patient identifier</w:t>
            </w:r>
          </w:p>
        </w:tc>
        <w:tc>
          <w:tcPr>
            <w:tcW w:w="5760" w:type="dxa"/>
            <w:shd w:val="clear" w:color="auto" w:fill="F4F8FB"/>
          </w:tcPr>
          <w:p w14:paraId="55F9A87C" w14:textId="77777777" w:rsidR="00216797" w:rsidRDefault="00000000">
            <w:r>
              <w:rPr>
                <w:sz w:val="13"/>
              </w:rPr>
              <w:t>Linking only; not available in PhysioNet</w:t>
            </w:r>
          </w:p>
        </w:tc>
      </w:tr>
      <w:tr w:rsidR="00216797" w14:paraId="6E897F29" w14:textId="77777777">
        <w:trPr>
          <w:jc w:val="center"/>
        </w:trPr>
        <w:tc>
          <w:tcPr>
            <w:tcW w:w="3024" w:type="dxa"/>
          </w:tcPr>
          <w:p w14:paraId="48A4A387" w14:textId="77777777" w:rsidR="00216797" w:rsidRDefault="00000000">
            <w:r>
              <w:rPr>
                <w:sz w:val="13"/>
              </w:rPr>
              <w:t>HADM_ID</w:t>
            </w:r>
          </w:p>
        </w:tc>
        <w:tc>
          <w:tcPr>
            <w:tcW w:w="2880" w:type="dxa"/>
          </w:tcPr>
          <w:p w14:paraId="6F22431D" w14:textId="77777777" w:rsidR="00216797" w:rsidRDefault="00000000">
            <w:r>
              <w:rPr>
                <w:sz w:val="13"/>
              </w:rPr>
              <w:t>Identifier</w:t>
            </w:r>
          </w:p>
        </w:tc>
        <w:tc>
          <w:tcPr>
            <w:tcW w:w="4320" w:type="dxa"/>
          </w:tcPr>
          <w:p w14:paraId="10759DE8" w14:textId="77777777" w:rsidR="00216797" w:rsidRDefault="00000000">
            <w:r>
              <w:rPr>
                <w:sz w:val="13"/>
              </w:rPr>
              <w:t>MIMIC hospital admission identifier</w:t>
            </w:r>
          </w:p>
        </w:tc>
        <w:tc>
          <w:tcPr>
            <w:tcW w:w="5760" w:type="dxa"/>
          </w:tcPr>
          <w:p w14:paraId="0B379631" w14:textId="77777777" w:rsidR="00216797" w:rsidRDefault="00000000">
            <w:r>
              <w:rPr>
                <w:sz w:val="13"/>
              </w:rPr>
              <w:t>Linking only; not available in PhysioNet</w:t>
            </w:r>
          </w:p>
        </w:tc>
      </w:tr>
      <w:tr w:rsidR="00216797" w14:paraId="5E213791" w14:textId="77777777">
        <w:trPr>
          <w:jc w:val="center"/>
        </w:trPr>
        <w:tc>
          <w:tcPr>
            <w:tcW w:w="3024" w:type="dxa"/>
            <w:shd w:val="clear" w:color="auto" w:fill="F4F8FB"/>
          </w:tcPr>
          <w:p w14:paraId="2BE02BED" w14:textId="77777777" w:rsidR="00216797" w:rsidRDefault="00000000">
            <w:r>
              <w:rPr>
                <w:sz w:val="13"/>
              </w:rPr>
              <w:t>ICUSTAY_ID</w:t>
            </w:r>
          </w:p>
        </w:tc>
        <w:tc>
          <w:tcPr>
            <w:tcW w:w="2880" w:type="dxa"/>
            <w:shd w:val="clear" w:color="auto" w:fill="F4F8FB"/>
          </w:tcPr>
          <w:p w14:paraId="5201E974" w14:textId="77777777" w:rsidR="00216797" w:rsidRDefault="00000000">
            <w:r>
              <w:rPr>
                <w:sz w:val="13"/>
              </w:rPr>
              <w:t>Identifier</w:t>
            </w:r>
          </w:p>
        </w:tc>
        <w:tc>
          <w:tcPr>
            <w:tcW w:w="4320" w:type="dxa"/>
            <w:shd w:val="clear" w:color="auto" w:fill="F4F8FB"/>
          </w:tcPr>
          <w:p w14:paraId="2E65F67C" w14:textId="77777777" w:rsidR="00216797" w:rsidRDefault="00000000">
            <w:r>
              <w:rPr>
                <w:sz w:val="13"/>
              </w:rPr>
              <w:t>MIMIC ICU stay identifier</w:t>
            </w:r>
          </w:p>
        </w:tc>
        <w:tc>
          <w:tcPr>
            <w:tcW w:w="5760" w:type="dxa"/>
            <w:shd w:val="clear" w:color="auto" w:fill="F4F8FB"/>
          </w:tcPr>
          <w:p w14:paraId="18ADC9BE" w14:textId="77777777" w:rsidR="00216797" w:rsidRDefault="00000000">
            <w:r>
              <w:rPr>
                <w:sz w:val="13"/>
              </w:rPr>
              <w:t>Main MIMIC row identifier</w:t>
            </w:r>
          </w:p>
        </w:tc>
      </w:tr>
      <w:tr w:rsidR="00216797" w14:paraId="6FCBF3EC" w14:textId="77777777">
        <w:trPr>
          <w:jc w:val="center"/>
        </w:trPr>
        <w:tc>
          <w:tcPr>
            <w:tcW w:w="3024" w:type="dxa"/>
          </w:tcPr>
          <w:p w14:paraId="3B5DA2B2" w14:textId="77777777" w:rsidR="00216797" w:rsidRDefault="00000000">
            <w:r>
              <w:rPr>
                <w:sz w:val="13"/>
              </w:rPr>
              <w:t>RecordID</w:t>
            </w:r>
          </w:p>
        </w:tc>
        <w:tc>
          <w:tcPr>
            <w:tcW w:w="2880" w:type="dxa"/>
          </w:tcPr>
          <w:p w14:paraId="12376B85" w14:textId="77777777" w:rsidR="00216797" w:rsidRDefault="00000000">
            <w:r>
              <w:rPr>
                <w:sz w:val="13"/>
              </w:rPr>
              <w:t>Identifier</w:t>
            </w:r>
          </w:p>
        </w:tc>
        <w:tc>
          <w:tcPr>
            <w:tcW w:w="4320" w:type="dxa"/>
          </w:tcPr>
          <w:p w14:paraId="73249385" w14:textId="77777777" w:rsidR="00216797" w:rsidRDefault="00000000">
            <w:r>
              <w:rPr>
                <w:sz w:val="13"/>
              </w:rPr>
              <w:t>PhysioNet ICU stay identifier</w:t>
            </w:r>
          </w:p>
        </w:tc>
        <w:tc>
          <w:tcPr>
            <w:tcW w:w="5760" w:type="dxa"/>
          </w:tcPr>
          <w:p w14:paraId="5D3C5D16" w14:textId="77777777" w:rsidR="00216797" w:rsidRDefault="00000000">
            <w:r>
              <w:rPr>
                <w:sz w:val="13"/>
              </w:rPr>
              <w:t>Main PhysioNet row identifier; linking only</w:t>
            </w:r>
          </w:p>
        </w:tc>
      </w:tr>
      <w:tr w:rsidR="00216797" w14:paraId="3A5B4C22" w14:textId="77777777">
        <w:trPr>
          <w:jc w:val="center"/>
        </w:trPr>
        <w:tc>
          <w:tcPr>
            <w:tcW w:w="3024" w:type="dxa"/>
            <w:shd w:val="clear" w:color="auto" w:fill="F4F8FB"/>
          </w:tcPr>
          <w:p w14:paraId="7E59AA41" w14:textId="77777777" w:rsidR="00216797" w:rsidRDefault="00000000">
            <w:r>
              <w:rPr>
                <w:sz w:val="13"/>
              </w:rPr>
              <w:t>AGE / Age</w:t>
            </w:r>
          </w:p>
        </w:tc>
        <w:tc>
          <w:tcPr>
            <w:tcW w:w="2880" w:type="dxa"/>
            <w:shd w:val="clear" w:color="auto" w:fill="F4F8FB"/>
          </w:tcPr>
          <w:p w14:paraId="50E573D4" w14:textId="77777777" w:rsidR="00216797" w:rsidRDefault="00000000">
            <w:r>
              <w:rPr>
                <w:sz w:val="13"/>
              </w:rPr>
              <w:t>Metadata / background</w:t>
            </w:r>
          </w:p>
        </w:tc>
        <w:tc>
          <w:tcPr>
            <w:tcW w:w="4320" w:type="dxa"/>
            <w:shd w:val="clear" w:color="auto" w:fill="F4F8FB"/>
          </w:tcPr>
          <w:p w14:paraId="0D995B5E" w14:textId="77777777" w:rsidR="00216797" w:rsidRDefault="00000000">
            <w:r>
              <w:rPr>
                <w:sz w:val="13"/>
              </w:rPr>
              <w:t>Age at admission or ICU stay start</w:t>
            </w:r>
          </w:p>
        </w:tc>
        <w:tc>
          <w:tcPr>
            <w:tcW w:w="5760" w:type="dxa"/>
            <w:shd w:val="clear" w:color="auto" w:fill="F4F8FB"/>
          </w:tcPr>
          <w:p w14:paraId="4F52E656" w14:textId="77777777" w:rsidR="00216797" w:rsidRDefault="00000000">
            <w:r>
              <w:rPr>
                <w:sz w:val="13"/>
              </w:rPr>
              <w:t>Chronic burden, confounding; available in both datasets</w:t>
            </w:r>
          </w:p>
        </w:tc>
      </w:tr>
      <w:tr w:rsidR="00216797" w14:paraId="41E18C23" w14:textId="77777777">
        <w:trPr>
          <w:jc w:val="center"/>
        </w:trPr>
        <w:tc>
          <w:tcPr>
            <w:tcW w:w="3024" w:type="dxa"/>
          </w:tcPr>
          <w:p w14:paraId="5B84747D" w14:textId="77777777" w:rsidR="00216797" w:rsidRDefault="00000000">
            <w:r>
              <w:rPr>
                <w:sz w:val="13"/>
              </w:rPr>
              <w:t>GENDER / Gender</w:t>
            </w:r>
          </w:p>
        </w:tc>
        <w:tc>
          <w:tcPr>
            <w:tcW w:w="2880" w:type="dxa"/>
          </w:tcPr>
          <w:p w14:paraId="0375CBD6" w14:textId="77777777" w:rsidR="00216797" w:rsidRDefault="00000000">
            <w:r>
              <w:rPr>
                <w:sz w:val="13"/>
              </w:rPr>
              <w:t>Metadata / background</w:t>
            </w:r>
          </w:p>
        </w:tc>
        <w:tc>
          <w:tcPr>
            <w:tcW w:w="4320" w:type="dxa"/>
          </w:tcPr>
          <w:p w14:paraId="59197DD9" w14:textId="77777777" w:rsidR="00216797" w:rsidRDefault="00000000">
            <w:r>
              <w:rPr>
                <w:sz w:val="13"/>
              </w:rPr>
              <w:t>Recorded sex or gender</w:t>
            </w:r>
          </w:p>
        </w:tc>
        <w:tc>
          <w:tcPr>
            <w:tcW w:w="5760" w:type="dxa"/>
          </w:tcPr>
          <w:p w14:paraId="41FDD502" w14:textId="77777777" w:rsidR="00216797" w:rsidRDefault="00000000">
            <w:r>
              <w:rPr>
                <w:sz w:val="13"/>
              </w:rPr>
              <w:t>Background risk; available in both datasets with dataset-specific coding</w:t>
            </w:r>
          </w:p>
        </w:tc>
      </w:tr>
      <w:tr w:rsidR="00216797" w14:paraId="30A0E389" w14:textId="77777777">
        <w:trPr>
          <w:jc w:val="center"/>
        </w:trPr>
        <w:tc>
          <w:tcPr>
            <w:tcW w:w="3024" w:type="dxa"/>
            <w:shd w:val="clear" w:color="auto" w:fill="F4F8FB"/>
          </w:tcPr>
          <w:p w14:paraId="04C9EF76" w14:textId="77777777" w:rsidR="00216797" w:rsidRDefault="00000000">
            <w:r>
              <w:rPr>
                <w:sz w:val="13"/>
              </w:rPr>
              <w:t>ETHNICITY</w:t>
            </w:r>
          </w:p>
        </w:tc>
        <w:tc>
          <w:tcPr>
            <w:tcW w:w="2880" w:type="dxa"/>
            <w:shd w:val="clear" w:color="auto" w:fill="F4F8FB"/>
          </w:tcPr>
          <w:p w14:paraId="51F4460D" w14:textId="77777777" w:rsidR="00216797" w:rsidRDefault="00000000">
            <w:r>
              <w:rPr>
                <w:sz w:val="13"/>
              </w:rPr>
              <w:t>Metadata / background</w:t>
            </w:r>
          </w:p>
        </w:tc>
        <w:tc>
          <w:tcPr>
            <w:tcW w:w="4320" w:type="dxa"/>
            <w:shd w:val="clear" w:color="auto" w:fill="F4F8FB"/>
          </w:tcPr>
          <w:p w14:paraId="233045CE" w14:textId="77777777" w:rsidR="00216797" w:rsidRDefault="00000000">
            <w:r>
              <w:rPr>
                <w:sz w:val="13"/>
              </w:rPr>
              <w:t>Recorded ethnicity</w:t>
            </w:r>
          </w:p>
        </w:tc>
        <w:tc>
          <w:tcPr>
            <w:tcW w:w="5760" w:type="dxa"/>
            <w:shd w:val="clear" w:color="auto" w:fill="F4F8FB"/>
          </w:tcPr>
          <w:p w14:paraId="0DF2A497" w14:textId="77777777" w:rsidR="00216797" w:rsidRDefault="00000000">
            <w:r>
              <w:rPr>
                <w:sz w:val="13"/>
              </w:rPr>
              <w:t>MIMIC social and case-mix context; absent in PhysioNet</w:t>
            </w:r>
          </w:p>
        </w:tc>
      </w:tr>
      <w:tr w:rsidR="00216797" w14:paraId="7226BDAE" w14:textId="77777777">
        <w:trPr>
          <w:jc w:val="center"/>
        </w:trPr>
        <w:tc>
          <w:tcPr>
            <w:tcW w:w="3024" w:type="dxa"/>
          </w:tcPr>
          <w:p w14:paraId="2745DED4" w14:textId="77777777" w:rsidR="00216797" w:rsidRDefault="00000000">
            <w:r>
              <w:rPr>
                <w:sz w:val="13"/>
              </w:rPr>
              <w:t>INSURANCE</w:t>
            </w:r>
          </w:p>
        </w:tc>
        <w:tc>
          <w:tcPr>
            <w:tcW w:w="2880" w:type="dxa"/>
          </w:tcPr>
          <w:p w14:paraId="3E823F9C" w14:textId="77777777" w:rsidR="00216797" w:rsidRDefault="00000000">
            <w:r>
              <w:rPr>
                <w:sz w:val="13"/>
              </w:rPr>
              <w:t>Metadata / background</w:t>
            </w:r>
          </w:p>
        </w:tc>
        <w:tc>
          <w:tcPr>
            <w:tcW w:w="4320" w:type="dxa"/>
          </w:tcPr>
          <w:p w14:paraId="25CF2049" w14:textId="77777777" w:rsidR="00216797" w:rsidRDefault="00000000">
            <w:r>
              <w:rPr>
                <w:sz w:val="13"/>
              </w:rPr>
              <w:t>Insurance category</w:t>
            </w:r>
          </w:p>
        </w:tc>
        <w:tc>
          <w:tcPr>
            <w:tcW w:w="5760" w:type="dxa"/>
          </w:tcPr>
          <w:p w14:paraId="1616577B" w14:textId="77777777" w:rsidR="00216797" w:rsidRDefault="00000000">
            <w:r>
              <w:rPr>
                <w:sz w:val="13"/>
              </w:rPr>
              <w:t>MIMIC social and care-context proxy; absent in PhysioNet</w:t>
            </w:r>
          </w:p>
        </w:tc>
      </w:tr>
      <w:tr w:rsidR="00216797" w14:paraId="77196B82" w14:textId="77777777">
        <w:trPr>
          <w:jc w:val="center"/>
        </w:trPr>
        <w:tc>
          <w:tcPr>
            <w:tcW w:w="3024" w:type="dxa"/>
            <w:shd w:val="clear" w:color="auto" w:fill="F4F8FB"/>
          </w:tcPr>
          <w:p w14:paraId="5347BEA9" w14:textId="77777777" w:rsidR="00216797" w:rsidRDefault="00000000">
            <w:r>
              <w:rPr>
                <w:sz w:val="13"/>
              </w:rPr>
              <w:t>LANGUAGE</w:t>
            </w:r>
          </w:p>
        </w:tc>
        <w:tc>
          <w:tcPr>
            <w:tcW w:w="2880" w:type="dxa"/>
            <w:shd w:val="clear" w:color="auto" w:fill="F4F8FB"/>
          </w:tcPr>
          <w:p w14:paraId="026A3C61" w14:textId="77777777" w:rsidR="00216797" w:rsidRDefault="00000000">
            <w:r>
              <w:rPr>
                <w:sz w:val="13"/>
              </w:rPr>
              <w:t>Metadata / background</w:t>
            </w:r>
          </w:p>
        </w:tc>
        <w:tc>
          <w:tcPr>
            <w:tcW w:w="4320" w:type="dxa"/>
            <w:shd w:val="clear" w:color="auto" w:fill="F4F8FB"/>
          </w:tcPr>
          <w:p w14:paraId="409B06B1" w14:textId="77777777" w:rsidR="00216797" w:rsidRDefault="00000000">
            <w:r>
              <w:rPr>
                <w:sz w:val="13"/>
              </w:rPr>
              <w:t>Recorded language</w:t>
            </w:r>
          </w:p>
        </w:tc>
        <w:tc>
          <w:tcPr>
            <w:tcW w:w="5760" w:type="dxa"/>
            <w:shd w:val="clear" w:color="auto" w:fill="F4F8FB"/>
          </w:tcPr>
          <w:p w14:paraId="165C89A6" w14:textId="77777777" w:rsidR="00216797" w:rsidRDefault="00000000">
            <w:r>
              <w:rPr>
                <w:sz w:val="13"/>
              </w:rPr>
              <w:t>MIMIC social and care-context proxy; absent in PhysioNet</w:t>
            </w:r>
          </w:p>
        </w:tc>
      </w:tr>
      <w:tr w:rsidR="00216797" w14:paraId="10D35CC6" w14:textId="77777777">
        <w:trPr>
          <w:jc w:val="center"/>
        </w:trPr>
        <w:tc>
          <w:tcPr>
            <w:tcW w:w="3024" w:type="dxa"/>
          </w:tcPr>
          <w:p w14:paraId="253E6200" w14:textId="77777777" w:rsidR="00216797" w:rsidRDefault="00000000">
            <w:r>
              <w:rPr>
                <w:sz w:val="13"/>
              </w:rPr>
              <w:t>MARITAL_STATUS</w:t>
            </w:r>
          </w:p>
        </w:tc>
        <w:tc>
          <w:tcPr>
            <w:tcW w:w="2880" w:type="dxa"/>
          </w:tcPr>
          <w:p w14:paraId="65425292" w14:textId="77777777" w:rsidR="00216797" w:rsidRDefault="00000000">
            <w:r>
              <w:rPr>
                <w:sz w:val="13"/>
              </w:rPr>
              <w:t>Metadata / background</w:t>
            </w:r>
          </w:p>
        </w:tc>
        <w:tc>
          <w:tcPr>
            <w:tcW w:w="4320" w:type="dxa"/>
          </w:tcPr>
          <w:p w14:paraId="3C668A33" w14:textId="77777777" w:rsidR="00216797" w:rsidRDefault="00000000">
            <w:r>
              <w:rPr>
                <w:sz w:val="13"/>
              </w:rPr>
              <w:t>Marital status</w:t>
            </w:r>
          </w:p>
        </w:tc>
        <w:tc>
          <w:tcPr>
            <w:tcW w:w="5760" w:type="dxa"/>
          </w:tcPr>
          <w:p w14:paraId="44D0943A" w14:textId="77777777" w:rsidR="00216797" w:rsidRDefault="00000000">
            <w:r>
              <w:rPr>
                <w:sz w:val="13"/>
              </w:rPr>
              <w:t>Optional MIMIC social-context proxy; absent in PhysioNet</w:t>
            </w:r>
          </w:p>
        </w:tc>
      </w:tr>
      <w:tr w:rsidR="00216797" w14:paraId="3C337867" w14:textId="77777777">
        <w:trPr>
          <w:jc w:val="center"/>
        </w:trPr>
        <w:tc>
          <w:tcPr>
            <w:tcW w:w="3024" w:type="dxa"/>
            <w:shd w:val="clear" w:color="auto" w:fill="F4F8FB"/>
          </w:tcPr>
          <w:p w14:paraId="179ADA65" w14:textId="77777777" w:rsidR="00216797" w:rsidRDefault="00000000">
            <w:r>
              <w:rPr>
                <w:sz w:val="13"/>
              </w:rPr>
              <w:t>ADMISSION_TYPE</w:t>
            </w:r>
          </w:p>
        </w:tc>
        <w:tc>
          <w:tcPr>
            <w:tcW w:w="2880" w:type="dxa"/>
            <w:shd w:val="clear" w:color="auto" w:fill="F4F8FB"/>
          </w:tcPr>
          <w:p w14:paraId="2AB90C97" w14:textId="77777777" w:rsidR="00216797" w:rsidRDefault="00000000">
            <w:r>
              <w:rPr>
                <w:sz w:val="13"/>
              </w:rPr>
              <w:t>Metadata / background</w:t>
            </w:r>
          </w:p>
        </w:tc>
        <w:tc>
          <w:tcPr>
            <w:tcW w:w="4320" w:type="dxa"/>
            <w:shd w:val="clear" w:color="auto" w:fill="F4F8FB"/>
          </w:tcPr>
          <w:p w14:paraId="1824C3AA" w14:textId="77777777" w:rsidR="00216797" w:rsidRDefault="00000000">
            <w:r>
              <w:rPr>
                <w:sz w:val="13"/>
              </w:rPr>
              <w:t>Emergency, urgent, elective, newborn</w:t>
            </w:r>
          </w:p>
        </w:tc>
        <w:tc>
          <w:tcPr>
            <w:tcW w:w="5760" w:type="dxa"/>
            <w:shd w:val="clear" w:color="auto" w:fill="F4F8FB"/>
          </w:tcPr>
          <w:p w14:paraId="55731D2F" w14:textId="77777777" w:rsidR="00216797" w:rsidRDefault="00000000">
            <w:r>
              <w:rPr>
                <w:sz w:val="13"/>
              </w:rPr>
              <w:t>MIMIC case-mix and acute-risk proxy; absent in PhysioNet</w:t>
            </w:r>
          </w:p>
        </w:tc>
      </w:tr>
      <w:tr w:rsidR="00216797" w14:paraId="14A9258B" w14:textId="77777777">
        <w:trPr>
          <w:jc w:val="center"/>
        </w:trPr>
        <w:tc>
          <w:tcPr>
            <w:tcW w:w="3024" w:type="dxa"/>
          </w:tcPr>
          <w:p w14:paraId="1D9EE994" w14:textId="77777777" w:rsidR="00216797" w:rsidRDefault="00000000">
            <w:r>
              <w:rPr>
                <w:sz w:val="13"/>
              </w:rPr>
              <w:t>ADMISSION_LOCATION</w:t>
            </w:r>
          </w:p>
        </w:tc>
        <w:tc>
          <w:tcPr>
            <w:tcW w:w="2880" w:type="dxa"/>
          </w:tcPr>
          <w:p w14:paraId="7473844A" w14:textId="77777777" w:rsidR="00216797" w:rsidRDefault="00000000">
            <w:r>
              <w:rPr>
                <w:sz w:val="13"/>
              </w:rPr>
              <w:t>Metadata / background</w:t>
            </w:r>
          </w:p>
        </w:tc>
        <w:tc>
          <w:tcPr>
            <w:tcW w:w="4320" w:type="dxa"/>
          </w:tcPr>
          <w:p w14:paraId="0EA70D90" w14:textId="77777777" w:rsidR="00216797" w:rsidRDefault="00000000">
            <w:r>
              <w:rPr>
                <w:sz w:val="13"/>
              </w:rPr>
              <w:t>Source of hospital admission</w:t>
            </w:r>
          </w:p>
        </w:tc>
        <w:tc>
          <w:tcPr>
            <w:tcW w:w="5760" w:type="dxa"/>
          </w:tcPr>
          <w:p w14:paraId="39BFF866" w14:textId="77777777" w:rsidR="00216797" w:rsidRDefault="00000000">
            <w:r>
              <w:rPr>
                <w:sz w:val="13"/>
              </w:rPr>
              <w:t>MIMIC case-mix proxy; absent in PhysioNet</w:t>
            </w:r>
          </w:p>
        </w:tc>
      </w:tr>
      <w:tr w:rsidR="00216797" w14:paraId="58152AAC" w14:textId="77777777">
        <w:trPr>
          <w:jc w:val="center"/>
        </w:trPr>
        <w:tc>
          <w:tcPr>
            <w:tcW w:w="3024" w:type="dxa"/>
            <w:shd w:val="clear" w:color="auto" w:fill="F4F8FB"/>
          </w:tcPr>
          <w:p w14:paraId="3811F9B9" w14:textId="77777777" w:rsidR="00216797" w:rsidRDefault="00000000">
            <w:r>
              <w:rPr>
                <w:sz w:val="13"/>
              </w:rPr>
              <w:t>FIRST_CAREUNIT</w:t>
            </w:r>
          </w:p>
        </w:tc>
        <w:tc>
          <w:tcPr>
            <w:tcW w:w="2880" w:type="dxa"/>
            <w:shd w:val="clear" w:color="auto" w:fill="F4F8FB"/>
          </w:tcPr>
          <w:p w14:paraId="24A5F8D6" w14:textId="77777777" w:rsidR="00216797" w:rsidRDefault="00000000">
            <w:r>
              <w:rPr>
                <w:sz w:val="13"/>
              </w:rPr>
              <w:t>Metadata / care context</w:t>
            </w:r>
          </w:p>
        </w:tc>
        <w:tc>
          <w:tcPr>
            <w:tcW w:w="4320" w:type="dxa"/>
            <w:shd w:val="clear" w:color="auto" w:fill="F4F8FB"/>
          </w:tcPr>
          <w:p w14:paraId="0E48004A" w14:textId="77777777" w:rsidR="00216797" w:rsidRDefault="00000000">
            <w:r>
              <w:rPr>
                <w:sz w:val="13"/>
              </w:rPr>
              <w:t>First ICU unit</w:t>
            </w:r>
          </w:p>
        </w:tc>
        <w:tc>
          <w:tcPr>
            <w:tcW w:w="5760" w:type="dxa"/>
            <w:shd w:val="clear" w:color="auto" w:fill="F4F8FB"/>
          </w:tcPr>
          <w:p w14:paraId="7B3FC27D" w14:textId="77777777" w:rsidR="00216797" w:rsidRDefault="00000000">
            <w:r>
              <w:rPr>
                <w:sz w:val="13"/>
              </w:rPr>
              <w:t>MIMIC ICU type and measurement context</w:t>
            </w:r>
          </w:p>
        </w:tc>
      </w:tr>
      <w:tr w:rsidR="00216797" w14:paraId="06629263" w14:textId="77777777">
        <w:trPr>
          <w:jc w:val="center"/>
        </w:trPr>
        <w:tc>
          <w:tcPr>
            <w:tcW w:w="3024" w:type="dxa"/>
          </w:tcPr>
          <w:p w14:paraId="3F12ECAA" w14:textId="77777777" w:rsidR="00216797" w:rsidRDefault="00000000">
            <w:r>
              <w:rPr>
                <w:sz w:val="13"/>
              </w:rPr>
              <w:t>LAST_CAREUNIT</w:t>
            </w:r>
          </w:p>
        </w:tc>
        <w:tc>
          <w:tcPr>
            <w:tcW w:w="2880" w:type="dxa"/>
          </w:tcPr>
          <w:p w14:paraId="540E09FA" w14:textId="77777777" w:rsidR="00216797" w:rsidRDefault="00000000">
            <w:r>
              <w:rPr>
                <w:sz w:val="13"/>
              </w:rPr>
              <w:t>Metadata / care context</w:t>
            </w:r>
          </w:p>
        </w:tc>
        <w:tc>
          <w:tcPr>
            <w:tcW w:w="4320" w:type="dxa"/>
          </w:tcPr>
          <w:p w14:paraId="39A19BF4" w14:textId="77777777" w:rsidR="00216797" w:rsidRDefault="00000000">
            <w:r>
              <w:rPr>
                <w:sz w:val="13"/>
              </w:rPr>
              <w:t>Last ICU unit</w:t>
            </w:r>
          </w:p>
        </w:tc>
        <w:tc>
          <w:tcPr>
            <w:tcW w:w="5760" w:type="dxa"/>
          </w:tcPr>
          <w:p w14:paraId="07E8BB35" w14:textId="77777777" w:rsidR="00216797" w:rsidRDefault="00000000">
            <w:r>
              <w:rPr>
                <w:sz w:val="13"/>
              </w:rPr>
              <w:t>Care trajectory; usually not used for early labels</w:t>
            </w:r>
          </w:p>
        </w:tc>
      </w:tr>
      <w:tr w:rsidR="00216797" w14:paraId="780558CF" w14:textId="77777777">
        <w:trPr>
          <w:jc w:val="center"/>
        </w:trPr>
        <w:tc>
          <w:tcPr>
            <w:tcW w:w="3024" w:type="dxa"/>
            <w:shd w:val="clear" w:color="auto" w:fill="F4F8FB"/>
          </w:tcPr>
          <w:p w14:paraId="0E9680F0" w14:textId="77777777" w:rsidR="00216797" w:rsidRDefault="00000000">
            <w:r>
              <w:rPr>
                <w:sz w:val="13"/>
              </w:rPr>
              <w:t>ICUType</w:t>
            </w:r>
          </w:p>
        </w:tc>
        <w:tc>
          <w:tcPr>
            <w:tcW w:w="2880" w:type="dxa"/>
            <w:shd w:val="clear" w:color="auto" w:fill="F4F8FB"/>
          </w:tcPr>
          <w:p w14:paraId="3EDD27AB" w14:textId="77777777" w:rsidR="00216797" w:rsidRDefault="00000000">
            <w:r>
              <w:rPr>
                <w:sz w:val="13"/>
              </w:rPr>
              <w:t>Metadata / care context</w:t>
            </w:r>
          </w:p>
        </w:tc>
        <w:tc>
          <w:tcPr>
            <w:tcW w:w="4320" w:type="dxa"/>
            <w:shd w:val="clear" w:color="auto" w:fill="F4F8FB"/>
          </w:tcPr>
          <w:p w14:paraId="4547929A" w14:textId="77777777" w:rsidR="00216797" w:rsidRDefault="00000000">
            <w:r>
              <w:rPr>
                <w:sz w:val="13"/>
              </w:rPr>
              <w:t>PhysioNet ICU type: CCU, CSRU, MICU, or SICU</w:t>
            </w:r>
          </w:p>
        </w:tc>
        <w:tc>
          <w:tcPr>
            <w:tcW w:w="5760" w:type="dxa"/>
            <w:shd w:val="clear" w:color="auto" w:fill="F4F8FB"/>
          </w:tcPr>
          <w:p w14:paraId="65D002B9" w14:textId="77777777" w:rsidR="00216797" w:rsidRDefault="00000000">
            <w:r>
              <w:rPr>
                <w:sz w:val="13"/>
              </w:rPr>
              <w:t>PhysioNet case-mix and measurement context; MIMIC analog is FIRST_CAREUNIT</w:t>
            </w:r>
          </w:p>
        </w:tc>
      </w:tr>
      <w:tr w:rsidR="00216797" w14:paraId="352C58CC" w14:textId="77777777">
        <w:trPr>
          <w:jc w:val="center"/>
        </w:trPr>
        <w:tc>
          <w:tcPr>
            <w:tcW w:w="3024" w:type="dxa"/>
          </w:tcPr>
          <w:p w14:paraId="002CE2BB" w14:textId="77777777" w:rsidR="00216797" w:rsidRDefault="00000000">
            <w:r>
              <w:rPr>
                <w:sz w:val="13"/>
              </w:rPr>
              <w:t>Height</w:t>
            </w:r>
          </w:p>
        </w:tc>
        <w:tc>
          <w:tcPr>
            <w:tcW w:w="2880" w:type="dxa"/>
          </w:tcPr>
          <w:p w14:paraId="5502D834" w14:textId="77777777" w:rsidR="00216797" w:rsidRDefault="00000000">
            <w:r>
              <w:rPr>
                <w:sz w:val="13"/>
              </w:rPr>
              <w:t>Metadata / background</w:t>
            </w:r>
          </w:p>
        </w:tc>
        <w:tc>
          <w:tcPr>
            <w:tcW w:w="4320" w:type="dxa"/>
          </w:tcPr>
          <w:p w14:paraId="692D2C8A" w14:textId="77777777" w:rsidR="00216797" w:rsidRDefault="00000000">
            <w:r>
              <w:rPr>
                <w:sz w:val="13"/>
              </w:rPr>
              <w:t>Patient height in cm</w:t>
            </w:r>
          </w:p>
        </w:tc>
        <w:tc>
          <w:tcPr>
            <w:tcW w:w="5760" w:type="dxa"/>
          </w:tcPr>
          <w:p w14:paraId="051296B5" w14:textId="77777777" w:rsidR="00216797" w:rsidRDefault="00000000">
            <w:r>
              <w:rPr>
                <w:sz w:val="13"/>
              </w:rPr>
              <w:t>PhysioNet descriptor; can support BMI/chronic burden when paired with weight</w:t>
            </w:r>
          </w:p>
        </w:tc>
      </w:tr>
      <w:tr w:rsidR="00216797" w14:paraId="66361E53" w14:textId="77777777">
        <w:trPr>
          <w:jc w:val="center"/>
        </w:trPr>
        <w:tc>
          <w:tcPr>
            <w:tcW w:w="3024" w:type="dxa"/>
            <w:shd w:val="clear" w:color="auto" w:fill="F4F8FB"/>
          </w:tcPr>
          <w:p w14:paraId="0157690C" w14:textId="77777777" w:rsidR="00216797" w:rsidRDefault="00000000">
            <w:r>
              <w:rPr>
                <w:sz w:val="13"/>
              </w:rPr>
              <w:t>Weight</w:t>
            </w:r>
          </w:p>
        </w:tc>
        <w:tc>
          <w:tcPr>
            <w:tcW w:w="2880" w:type="dxa"/>
            <w:shd w:val="clear" w:color="auto" w:fill="F4F8FB"/>
          </w:tcPr>
          <w:p w14:paraId="1165AA28" w14:textId="77777777" w:rsidR="00216797" w:rsidRDefault="00000000">
            <w:r>
              <w:rPr>
                <w:sz w:val="13"/>
              </w:rPr>
              <w:t>Metadata / background and time series</w:t>
            </w:r>
          </w:p>
        </w:tc>
        <w:tc>
          <w:tcPr>
            <w:tcW w:w="4320" w:type="dxa"/>
            <w:shd w:val="clear" w:color="auto" w:fill="F4F8FB"/>
          </w:tcPr>
          <w:p w14:paraId="043D8E3D" w14:textId="77777777" w:rsidR="00216797" w:rsidRDefault="00000000">
            <w:r>
              <w:rPr>
                <w:sz w:val="13"/>
              </w:rPr>
              <w:t>Admission and serial weight in kg</w:t>
            </w:r>
          </w:p>
        </w:tc>
        <w:tc>
          <w:tcPr>
            <w:tcW w:w="5760" w:type="dxa"/>
            <w:shd w:val="clear" w:color="auto" w:fill="F4F8FB"/>
          </w:tcPr>
          <w:p w14:paraId="488660A3" w14:textId="77777777" w:rsidR="00216797" w:rsidRDefault="00000000">
            <w:r>
              <w:rPr>
                <w:sz w:val="13"/>
              </w:rPr>
              <w:t>PhysioNet descriptor and time series; MIMIC has itemized weight charting</w:t>
            </w:r>
          </w:p>
        </w:tc>
      </w:tr>
      <w:tr w:rsidR="00216797" w14:paraId="6C775E1F" w14:textId="77777777">
        <w:trPr>
          <w:jc w:val="center"/>
        </w:trPr>
        <w:tc>
          <w:tcPr>
            <w:tcW w:w="3024" w:type="dxa"/>
          </w:tcPr>
          <w:p w14:paraId="453634DD" w14:textId="77777777" w:rsidR="00216797" w:rsidRDefault="00000000">
            <w:r>
              <w:rPr>
                <w:sz w:val="13"/>
              </w:rPr>
              <w:t>INTIME</w:t>
            </w:r>
          </w:p>
        </w:tc>
        <w:tc>
          <w:tcPr>
            <w:tcW w:w="2880" w:type="dxa"/>
          </w:tcPr>
          <w:p w14:paraId="4B96CC8A" w14:textId="77777777" w:rsidR="00216797" w:rsidRDefault="00000000">
            <w:r>
              <w:rPr>
                <w:sz w:val="13"/>
              </w:rPr>
              <w:t>Metadata / time</w:t>
            </w:r>
          </w:p>
        </w:tc>
        <w:tc>
          <w:tcPr>
            <w:tcW w:w="4320" w:type="dxa"/>
          </w:tcPr>
          <w:p w14:paraId="7331A432" w14:textId="77777777" w:rsidR="00216797" w:rsidRDefault="00000000">
            <w:r>
              <w:rPr>
                <w:sz w:val="13"/>
              </w:rPr>
              <w:t>MIMIC ICU admission time</w:t>
            </w:r>
          </w:p>
        </w:tc>
        <w:tc>
          <w:tcPr>
            <w:tcW w:w="5760" w:type="dxa"/>
          </w:tcPr>
          <w:p w14:paraId="5274F8BD" w14:textId="77777777" w:rsidR="00216797" w:rsidRDefault="00000000">
            <w:r>
              <w:rPr>
                <w:sz w:val="13"/>
              </w:rPr>
              <w:t>Defines MIMIC time window</w:t>
            </w:r>
          </w:p>
        </w:tc>
      </w:tr>
      <w:tr w:rsidR="00216797" w14:paraId="25B78153" w14:textId="77777777">
        <w:trPr>
          <w:jc w:val="center"/>
        </w:trPr>
        <w:tc>
          <w:tcPr>
            <w:tcW w:w="3024" w:type="dxa"/>
            <w:shd w:val="clear" w:color="auto" w:fill="F4F8FB"/>
          </w:tcPr>
          <w:p w14:paraId="3A62C7F1" w14:textId="77777777" w:rsidR="00216797" w:rsidRDefault="00000000">
            <w:r>
              <w:rPr>
                <w:sz w:val="13"/>
              </w:rPr>
              <w:t>OUTTIME</w:t>
            </w:r>
          </w:p>
        </w:tc>
        <w:tc>
          <w:tcPr>
            <w:tcW w:w="2880" w:type="dxa"/>
            <w:shd w:val="clear" w:color="auto" w:fill="F4F8FB"/>
          </w:tcPr>
          <w:p w14:paraId="7A9D4BFA" w14:textId="77777777" w:rsidR="00216797" w:rsidRDefault="00000000">
            <w:r>
              <w:rPr>
                <w:sz w:val="13"/>
              </w:rPr>
              <w:t>Metadata / time</w:t>
            </w:r>
          </w:p>
        </w:tc>
        <w:tc>
          <w:tcPr>
            <w:tcW w:w="4320" w:type="dxa"/>
            <w:shd w:val="clear" w:color="auto" w:fill="F4F8FB"/>
          </w:tcPr>
          <w:p w14:paraId="7F78B771" w14:textId="77777777" w:rsidR="00216797" w:rsidRDefault="00000000">
            <w:r>
              <w:rPr>
                <w:sz w:val="13"/>
              </w:rPr>
              <w:t>MIMIC ICU discharge time</w:t>
            </w:r>
          </w:p>
        </w:tc>
        <w:tc>
          <w:tcPr>
            <w:tcW w:w="5760" w:type="dxa"/>
            <w:shd w:val="clear" w:color="auto" w:fill="F4F8FB"/>
          </w:tcPr>
          <w:p w14:paraId="5522738B" w14:textId="77777777" w:rsidR="00216797" w:rsidRDefault="00000000">
            <w:r>
              <w:rPr>
                <w:sz w:val="13"/>
              </w:rPr>
              <w:t>Do not use for early latent labels</w:t>
            </w:r>
          </w:p>
        </w:tc>
      </w:tr>
      <w:tr w:rsidR="00216797" w14:paraId="58BC8EA7" w14:textId="77777777">
        <w:trPr>
          <w:jc w:val="center"/>
        </w:trPr>
        <w:tc>
          <w:tcPr>
            <w:tcW w:w="3024" w:type="dxa"/>
          </w:tcPr>
          <w:p w14:paraId="0BE9213A" w14:textId="77777777" w:rsidR="00216797" w:rsidRDefault="00000000">
            <w:r>
              <w:rPr>
                <w:sz w:val="13"/>
              </w:rPr>
              <w:t>ADMITTIME</w:t>
            </w:r>
          </w:p>
        </w:tc>
        <w:tc>
          <w:tcPr>
            <w:tcW w:w="2880" w:type="dxa"/>
          </w:tcPr>
          <w:p w14:paraId="09AC59E8" w14:textId="77777777" w:rsidR="00216797" w:rsidRDefault="00000000">
            <w:r>
              <w:rPr>
                <w:sz w:val="13"/>
              </w:rPr>
              <w:t>Metadata / time</w:t>
            </w:r>
          </w:p>
        </w:tc>
        <w:tc>
          <w:tcPr>
            <w:tcW w:w="4320" w:type="dxa"/>
          </w:tcPr>
          <w:p w14:paraId="3401D6B9" w14:textId="77777777" w:rsidR="00216797" w:rsidRDefault="00000000">
            <w:r>
              <w:rPr>
                <w:sz w:val="13"/>
              </w:rPr>
              <w:t>Hospital admission time</w:t>
            </w:r>
          </w:p>
        </w:tc>
        <w:tc>
          <w:tcPr>
            <w:tcW w:w="5760" w:type="dxa"/>
          </w:tcPr>
          <w:p w14:paraId="45974EF3" w14:textId="77777777" w:rsidR="00216797" w:rsidRDefault="00000000">
            <w:r>
              <w:rPr>
                <w:sz w:val="13"/>
              </w:rPr>
              <w:t>Timing only</w:t>
            </w:r>
          </w:p>
        </w:tc>
      </w:tr>
      <w:tr w:rsidR="00216797" w14:paraId="1E6AAE18" w14:textId="77777777">
        <w:trPr>
          <w:jc w:val="center"/>
        </w:trPr>
        <w:tc>
          <w:tcPr>
            <w:tcW w:w="3024" w:type="dxa"/>
            <w:shd w:val="clear" w:color="auto" w:fill="F4F8FB"/>
          </w:tcPr>
          <w:p w14:paraId="54B9765B" w14:textId="77777777" w:rsidR="00216797" w:rsidRDefault="00000000">
            <w:r>
              <w:rPr>
                <w:sz w:val="13"/>
              </w:rPr>
              <w:t>DISCHTIME</w:t>
            </w:r>
          </w:p>
        </w:tc>
        <w:tc>
          <w:tcPr>
            <w:tcW w:w="2880" w:type="dxa"/>
            <w:shd w:val="clear" w:color="auto" w:fill="F4F8FB"/>
          </w:tcPr>
          <w:p w14:paraId="69FE6B28" w14:textId="77777777" w:rsidR="00216797" w:rsidRDefault="00000000">
            <w:r>
              <w:rPr>
                <w:sz w:val="13"/>
              </w:rPr>
              <w:t>Outcome-adjacent metadata</w:t>
            </w:r>
          </w:p>
        </w:tc>
        <w:tc>
          <w:tcPr>
            <w:tcW w:w="4320" w:type="dxa"/>
            <w:shd w:val="clear" w:color="auto" w:fill="F4F8FB"/>
          </w:tcPr>
          <w:p w14:paraId="6061BF29" w14:textId="77777777" w:rsidR="00216797" w:rsidRDefault="00000000">
            <w:r>
              <w:rPr>
                <w:sz w:val="13"/>
              </w:rPr>
              <w:t>Hospital discharge time</w:t>
            </w:r>
          </w:p>
        </w:tc>
        <w:tc>
          <w:tcPr>
            <w:tcW w:w="5760" w:type="dxa"/>
            <w:shd w:val="clear" w:color="auto" w:fill="F4F8FB"/>
          </w:tcPr>
          <w:p w14:paraId="20EF7BBC" w14:textId="77777777" w:rsidR="00216797" w:rsidRDefault="00000000">
            <w:r>
              <w:rPr>
                <w:sz w:val="13"/>
              </w:rPr>
              <w:t>Avoid in latent labels</w:t>
            </w:r>
          </w:p>
        </w:tc>
      </w:tr>
      <w:tr w:rsidR="00216797" w14:paraId="3CAF3318" w14:textId="77777777">
        <w:trPr>
          <w:jc w:val="center"/>
        </w:trPr>
        <w:tc>
          <w:tcPr>
            <w:tcW w:w="3024" w:type="dxa"/>
          </w:tcPr>
          <w:p w14:paraId="7DA59D8A" w14:textId="77777777" w:rsidR="00216797" w:rsidRDefault="00000000">
            <w:r>
              <w:rPr>
                <w:sz w:val="13"/>
              </w:rPr>
              <w:t>DIAGNOSIS</w:t>
            </w:r>
          </w:p>
        </w:tc>
        <w:tc>
          <w:tcPr>
            <w:tcW w:w="2880" w:type="dxa"/>
          </w:tcPr>
          <w:p w14:paraId="5599BAA2" w14:textId="77777777" w:rsidR="00216797" w:rsidRDefault="00000000">
            <w:r>
              <w:rPr>
                <w:sz w:val="13"/>
              </w:rPr>
              <w:t>Metadata / text</w:t>
            </w:r>
          </w:p>
        </w:tc>
        <w:tc>
          <w:tcPr>
            <w:tcW w:w="4320" w:type="dxa"/>
          </w:tcPr>
          <w:p w14:paraId="0599AA4D" w14:textId="77777777" w:rsidR="00216797" w:rsidRDefault="00000000">
            <w:r>
              <w:rPr>
                <w:sz w:val="13"/>
              </w:rPr>
              <w:t>MIMIC admission diagnosis text</w:t>
            </w:r>
          </w:p>
        </w:tc>
        <w:tc>
          <w:tcPr>
            <w:tcW w:w="5760" w:type="dxa"/>
          </w:tcPr>
          <w:p w14:paraId="73271074" w14:textId="77777777" w:rsidR="00216797" w:rsidRDefault="00000000">
            <w:r>
              <w:rPr>
                <w:sz w:val="13"/>
              </w:rPr>
              <w:t>Optional phenotype context; absent in PhysioNet</w:t>
            </w:r>
          </w:p>
        </w:tc>
      </w:tr>
      <w:tr w:rsidR="00216797" w14:paraId="1EF5A4E9" w14:textId="77777777">
        <w:trPr>
          <w:jc w:val="center"/>
        </w:trPr>
        <w:tc>
          <w:tcPr>
            <w:tcW w:w="3024" w:type="dxa"/>
            <w:shd w:val="clear" w:color="auto" w:fill="F4F8FB"/>
          </w:tcPr>
          <w:p w14:paraId="2847EA6D" w14:textId="77777777" w:rsidR="00216797" w:rsidRDefault="00000000">
            <w:r>
              <w:rPr>
                <w:sz w:val="13"/>
              </w:rPr>
              <w:t>ICD-9 diagnosis codes</w:t>
            </w:r>
          </w:p>
        </w:tc>
        <w:tc>
          <w:tcPr>
            <w:tcW w:w="2880" w:type="dxa"/>
            <w:shd w:val="clear" w:color="auto" w:fill="F4F8FB"/>
          </w:tcPr>
          <w:p w14:paraId="69F90EBE" w14:textId="77777777" w:rsidR="00216797" w:rsidRDefault="00000000">
            <w:r>
              <w:rPr>
                <w:sz w:val="13"/>
              </w:rPr>
              <w:t>Metadata / phenotype</w:t>
            </w:r>
          </w:p>
        </w:tc>
        <w:tc>
          <w:tcPr>
            <w:tcW w:w="4320" w:type="dxa"/>
            <w:shd w:val="clear" w:color="auto" w:fill="F4F8FB"/>
          </w:tcPr>
          <w:p w14:paraId="12B7833E" w14:textId="77777777" w:rsidR="00216797" w:rsidRDefault="00000000">
            <w:r>
              <w:rPr>
                <w:sz w:val="13"/>
              </w:rPr>
              <w:t>Diagnosed conditions</w:t>
            </w:r>
          </w:p>
        </w:tc>
        <w:tc>
          <w:tcPr>
            <w:tcW w:w="5760" w:type="dxa"/>
            <w:shd w:val="clear" w:color="auto" w:fill="F4F8FB"/>
          </w:tcPr>
          <w:p w14:paraId="25328A70" w14:textId="77777777" w:rsidR="00216797" w:rsidRDefault="00000000">
            <w:r>
              <w:rPr>
                <w:sz w:val="13"/>
              </w:rPr>
              <w:t>MIMIC chronic burden and comorbidity; absent in PhysioNet</w:t>
            </w:r>
          </w:p>
        </w:tc>
      </w:tr>
      <w:tr w:rsidR="00216797" w14:paraId="0565BF79" w14:textId="77777777">
        <w:trPr>
          <w:jc w:val="center"/>
        </w:trPr>
        <w:tc>
          <w:tcPr>
            <w:tcW w:w="3024" w:type="dxa"/>
          </w:tcPr>
          <w:p w14:paraId="50C4374A" w14:textId="77777777" w:rsidR="00216797" w:rsidRDefault="00000000">
            <w:r>
              <w:rPr>
                <w:sz w:val="13"/>
              </w:rPr>
              <w:t>ICD-derived comorbidity score</w:t>
            </w:r>
          </w:p>
        </w:tc>
        <w:tc>
          <w:tcPr>
            <w:tcW w:w="2880" w:type="dxa"/>
          </w:tcPr>
          <w:p w14:paraId="1289F803" w14:textId="77777777" w:rsidR="00216797" w:rsidRDefault="00000000">
            <w:r>
              <w:rPr>
                <w:sz w:val="13"/>
              </w:rPr>
              <w:t>Derived metadata</w:t>
            </w:r>
          </w:p>
        </w:tc>
        <w:tc>
          <w:tcPr>
            <w:tcW w:w="4320" w:type="dxa"/>
          </w:tcPr>
          <w:p w14:paraId="51FC54AB" w14:textId="77777777" w:rsidR="00216797" w:rsidRDefault="00000000">
            <w:r>
              <w:rPr>
                <w:sz w:val="13"/>
              </w:rPr>
              <w:t>Charlson or Elixhauser-style burden</w:t>
            </w:r>
          </w:p>
        </w:tc>
        <w:tc>
          <w:tcPr>
            <w:tcW w:w="5760" w:type="dxa"/>
          </w:tcPr>
          <w:p w14:paraId="58490C32" w14:textId="77777777" w:rsidR="00216797" w:rsidRDefault="00000000">
            <w:r>
              <w:rPr>
                <w:sz w:val="13"/>
              </w:rPr>
              <w:t>MIMIC chronic burden; not available in PhysioNet</w:t>
            </w:r>
          </w:p>
        </w:tc>
      </w:tr>
      <w:tr w:rsidR="00216797" w14:paraId="6B80529D" w14:textId="77777777">
        <w:trPr>
          <w:jc w:val="center"/>
        </w:trPr>
        <w:tc>
          <w:tcPr>
            <w:tcW w:w="3024" w:type="dxa"/>
            <w:shd w:val="clear" w:color="auto" w:fill="F4F8FB"/>
          </w:tcPr>
          <w:p w14:paraId="2B6F2840" w14:textId="77777777" w:rsidR="00216797" w:rsidRDefault="00000000">
            <w:r>
              <w:rPr>
                <w:sz w:val="13"/>
              </w:rPr>
              <w:t>HOSPITAL_EXPIRE_FLAG / EXPIRE_FLAG / DEATHTIME / DOD</w:t>
            </w:r>
          </w:p>
        </w:tc>
        <w:tc>
          <w:tcPr>
            <w:tcW w:w="2880" w:type="dxa"/>
            <w:shd w:val="clear" w:color="auto" w:fill="F4F8FB"/>
          </w:tcPr>
          <w:p w14:paraId="6267E7EE" w14:textId="77777777" w:rsidR="00216797" w:rsidRDefault="00000000">
            <w:r>
              <w:rPr>
                <w:sz w:val="13"/>
              </w:rPr>
              <w:t>Outcome</w:t>
            </w:r>
          </w:p>
        </w:tc>
        <w:tc>
          <w:tcPr>
            <w:tcW w:w="4320" w:type="dxa"/>
            <w:shd w:val="clear" w:color="auto" w:fill="F4F8FB"/>
          </w:tcPr>
          <w:p w14:paraId="473976A5" w14:textId="77777777" w:rsidR="00216797" w:rsidRDefault="00000000">
            <w:r>
              <w:rPr>
                <w:sz w:val="13"/>
              </w:rPr>
              <w:t>MIMIC mortality outcomes and dates</w:t>
            </w:r>
          </w:p>
        </w:tc>
        <w:tc>
          <w:tcPr>
            <w:tcW w:w="5760" w:type="dxa"/>
            <w:shd w:val="clear" w:color="auto" w:fill="F4F8FB"/>
          </w:tcPr>
          <w:p w14:paraId="028961FA" w14:textId="77777777" w:rsidR="00216797" w:rsidRDefault="00000000">
            <w:r>
              <w:rPr>
                <w:sz w:val="13"/>
              </w:rPr>
              <w:t>Outcome only, never used in latent rules</w:t>
            </w:r>
          </w:p>
        </w:tc>
      </w:tr>
      <w:tr w:rsidR="00216797" w14:paraId="1A4FC2A4" w14:textId="77777777">
        <w:trPr>
          <w:jc w:val="center"/>
        </w:trPr>
        <w:tc>
          <w:tcPr>
            <w:tcW w:w="3024" w:type="dxa"/>
          </w:tcPr>
          <w:p w14:paraId="34EE43FA" w14:textId="77777777" w:rsidR="00216797" w:rsidRDefault="00000000">
            <w:r>
              <w:rPr>
                <w:sz w:val="13"/>
              </w:rPr>
              <w:t>SAPS-I, SOFA, Length of stay, Survival, In-hospital death</w:t>
            </w:r>
          </w:p>
        </w:tc>
        <w:tc>
          <w:tcPr>
            <w:tcW w:w="2880" w:type="dxa"/>
          </w:tcPr>
          <w:p w14:paraId="33B2B0CD" w14:textId="77777777" w:rsidR="00216797" w:rsidRDefault="00000000">
            <w:r>
              <w:rPr>
                <w:sz w:val="13"/>
              </w:rPr>
              <w:t>Outcome-related descriptors</w:t>
            </w:r>
          </w:p>
        </w:tc>
        <w:tc>
          <w:tcPr>
            <w:tcW w:w="4320" w:type="dxa"/>
          </w:tcPr>
          <w:p w14:paraId="69358049" w14:textId="77777777" w:rsidR="00216797" w:rsidRDefault="00000000">
            <w:r>
              <w:rPr>
                <w:sz w:val="13"/>
              </w:rPr>
              <w:t>PhysioNet outcome file variables</w:t>
            </w:r>
          </w:p>
        </w:tc>
        <w:tc>
          <w:tcPr>
            <w:tcW w:w="5760" w:type="dxa"/>
          </w:tcPr>
          <w:p w14:paraId="44876C3A" w14:textId="77777777" w:rsidR="00216797" w:rsidRDefault="00000000">
            <w:r>
              <w:rPr>
                <w:sz w:val="13"/>
              </w:rPr>
              <w:t>Outcome/validation only; never used in latent rules</w:t>
            </w:r>
          </w:p>
        </w:tc>
      </w:tr>
    </w:tbl>
    <w:p w14:paraId="00EAD1B1" w14:textId="77777777" w:rsidR="00216797" w:rsidRDefault="00216797">
      <w:pPr>
        <w:spacing w:after="40"/>
      </w:pPr>
    </w:p>
    <w:p w14:paraId="4B7B2B0C" w14:textId="77777777" w:rsidR="00216797" w:rsidRDefault="00000000">
      <w:pPr>
        <w:pStyle w:val="21"/>
        <w:spacing w:before="140" w:after="60"/>
      </w:pPr>
      <w:r>
        <w:rPr>
          <w:rFonts w:ascii="Aptos" w:eastAsia="Aptos" w:hAnsi="Aptos"/>
        </w:rPr>
        <w:t>B. Observed Clinical Variables</w:t>
      </w:r>
    </w:p>
    <w:p w14:paraId="4F2F4A98" w14:textId="77777777" w:rsidR="00216797" w:rsidRDefault="00000000">
      <w:pPr>
        <w:pStyle w:val="31"/>
        <w:spacing w:before="100" w:after="60"/>
      </w:pPr>
      <w:r>
        <w:rPr>
          <w:rFonts w:ascii="Aptos" w:eastAsia="Aptos" w:hAnsi="Aptos"/>
        </w:rPr>
        <w:t>B1. Vital Signs and Bedside Charted Variables</w:t>
      </w:r>
    </w:p>
    <w:tbl>
      <w:tblPr>
        <w:tblStyle w:val="aff2"/>
        <w:tblW w:w="0" w:type="auto"/>
        <w:jc w:val="center"/>
        <w:tblBorders>
          <w:top w:val="single" w:sz="4" w:space="0" w:color="D9E2EA"/>
          <w:left w:val="single" w:sz="4" w:space="0" w:color="D9E2EA"/>
          <w:bottom w:val="single" w:sz="4" w:space="0" w:color="D9E2EA"/>
          <w:right w:val="single" w:sz="4" w:space="0" w:color="D9E2EA"/>
          <w:insideH w:val="single" w:sz="4" w:space="0" w:color="D9E2EA"/>
          <w:insideV w:val="single" w:sz="4" w:space="0" w:color="D9E2EA"/>
        </w:tblBorders>
        <w:tblLook w:val="04A0" w:firstRow="1" w:lastRow="0" w:firstColumn="1" w:lastColumn="0" w:noHBand="0" w:noVBand="1"/>
      </w:tblPr>
      <w:tblGrid>
        <w:gridCol w:w="3284"/>
        <w:gridCol w:w="2340"/>
        <w:gridCol w:w="4094"/>
        <w:gridCol w:w="5042"/>
      </w:tblGrid>
      <w:tr w:rsidR="00216797" w14:paraId="317E01F1" w14:textId="77777777">
        <w:trPr>
          <w:tblHeader/>
          <w:jc w:val="center"/>
        </w:trPr>
        <w:tc>
          <w:tcPr>
            <w:tcW w:w="3456" w:type="dxa"/>
            <w:shd w:val="clear" w:color="auto" w:fill="17384F"/>
          </w:tcPr>
          <w:p w14:paraId="644D895A" w14:textId="77777777" w:rsidR="00216797" w:rsidRDefault="00000000">
            <w:r>
              <w:rPr>
                <w:b/>
                <w:color w:val="FFFFFF"/>
                <w:sz w:val="13"/>
              </w:rPr>
              <w:t>Observed variable</w:t>
            </w:r>
          </w:p>
        </w:tc>
        <w:tc>
          <w:tcPr>
            <w:tcW w:w="2448" w:type="dxa"/>
            <w:shd w:val="clear" w:color="auto" w:fill="17384F"/>
          </w:tcPr>
          <w:p w14:paraId="0D9B1D43" w14:textId="77777777" w:rsidR="00216797" w:rsidRDefault="00000000">
            <w:r>
              <w:rPr>
                <w:b/>
                <w:color w:val="FFFFFF"/>
                <w:sz w:val="13"/>
              </w:rPr>
              <w:t>Unit</w:t>
            </w:r>
          </w:p>
        </w:tc>
        <w:tc>
          <w:tcPr>
            <w:tcW w:w="4320" w:type="dxa"/>
            <w:shd w:val="clear" w:color="auto" w:fill="17384F"/>
          </w:tcPr>
          <w:p w14:paraId="12BE4578" w14:textId="77777777" w:rsidR="00216797" w:rsidRDefault="00000000">
            <w:r>
              <w:rPr>
                <w:b/>
                <w:color w:val="FFFFFF"/>
                <w:sz w:val="13"/>
              </w:rPr>
              <w:t>Main latent parent or role</w:t>
            </w:r>
          </w:p>
        </w:tc>
        <w:tc>
          <w:tcPr>
            <w:tcW w:w="5328" w:type="dxa"/>
            <w:shd w:val="clear" w:color="auto" w:fill="17384F"/>
          </w:tcPr>
          <w:p w14:paraId="287BD3ED" w14:textId="77777777" w:rsidR="00216797" w:rsidRDefault="00000000">
            <w:r>
              <w:rPr>
                <w:b/>
                <w:color w:val="FFFFFF"/>
                <w:sz w:val="13"/>
              </w:rPr>
              <w:t>Dataset availability / mapping</w:t>
            </w:r>
          </w:p>
        </w:tc>
      </w:tr>
      <w:tr w:rsidR="00216797" w14:paraId="35CC52EF" w14:textId="77777777">
        <w:trPr>
          <w:jc w:val="center"/>
        </w:trPr>
        <w:tc>
          <w:tcPr>
            <w:tcW w:w="3456" w:type="dxa"/>
            <w:shd w:val="clear" w:color="auto" w:fill="F4F8FB"/>
          </w:tcPr>
          <w:p w14:paraId="4A1D4208" w14:textId="77777777" w:rsidR="00216797" w:rsidRDefault="00000000">
            <w:r>
              <w:rPr>
                <w:sz w:val="13"/>
              </w:rPr>
              <w:t>Heart rate / HR</w:t>
            </w:r>
          </w:p>
        </w:tc>
        <w:tc>
          <w:tcPr>
            <w:tcW w:w="2448" w:type="dxa"/>
            <w:shd w:val="clear" w:color="auto" w:fill="F4F8FB"/>
          </w:tcPr>
          <w:p w14:paraId="5F7B11AF" w14:textId="77777777" w:rsidR="00216797" w:rsidRDefault="00000000">
            <w:r>
              <w:rPr>
                <w:sz w:val="13"/>
              </w:rPr>
              <w:t>beats per minute</w:t>
            </w:r>
          </w:p>
        </w:tc>
        <w:tc>
          <w:tcPr>
            <w:tcW w:w="4320" w:type="dxa"/>
            <w:shd w:val="clear" w:color="auto" w:fill="F4F8FB"/>
          </w:tcPr>
          <w:p w14:paraId="0F624C2E" w14:textId="77777777" w:rsidR="00216797" w:rsidRDefault="00000000">
            <w:r>
              <w:rPr>
                <w:sz w:val="13"/>
              </w:rPr>
              <w:t>Shock, inflammation, cardiac strain, global severity</w:t>
            </w:r>
          </w:p>
        </w:tc>
        <w:tc>
          <w:tcPr>
            <w:tcW w:w="5328" w:type="dxa"/>
            <w:shd w:val="clear" w:color="auto" w:fill="F4F8FB"/>
          </w:tcPr>
          <w:p w14:paraId="49113FE0" w14:textId="77777777" w:rsidR="00216797" w:rsidRDefault="00000000">
            <w:r>
              <w:rPr>
                <w:sz w:val="13"/>
              </w:rPr>
              <w:t>MIMIC chart events; PhysioNet HR</w:t>
            </w:r>
          </w:p>
        </w:tc>
      </w:tr>
      <w:tr w:rsidR="00216797" w14:paraId="268018E7" w14:textId="77777777">
        <w:trPr>
          <w:jc w:val="center"/>
        </w:trPr>
        <w:tc>
          <w:tcPr>
            <w:tcW w:w="3456" w:type="dxa"/>
          </w:tcPr>
          <w:p w14:paraId="7A967D80" w14:textId="77777777" w:rsidR="00216797" w:rsidRDefault="00000000">
            <w:r>
              <w:rPr>
                <w:sz w:val="13"/>
              </w:rPr>
              <w:t>Systolic blood pressure / SysABP / NISysABP</w:t>
            </w:r>
          </w:p>
        </w:tc>
        <w:tc>
          <w:tcPr>
            <w:tcW w:w="2448" w:type="dxa"/>
          </w:tcPr>
          <w:p w14:paraId="7A59A02A" w14:textId="77777777" w:rsidR="00216797" w:rsidRDefault="00000000">
            <w:r>
              <w:rPr>
                <w:sz w:val="13"/>
              </w:rPr>
              <w:t>mmHg</w:t>
            </w:r>
          </w:p>
        </w:tc>
        <w:tc>
          <w:tcPr>
            <w:tcW w:w="4320" w:type="dxa"/>
          </w:tcPr>
          <w:p w14:paraId="5B627773" w14:textId="77777777" w:rsidR="00216797" w:rsidRDefault="00000000">
            <w:r>
              <w:rPr>
                <w:sz w:val="13"/>
              </w:rPr>
              <w:t>Shock, global severity</w:t>
            </w:r>
          </w:p>
        </w:tc>
        <w:tc>
          <w:tcPr>
            <w:tcW w:w="5328" w:type="dxa"/>
          </w:tcPr>
          <w:p w14:paraId="6B8D4AEB" w14:textId="77777777" w:rsidR="00216797" w:rsidRDefault="00000000">
            <w:r>
              <w:rPr>
                <w:sz w:val="13"/>
              </w:rPr>
              <w:t>MIMIC chart events; PhysioNet invasive and non-invasive variants</w:t>
            </w:r>
          </w:p>
        </w:tc>
      </w:tr>
      <w:tr w:rsidR="00216797" w14:paraId="4B4EEAAD" w14:textId="77777777">
        <w:trPr>
          <w:jc w:val="center"/>
        </w:trPr>
        <w:tc>
          <w:tcPr>
            <w:tcW w:w="3456" w:type="dxa"/>
            <w:shd w:val="clear" w:color="auto" w:fill="F4F8FB"/>
          </w:tcPr>
          <w:p w14:paraId="1B480F64" w14:textId="77777777" w:rsidR="00216797" w:rsidRDefault="00000000">
            <w:r>
              <w:rPr>
                <w:sz w:val="13"/>
              </w:rPr>
              <w:t>Diastolic blood pressure / DiasABP / NIDiasABP</w:t>
            </w:r>
          </w:p>
        </w:tc>
        <w:tc>
          <w:tcPr>
            <w:tcW w:w="2448" w:type="dxa"/>
            <w:shd w:val="clear" w:color="auto" w:fill="F4F8FB"/>
          </w:tcPr>
          <w:p w14:paraId="36832F05" w14:textId="77777777" w:rsidR="00216797" w:rsidRDefault="00000000">
            <w:r>
              <w:rPr>
                <w:sz w:val="13"/>
              </w:rPr>
              <w:t>mmHg</w:t>
            </w:r>
          </w:p>
        </w:tc>
        <w:tc>
          <w:tcPr>
            <w:tcW w:w="4320" w:type="dxa"/>
            <w:shd w:val="clear" w:color="auto" w:fill="F4F8FB"/>
          </w:tcPr>
          <w:p w14:paraId="61AF956D" w14:textId="77777777" w:rsidR="00216797" w:rsidRDefault="00000000">
            <w:r>
              <w:rPr>
                <w:sz w:val="13"/>
              </w:rPr>
              <w:t>Shock, global severity</w:t>
            </w:r>
          </w:p>
        </w:tc>
        <w:tc>
          <w:tcPr>
            <w:tcW w:w="5328" w:type="dxa"/>
            <w:shd w:val="clear" w:color="auto" w:fill="F4F8FB"/>
          </w:tcPr>
          <w:p w14:paraId="280462CC" w14:textId="77777777" w:rsidR="00216797" w:rsidRDefault="00000000">
            <w:r>
              <w:rPr>
                <w:sz w:val="13"/>
              </w:rPr>
              <w:t>MIMIC chart events; PhysioNet invasive and non-invasive variants</w:t>
            </w:r>
          </w:p>
        </w:tc>
      </w:tr>
      <w:tr w:rsidR="00216797" w14:paraId="6AA5C906" w14:textId="77777777">
        <w:trPr>
          <w:jc w:val="center"/>
        </w:trPr>
        <w:tc>
          <w:tcPr>
            <w:tcW w:w="3456" w:type="dxa"/>
          </w:tcPr>
          <w:p w14:paraId="2D8DBC06" w14:textId="77777777" w:rsidR="00216797" w:rsidRDefault="00000000">
            <w:r>
              <w:rPr>
                <w:sz w:val="13"/>
              </w:rPr>
              <w:t>Mean arterial pressure / MAP / NIMAP</w:t>
            </w:r>
          </w:p>
        </w:tc>
        <w:tc>
          <w:tcPr>
            <w:tcW w:w="2448" w:type="dxa"/>
          </w:tcPr>
          <w:p w14:paraId="31730F77" w14:textId="77777777" w:rsidR="00216797" w:rsidRDefault="00000000">
            <w:r>
              <w:rPr>
                <w:sz w:val="13"/>
              </w:rPr>
              <w:t>mmHg</w:t>
            </w:r>
          </w:p>
        </w:tc>
        <w:tc>
          <w:tcPr>
            <w:tcW w:w="4320" w:type="dxa"/>
          </w:tcPr>
          <w:p w14:paraId="2625278B" w14:textId="77777777" w:rsidR="00216797" w:rsidRDefault="00000000">
            <w:r>
              <w:rPr>
                <w:sz w:val="13"/>
              </w:rPr>
              <w:t>Shock, global severity</w:t>
            </w:r>
          </w:p>
        </w:tc>
        <w:tc>
          <w:tcPr>
            <w:tcW w:w="5328" w:type="dxa"/>
          </w:tcPr>
          <w:p w14:paraId="7A6AB4C4" w14:textId="77777777" w:rsidR="00216797" w:rsidRDefault="00000000">
            <w:r>
              <w:rPr>
                <w:sz w:val="13"/>
              </w:rPr>
              <w:t>MIMIC chart events; PhysioNet invasive and non-invasive variants</w:t>
            </w:r>
          </w:p>
        </w:tc>
      </w:tr>
      <w:tr w:rsidR="00216797" w14:paraId="2CC658CA" w14:textId="77777777">
        <w:trPr>
          <w:jc w:val="center"/>
        </w:trPr>
        <w:tc>
          <w:tcPr>
            <w:tcW w:w="3456" w:type="dxa"/>
            <w:shd w:val="clear" w:color="auto" w:fill="F4F8FB"/>
          </w:tcPr>
          <w:p w14:paraId="751DD4E7" w14:textId="77777777" w:rsidR="00216797" w:rsidRDefault="00000000">
            <w:r>
              <w:rPr>
                <w:sz w:val="13"/>
              </w:rPr>
              <w:t>Respiratory rate / RespRate</w:t>
            </w:r>
          </w:p>
        </w:tc>
        <w:tc>
          <w:tcPr>
            <w:tcW w:w="2448" w:type="dxa"/>
            <w:shd w:val="clear" w:color="auto" w:fill="F4F8FB"/>
          </w:tcPr>
          <w:p w14:paraId="147D8713" w14:textId="77777777" w:rsidR="00216797" w:rsidRDefault="00000000">
            <w:r>
              <w:rPr>
                <w:sz w:val="13"/>
              </w:rPr>
              <w:t>breaths per minute</w:t>
            </w:r>
          </w:p>
        </w:tc>
        <w:tc>
          <w:tcPr>
            <w:tcW w:w="4320" w:type="dxa"/>
            <w:shd w:val="clear" w:color="auto" w:fill="F4F8FB"/>
          </w:tcPr>
          <w:p w14:paraId="2EB39FC5" w14:textId="77777777" w:rsidR="00216797" w:rsidRDefault="00000000">
            <w:r>
              <w:rPr>
                <w:sz w:val="13"/>
              </w:rPr>
              <w:t>Respiratory failure, metabolic derangement, inflammation</w:t>
            </w:r>
          </w:p>
        </w:tc>
        <w:tc>
          <w:tcPr>
            <w:tcW w:w="5328" w:type="dxa"/>
            <w:shd w:val="clear" w:color="auto" w:fill="F4F8FB"/>
          </w:tcPr>
          <w:p w14:paraId="3C05276D" w14:textId="77777777" w:rsidR="00216797" w:rsidRDefault="00000000">
            <w:r>
              <w:rPr>
                <w:sz w:val="13"/>
              </w:rPr>
              <w:t>Available in both datasets</w:t>
            </w:r>
          </w:p>
        </w:tc>
      </w:tr>
      <w:tr w:rsidR="00216797" w14:paraId="2ABE2EC1" w14:textId="77777777">
        <w:trPr>
          <w:jc w:val="center"/>
        </w:trPr>
        <w:tc>
          <w:tcPr>
            <w:tcW w:w="3456" w:type="dxa"/>
          </w:tcPr>
          <w:p w14:paraId="50490F34" w14:textId="77777777" w:rsidR="00216797" w:rsidRDefault="00000000">
            <w:r>
              <w:rPr>
                <w:sz w:val="13"/>
              </w:rPr>
              <w:t>Oxygen saturation / SpO2 / SaO2</w:t>
            </w:r>
          </w:p>
        </w:tc>
        <w:tc>
          <w:tcPr>
            <w:tcW w:w="2448" w:type="dxa"/>
          </w:tcPr>
          <w:p w14:paraId="1DD92538" w14:textId="77777777" w:rsidR="00216797" w:rsidRDefault="00000000">
            <w:r>
              <w:rPr>
                <w:sz w:val="13"/>
              </w:rPr>
              <w:t>percent</w:t>
            </w:r>
          </w:p>
        </w:tc>
        <w:tc>
          <w:tcPr>
            <w:tcW w:w="4320" w:type="dxa"/>
          </w:tcPr>
          <w:p w14:paraId="2E759B54" w14:textId="77777777" w:rsidR="00216797" w:rsidRDefault="00000000">
            <w:r>
              <w:rPr>
                <w:sz w:val="13"/>
              </w:rPr>
              <w:t>Respiratory failure</w:t>
            </w:r>
          </w:p>
        </w:tc>
        <w:tc>
          <w:tcPr>
            <w:tcW w:w="5328" w:type="dxa"/>
          </w:tcPr>
          <w:p w14:paraId="70D4B204" w14:textId="77777777" w:rsidR="00216797" w:rsidRDefault="00000000">
            <w:r>
              <w:rPr>
                <w:sz w:val="13"/>
              </w:rPr>
              <w:t>MIMIC SpO2/SaO2 item mapping; PhysioNet SaO2</w:t>
            </w:r>
          </w:p>
        </w:tc>
      </w:tr>
      <w:tr w:rsidR="00216797" w14:paraId="65EFEC82" w14:textId="77777777">
        <w:trPr>
          <w:jc w:val="center"/>
        </w:trPr>
        <w:tc>
          <w:tcPr>
            <w:tcW w:w="3456" w:type="dxa"/>
            <w:shd w:val="clear" w:color="auto" w:fill="F4F8FB"/>
          </w:tcPr>
          <w:p w14:paraId="5D1459C9" w14:textId="77777777" w:rsidR="00216797" w:rsidRDefault="00000000">
            <w:r>
              <w:rPr>
                <w:sz w:val="13"/>
              </w:rPr>
              <w:t>Temperature / Temp</w:t>
            </w:r>
          </w:p>
        </w:tc>
        <w:tc>
          <w:tcPr>
            <w:tcW w:w="2448" w:type="dxa"/>
            <w:shd w:val="clear" w:color="auto" w:fill="F4F8FB"/>
          </w:tcPr>
          <w:p w14:paraId="70C54C48" w14:textId="77777777" w:rsidR="00216797" w:rsidRDefault="00000000">
            <w:r>
              <w:rPr>
                <w:sz w:val="13"/>
              </w:rPr>
              <w:t>degrees C after conversion</w:t>
            </w:r>
          </w:p>
        </w:tc>
        <w:tc>
          <w:tcPr>
            <w:tcW w:w="4320" w:type="dxa"/>
            <w:shd w:val="clear" w:color="auto" w:fill="F4F8FB"/>
          </w:tcPr>
          <w:p w14:paraId="5C0C654F" w14:textId="77777777" w:rsidR="00216797" w:rsidRDefault="00000000">
            <w:r>
              <w:rPr>
                <w:sz w:val="13"/>
              </w:rPr>
              <w:t>Inflammation or sepsis burden</w:t>
            </w:r>
          </w:p>
        </w:tc>
        <w:tc>
          <w:tcPr>
            <w:tcW w:w="5328" w:type="dxa"/>
            <w:shd w:val="clear" w:color="auto" w:fill="F4F8FB"/>
          </w:tcPr>
          <w:p w14:paraId="62976AFA" w14:textId="77777777" w:rsidR="00216797" w:rsidRDefault="00000000">
            <w:r>
              <w:rPr>
                <w:sz w:val="13"/>
              </w:rPr>
              <w:t>Available in both datasets; normalize MIMIC units</w:t>
            </w:r>
          </w:p>
        </w:tc>
      </w:tr>
      <w:tr w:rsidR="00216797" w14:paraId="04C44230" w14:textId="77777777">
        <w:trPr>
          <w:jc w:val="center"/>
        </w:trPr>
        <w:tc>
          <w:tcPr>
            <w:tcW w:w="3456" w:type="dxa"/>
          </w:tcPr>
          <w:p w14:paraId="40512273" w14:textId="77777777" w:rsidR="00216797" w:rsidRDefault="00000000">
            <w:r>
              <w:rPr>
                <w:sz w:val="13"/>
              </w:rPr>
              <w:t>Glasgow Coma Scale total score / GCS</w:t>
            </w:r>
          </w:p>
        </w:tc>
        <w:tc>
          <w:tcPr>
            <w:tcW w:w="2448" w:type="dxa"/>
          </w:tcPr>
          <w:p w14:paraId="03A36CD9" w14:textId="77777777" w:rsidR="00216797" w:rsidRDefault="00000000">
            <w:r>
              <w:rPr>
                <w:sz w:val="13"/>
              </w:rPr>
              <w:t>3 to 15</w:t>
            </w:r>
          </w:p>
        </w:tc>
        <w:tc>
          <w:tcPr>
            <w:tcW w:w="4320" w:type="dxa"/>
          </w:tcPr>
          <w:p w14:paraId="2F9376DB" w14:textId="77777777" w:rsidR="00216797" w:rsidRDefault="00000000">
            <w:r>
              <w:rPr>
                <w:sz w:val="13"/>
              </w:rPr>
              <w:t>Neurologic dysfunction, global severity</w:t>
            </w:r>
          </w:p>
        </w:tc>
        <w:tc>
          <w:tcPr>
            <w:tcW w:w="5328" w:type="dxa"/>
          </w:tcPr>
          <w:p w14:paraId="474387F9" w14:textId="77777777" w:rsidR="00216797" w:rsidRDefault="00000000">
            <w:r>
              <w:rPr>
                <w:sz w:val="13"/>
              </w:rPr>
              <w:t>Available in both datasets</w:t>
            </w:r>
          </w:p>
        </w:tc>
      </w:tr>
      <w:tr w:rsidR="00216797" w14:paraId="76C87A29" w14:textId="77777777">
        <w:trPr>
          <w:jc w:val="center"/>
        </w:trPr>
        <w:tc>
          <w:tcPr>
            <w:tcW w:w="3456" w:type="dxa"/>
            <w:shd w:val="clear" w:color="auto" w:fill="F4F8FB"/>
          </w:tcPr>
          <w:p w14:paraId="782BE009" w14:textId="77777777" w:rsidR="00216797" w:rsidRDefault="00000000">
            <w:r>
              <w:rPr>
                <w:sz w:val="13"/>
              </w:rPr>
              <w:t>GCS eye, verbal, motor components</w:t>
            </w:r>
          </w:p>
        </w:tc>
        <w:tc>
          <w:tcPr>
            <w:tcW w:w="2448" w:type="dxa"/>
            <w:shd w:val="clear" w:color="auto" w:fill="F4F8FB"/>
          </w:tcPr>
          <w:p w14:paraId="463EA6BD" w14:textId="77777777" w:rsidR="00216797" w:rsidRDefault="00000000">
            <w:r>
              <w:rPr>
                <w:sz w:val="13"/>
              </w:rPr>
              <w:t>component scores</w:t>
            </w:r>
          </w:p>
        </w:tc>
        <w:tc>
          <w:tcPr>
            <w:tcW w:w="4320" w:type="dxa"/>
            <w:shd w:val="clear" w:color="auto" w:fill="F4F8FB"/>
          </w:tcPr>
          <w:p w14:paraId="6C8F8908" w14:textId="77777777" w:rsidR="00216797" w:rsidRDefault="00000000">
            <w:r>
              <w:rPr>
                <w:sz w:val="13"/>
              </w:rPr>
              <w:t>Neurologic dysfunction</w:t>
            </w:r>
          </w:p>
        </w:tc>
        <w:tc>
          <w:tcPr>
            <w:tcW w:w="5328" w:type="dxa"/>
            <w:shd w:val="clear" w:color="auto" w:fill="F4F8FB"/>
          </w:tcPr>
          <w:p w14:paraId="5988F915" w14:textId="77777777" w:rsidR="00216797" w:rsidRDefault="00000000">
            <w:r>
              <w:rPr>
                <w:sz w:val="13"/>
              </w:rPr>
              <w:t>MIMIC only; PhysioNet has total GCS only</w:t>
            </w:r>
          </w:p>
        </w:tc>
      </w:tr>
      <w:tr w:rsidR="00216797" w14:paraId="30FC6565" w14:textId="77777777">
        <w:trPr>
          <w:jc w:val="center"/>
        </w:trPr>
        <w:tc>
          <w:tcPr>
            <w:tcW w:w="3456" w:type="dxa"/>
          </w:tcPr>
          <w:p w14:paraId="04036771" w14:textId="77777777" w:rsidR="00216797" w:rsidRDefault="00000000">
            <w:r>
              <w:rPr>
                <w:sz w:val="13"/>
              </w:rPr>
              <w:t>RASS score</w:t>
            </w:r>
          </w:p>
        </w:tc>
        <w:tc>
          <w:tcPr>
            <w:tcW w:w="2448" w:type="dxa"/>
          </w:tcPr>
          <w:p w14:paraId="11A406F0" w14:textId="77777777" w:rsidR="00216797" w:rsidRDefault="00000000">
            <w:r>
              <w:rPr>
                <w:sz w:val="13"/>
              </w:rPr>
              <w:t>integer scale</w:t>
            </w:r>
          </w:p>
        </w:tc>
        <w:tc>
          <w:tcPr>
            <w:tcW w:w="4320" w:type="dxa"/>
          </w:tcPr>
          <w:p w14:paraId="5CAAD118" w14:textId="77777777" w:rsidR="00216797" w:rsidRDefault="00000000">
            <w:r>
              <w:rPr>
                <w:sz w:val="13"/>
              </w:rPr>
              <w:t>Neurologic dysfunction and sedation context</w:t>
            </w:r>
          </w:p>
        </w:tc>
        <w:tc>
          <w:tcPr>
            <w:tcW w:w="5328" w:type="dxa"/>
          </w:tcPr>
          <w:p w14:paraId="2024707E" w14:textId="77777777" w:rsidR="00216797" w:rsidRDefault="00000000">
            <w:r>
              <w:rPr>
                <w:sz w:val="13"/>
              </w:rPr>
              <w:t>MIMIC only</w:t>
            </w:r>
          </w:p>
        </w:tc>
      </w:tr>
      <w:tr w:rsidR="00216797" w14:paraId="1EA1301F" w14:textId="77777777">
        <w:trPr>
          <w:jc w:val="center"/>
        </w:trPr>
        <w:tc>
          <w:tcPr>
            <w:tcW w:w="3456" w:type="dxa"/>
            <w:shd w:val="clear" w:color="auto" w:fill="F4F8FB"/>
          </w:tcPr>
          <w:p w14:paraId="5DCAA271" w14:textId="77777777" w:rsidR="00216797" w:rsidRDefault="00000000">
            <w:r>
              <w:rPr>
                <w:sz w:val="13"/>
              </w:rPr>
              <w:t>Pupil response</w:t>
            </w:r>
          </w:p>
        </w:tc>
        <w:tc>
          <w:tcPr>
            <w:tcW w:w="2448" w:type="dxa"/>
            <w:shd w:val="clear" w:color="auto" w:fill="F4F8FB"/>
          </w:tcPr>
          <w:p w14:paraId="41C69F38" w14:textId="77777777" w:rsidR="00216797" w:rsidRDefault="00000000">
            <w:r>
              <w:rPr>
                <w:sz w:val="13"/>
              </w:rPr>
              <w:t>categorical</w:t>
            </w:r>
          </w:p>
        </w:tc>
        <w:tc>
          <w:tcPr>
            <w:tcW w:w="4320" w:type="dxa"/>
            <w:shd w:val="clear" w:color="auto" w:fill="F4F8FB"/>
          </w:tcPr>
          <w:p w14:paraId="7BD6FCD5" w14:textId="77777777" w:rsidR="00216797" w:rsidRDefault="00000000">
            <w:r>
              <w:rPr>
                <w:sz w:val="13"/>
              </w:rPr>
              <w:t>Neurologic dysfunction</w:t>
            </w:r>
          </w:p>
        </w:tc>
        <w:tc>
          <w:tcPr>
            <w:tcW w:w="5328" w:type="dxa"/>
            <w:shd w:val="clear" w:color="auto" w:fill="F4F8FB"/>
          </w:tcPr>
          <w:p w14:paraId="01AE8140" w14:textId="77777777" w:rsidR="00216797" w:rsidRDefault="00000000">
            <w:r>
              <w:rPr>
                <w:sz w:val="13"/>
              </w:rPr>
              <w:t>MIMIC only</w:t>
            </w:r>
          </w:p>
        </w:tc>
      </w:tr>
      <w:tr w:rsidR="00216797" w14:paraId="6D67C7F8" w14:textId="77777777">
        <w:trPr>
          <w:jc w:val="center"/>
        </w:trPr>
        <w:tc>
          <w:tcPr>
            <w:tcW w:w="3456" w:type="dxa"/>
          </w:tcPr>
          <w:p w14:paraId="28BFCDC3" w14:textId="77777777" w:rsidR="00216797" w:rsidRDefault="00000000">
            <w:r>
              <w:rPr>
                <w:sz w:val="13"/>
              </w:rPr>
              <w:t>Mechanical ventilation status / MechVent</w:t>
            </w:r>
          </w:p>
        </w:tc>
        <w:tc>
          <w:tcPr>
            <w:tcW w:w="2448" w:type="dxa"/>
          </w:tcPr>
          <w:p w14:paraId="61457AAB" w14:textId="77777777" w:rsidR="00216797" w:rsidRDefault="00000000">
            <w:r>
              <w:rPr>
                <w:sz w:val="13"/>
              </w:rPr>
              <w:t>binary or categorical</w:t>
            </w:r>
          </w:p>
        </w:tc>
        <w:tc>
          <w:tcPr>
            <w:tcW w:w="4320" w:type="dxa"/>
          </w:tcPr>
          <w:p w14:paraId="417FE13D" w14:textId="77777777" w:rsidR="00216797" w:rsidRDefault="00000000">
            <w:r>
              <w:rPr>
                <w:sz w:val="13"/>
              </w:rPr>
              <w:t>Respiratory failure and treatment process</w:t>
            </w:r>
          </w:p>
        </w:tc>
        <w:tc>
          <w:tcPr>
            <w:tcW w:w="5328" w:type="dxa"/>
          </w:tcPr>
          <w:p w14:paraId="61F0C94F" w14:textId="77777777" w:rsidR="00216797" w:rsidRDefault="00000000">
            <w:r>
              <w:rPr>
                <w:sz w:val="13"/>
              </w:rPr>
              <w:t>Available in both; PhysioNet MechVent is binary</w:t>
            </w:r>
          </w:p>
        </w:tc>
      </w:tr>
      <w:tr w:rsidR="00216797" w14:paraId="4FC0A8BF" w14:textId="77777777">
        <w:trPr>
          <w:jc w:val="center"/>
        </w:trPr>
        <w:tc>
          <w:tcPr>
            <w:tcW w:w="3456" w:type="dxa"/>
            <w:shd w:val="clear" w:color="auto" w:fill="F4F8FB"/>
          </w:tcPr>
          <w:p w14:paraId="416F60FE" w14:textId="77777777" w:rsidR="00216797" w:rsidRDefault="00000000">
            <w:r>
              <w:rPr>
                <w:sz w:val="13"/>
              </w:rPr>
              <w:t>FiO2</w:t>
            </w:r>
          </w:p>
        </w:tc>
        <w:tc>
          <w:tcPr>
            <w:tcW w:w="2448" w:type="dxa"/>
            <w:shd w:val="clear" w:color="auto" w:fill="F4F8FB"/>
          </w:tcPr>
          <w:p w14:paraId="68E8B954" w14:textId="77777777" w:rsidR="00216797" w:rsidRDefault="00000000">
            <w:r>
              <w:rPr>
                <w:sz w:val="13"/>
              </w:rPr>
              <w:t>fraction or percent normalized to fraction</w:t>
            </w:r>
          </w:p>
        </w:tc>
        <w:tc>
          <w:tcPr>
            <w:tcW w:w="4320" w:type="dxa"/>
            <w:shd w:val="clear" w:color="auto" w:fill="F4F8FB"/>
          </w:tcPr>
          <w:p w14:paraId="431AA92D" w14:textId="77777777" w:rsidR="00216797" w:rsidRDefault="00000000">
            <w:r>
              <w:rPr>
                <w:sz w:val="13"/>
              </w:rPr>
              <w:t>Respiratory failure and oxygen support</w:t>
            </w:r>
          </w:p>
        </w:tc>
        <w:tc>
          <w:tcPr>
            <w:tcW w:w="5328" w:type="dxa"/>
            <w:shd w:val="clear" w:color="auto" w:fill="F4F8FB"/>
          </w:tcPr>
          <w:p w14:paraId="70D8FF22" w14:textId="77777777" w:rsidR="00216797" w:rsidRDefault="00000000">
            <w:r>
              <w:rPr>
                <w:sz w:val="13"/>
              </w:rPr>
              <w:t>Available in both; normalize MIMIC percent/fraction representations</w:t>
            </w:r>
          </w:p>
        </w:tc>
      </w:tr>
      <w:tr w:rsidR="00216797" w14:paraId="48C645F3" w14:textId="77777777">
        <w:trPr>
          <w:jc w:val="center"/>
        </w:trPr>
        <w:tc>
          <w:tcPr>
            <w:tcW w:w="3456" w:type="dxa"/>
          </w:tcPr>
          <w:p w14:paraId="2D1688B8" w14:textId="77777777" w:rsidR="00216797" w:rsidRDefault="00000000">
            <w:r>
              <w:rPr>
                <w:sz w:val="13"/>
              </w:rPr>
              <w:t>PEEP</w:t>
            </w:r>
          </w:p>
        </w:tc>
        <w:tc>
          <w:tcPr>
            <w:tcW w:w="2448" w:type="dxa"/>
          </w:tcPr>
          <w:p w14:paraId="5487D2CF" w14:textId="77777777" w:rsidR="00216797" w:rsidRDefault="00000000">
            <w:r>
              <w:rPr>
                <w:sz w:val="13"/>
              </w:rPr>
              <w:t>cmH2O</w:t>
            </w:r>
          </w:p>
        </w:tc>
        <w:tc>
          <w:tcPr>
            <w:tcW w:w="4320" w:type="dxa"/>
          </w:tcPr>
          <w:p w14:paraId="79AF327A" w14:textId="77777777" w:rsidR="00216797" w:rsidRDefault="00000000">
            <w:r>
              <w:rPr>
                <w:sz w:val="13"/>
              </w:rPr>
              <w:t>Respiratory failure and ventilatory support</w:t>
            </w:r>
          </w:p>
        </w:tc>
        <w:tc>
          <w:tcPr>
            <w:tcW w:w="5328" w:type="dxa"/>
          </w:tcPr>
          <w:p w14:paraId="51306602" w14:textId="77777777" w:rsidR="00216797" w:rsidRDefault="00000000">
            <w:r>
              <w:rPr>
                <w:sz w:val="13"/>
              </w:rPr>
              <w:t>MIMIC only; absent in PhysioNet</w:t>
            </w:r>
          </w:p>
        </w:tc>
      </w:tr>
      <w:tr w:rsidR="00216797" w14:paraId="61F6276D" w14:textId="77777777">
        <w:trPr>
          <w:jc w:val="center"/>
        </w:trPr>
        <w:tc>
          <w:tcPr>
            <w:tcW w:w="3456" w:type="dxa"/>
            <w:shd w:val="clear" w:color="auto" w:fill="F4F8FB"/>
          </w:tcPr>
          <w:p w14:paraId="79765257" w14:textId="77777777" w:rsidR="00216797" w:rsidRDefault="00000000">
            <w:r>
              <w:rPr>
                <w:sz w:val="13"/>
              </w:rPr>
              <w:t>Ventilator mode</w:t>
            </w:r>
          </w:p>
        </w:tc>
        <w:tc>
          <w:tcPr>
            <w:tcW w:w="2448" w:type="dxa"/>
            <w:shd w:val="clear" w:color="auto" w:fill="F4F8FB"/>
          </w:tcPr>
          <w:p w14:paraId="4B41D65B" w14:textId="77777777" w:rsidR="00216797" w:rsidRDefault="00000000">
            <w:r>
              <w:rPr>
                <w:sz w:val="13"/>
              </w:rPr>
              <w:t>categorical</w:t>
            </w:r>
          </w:p>
        </w:tc>
        <w:tc>
          <w:tcPr>
            <w:tcW w:w="4320" w:type="dxa"/>
            <w:shd w:val="clear" w:color="auto" w:fill="F4F8FB"/>
          </w:tcPr>
          <w:p w14:paraId="37C9398D" w14:textId="77777777" w:rsidR="00216797" w:rsidRDefault="00000000">
            <w:r>
              <w:rPr>
                <w:sz w:val="13"/>
              </w:rPr>
              <w:t>Respiratory treatment process</w:t>
            </w:r>
          </w:p>
        </w:tc>
        <w:tc>
          <w:tcPr>
            <w:tcW w:w="5328" w:type="dxa"/>
            <w:shd w:val="clear" w:color="auto" w:fill="F4F8FB"/>
          </w:tcPr>
          <w:p w14:paraId="3DB19D8E" w14:textId="77777777" w:rsidR="00216797" w:rsidRDefault="00000000">
            <w:r>
              <w:rPr>
                <w:sz w:val="13"/>
              </w:rPr>
              <w:t>MIMIC only; absent in PhysioNet</w:t>
            </w:r>
          </w:p>
        </w:tc>
      </w:tr>
      <w:tr w:rsidR="00216797" w14:paraId="0884D3A9" w14:textId="77777777">
        <w:trPr>
          <w:jc w:val="center"/>
        </w:trPr>
        <w:tc>
          <w:tcPr>
            <w:tcW w:w="3456" w:type="dxa"/>
          </w:tcPr>
          <w:p w14:paraId="3B536E71" w14:textId="77777777" w:rsidR="00216797" w:rsidRDefault="00000000">
            <w:r>
              <w:rPr>
                <w:sz w:val="13"/>
              </w:rPr>
              <w:lastRenderedPageBreak/>
              <w:t>Urine output / Urine</w:t>
            </w:r>
          </w:p>
        </w:tc>
        <w:tc>
          <w:tcPr>
            <w:tcW w:w="2448" w:type="dxa"/>
          </w:tcPr>
          <w:p w14:paraId="0AC0C9D5" w14:textId="77777777" w:rsidR="00216797" w:rsidRDefault="00000000">
            <w:r>
              <w:rPr>
                <w:sz w:val="13"/>
              </w:rPr>
              <w:t>mL or mL per kg per hour</w:t>
            </w:r>
          </w:p>
        </w:tc>
        <w:tc>
          <w:tcPr>
            <w:tcW w:w="4320" w:type="dxa"/>
          </w:tcPr>
          <w:p w14:paraId="210BAF9F" w14:textId="77777777" w:rsidR="00216797" w:rsidRDefault="00000000">
            <w:r>
              <w:rPr>
                <w:sz w:val="13"/>
              </w:rPr>
              <w:t>Renal dysfunction and shock</w:t>
            </w:r>
          </w:p>
        </w:tc>
        <w:tc>
          <w:tcPr>
            <w:tcW w:w="5328" w:type="dxa"/>
          </w:tcPr>
          <w:p w14:paraId="585D25ED" w14:textId="77777777" w:rsidR="00216797" w:rsidRDefault="00000000">
            <w:r>
              <w:rPr>
                <w:sz w:val="13"/>
              </w:rPr>
              <w:t>Available in both; PhysioNet Urine is time-series mL</w:t>
            </w:r>
          </w:p>
        </w:tc>
      </w:tr>
      <w:tr w:rsidR="00216797" w14:paraId="3092404D" w14:textId="77777777">
        <w:trPr>
          <w:jc w:val="center"/>
        </w:trPr>
        <w:tc>
          <w:tcPr>
            <w:tcW w:w="3456" w:type="dxa"/>
            <w:shd w:val="clear" w:color="auto" w:fill="F4F8FB"/>
          </w:tcPr>
          <w:p w14:paraId="6AB8B6B6" w14:textId="77777777" w:rsidR="00216797" w:rsidRDefault="00000000">
            <w:r>
              <w:rPr>
                <w:sz w:val="13"/>
              </w:rPr>
              <w:t>Fluid input</w:t>
            </w:r>
          </w:p>
        </w:tc>
        <w:tc>
          <w:tcPr>
            <w:tcW w:w="2448" w:type="dxa"/>
            <w:shd w:val="clear" w:color="auto" w:fill="F4F8FB"/>
          </w:tcPr>
          <w:p w14:paraId="4B46466C" w14:textId="77777777" w:rsidR="00216797" w:rsidRDefault="00000000">
            <w:r>
              <w:rPr>
                <w:sz w:val="13"/>
              </w:rPr>
              <w:t>mL</w:t>
            </w:r>
          </w:p>
        </w:tc>
        <w:tc>
          <w:tcPr>
            <w:tcW w:w="4320" w:type="dxa"/>
            <w:shd w:val="clear" w:color="auto" w:fill="F4F8FB"/>
          </w:tcPr>
          <w:p w14:paraId="6208830F" w14:textId="77777777" w:rsidR="00216797" w:rsidRDefault="00000000">
            <w:r>
              <w:rPr>
                <w:sz w:val="13"/>
              </w:rPr>
              <w:t>Treatment and volume management</w:t>
            </w:r>
          </w:p>
        </w:tc>
        <w:tc>
          <w:tcPr>
            <w:tcW w:w="5328" w:type="dxa"/>
            <w:shd w:val="clear" w:color="auto" w:fill="F4F8FB"/>
          </w:tcPr>
          <w:p w14:paraId="7B98D0E1" w14:textId="77777777" w:rsidR="00216797" w:rsidRDefault="00000000">
            <w:r>
              <w:rPr>
                <w:sz w:val="13"/>
              </w:rPr>
              <w:t>MIMIC only; absent in PhysioNet</w:t>
            </w:r>
          </w:p>
        </w:tc>
      </w:tr>
      <w:tr w:rsidR="00216797" w14:paraId="064DBA09" w14:textId="77777777">
        <w:trPr>
          <w:jc w:val="center"/>
        </w:trPr>
        <w:tc>
          <w:tcPr>
            <w:tcW w:w="3456" w:type="dxa"/>
          </w:tcPr>
          <w:p w14:paraId="75B9877C" w14:textId="77777777" w:rsidR="00216797" w:rsidRDefault="00000000">
            <w:r>
              <w:rPr>
                <w:sz w:val="13"/>
              </w:rPr>
              <w:t>Fluid output</w:t>
            </w:r>
          </w:p>
        </w:tc>
        <w:tc>
          <w:tcPr>
            <w:tcW w:w="2448" w:type="dxa"/>
          </w:tcPr>
          <w:p w14:paraId="698FA51E" w14:textId="77777777" w:rsidR="00216797" w:rsidRDefault="00000000">
            <w:r>
              <w:rPr>
                <w:sz w:val="13"/>
              </w:rPr>
              <w:t>mL</w:t>
            </w:r>
          </w:p>
        </w:tc>
        <w:tc>
          <w:tcPr>
            <w:tcW w:w="4320" w:type="dxa"/>
          </w:tcPr>
          <w:p w14:paraId="46BE6084" w14:textId="77777777" w:rsidR="00216797" w:rsidRDefault="00000000">
            <w:r>
              <w:rPr>
                <w:sz w:val="13"/>
              </w:rPr>
              <w:t>Renal function, volume status, care process</w:t>
            </w:r>
          </w:p>
        </w:tc>
        <w:tc>
          <w:tcPr>
            <w:tcW w:w="5328" w:type="dxa"/>
          </w:tcPr>
          <w:p w14:paraId="10898205" w14:textId="77777777" w:rsidR="00216797" w:rsidRDefault="00000000">
            <w:r>
              <w:rPr>
                <w:sz w:val="13"/>
              </w:rPr>
              <w:t>MIMIC output events; PhysioNet only has Urine</w:t>
            </w:r>
          </w:p>
        </w:tc>
      </w:tr>
      <w:tr w:rsidR="00216797" w14:paraId="14B14F6D" w14:textId="77777777">
        <w:trPr>
          <w:jc w:val="center"/>
        </w:trPr>
        <w:tc>
          <w:tcPr>
            <w:tcW w:w="3456" w:type="dxa"/>
            <w:shd w:val="clear" w:color="auto" w:fill="F4F8FB"/>
          </w:tcPr>
          <w:p w14:paraId="6EE691EE" w14:textId="77777777" w:rsidR="00216797" w:rsidRDefault="00000000">
            <w:r>
              <w:rPr>
                <w:sz w:val="13"/>
              </w:rPr>
              <w:t>Serial weight</w:t>
            </w:r>
          </w:p>
        </w:tc>
        <w:tc>
          <w:tcPr>
            <w:tcW w:w="2448" w:type="dxa"/>
            <w:shd w:val="clear" w:color="auto" w:fill="F4F8FB"/>
          </w:tcPr>
          <w:p w14:paraId="1E794D2D" w14:textId="77777777" w:rsidR="00216797" w:rsidRDefault="00000000">
            <w:r>
              <w:rPr>
                <w:sz w:val="13"/>
              </w:rPr>
              <w:t>kg</w:t>
            </w:r>
          </w:p>
        </w:tc>
        <w:tc>
          <w:tcPr>
            <w:tcW w:w="4320" w:type="dxa"/>
            <w:shd w:val="clear" w:color="auto" w:fill="F4F8FB"/>
          </w:tcPr>
          <w:p w14:paraId="2E92789D" w14:textId="77777777" w:rsidR="00216797" w:rsidRDefault="00000000">
            <w:r>
              <w:rPr>
                <w:sz w:val="13"/>
              </w:rPr>
              <w:t>Volume-status context, weak proxy</w:t>
            </w:r>
          </w:p>
        </w:tc>
        <w:tc>
          <w:tcPr>
            <w:tcW w:w="5328" w:type="dxa"/>
            <w:shd w:val="clear" w:color="auto" w:fill="F4F8FB"/>
          </w:tcPr>
          <w:p w14:paraId="4429DA87" w14:textId="77777777" w:rsidR="00216797" w:rsidRDefault="00000000">
            <w:r>
              <w:rPr>
                <w:sz w:val="13"/>
              </w:rPr>
              <w:t>MIMIC itemized charting; PhysioNet Weight time series</w:t>
            </w:r>
          </w:p>
        </w:tc>
      </w:tr>
    </w:tbl>
    <w:p w14:paraId="7140CF07" w14:textId="77777777" w:rsidR="00216797" w:rsidRDefault="00216797">
      <w:pPr>
        <w:spacing w:after="40"/>
      </w:pPr>
    </w:p>
    <w:p w14:paraId="5E5335DA" w14:textId="77777777" w:rsidR="00216797" w:rsidRDefault="00000000">
      <w:pPr>
        <w:pStyle w:val="31"/>
        <w:spacing w:before="100" w:after="60"/>
      </w:pPr>
      <w:r>
        <w:rPr>
          <w:rFonts w:ascii="Aptos" w:eastAsia="Aptos" w:hAnsi="Aptos"/>
        </w:rPr>
        <w:t>B2. Laboratory Variables</w:t>
      </w:r>
    </w:p>
    <w:tbl>
      <w:tblPr>
        <w:tblStyle w:val="aff2"/>
        <w:tblW w:w="0" w:type="auto"/>
        <w:jc w:val="center"/>
        <w:tblBorders>
          <w:top w:val="single" w:sz="4" w:space="0" w:color="D9E2EA"/>
          <w:left w:val="single" w:sz="4" w:space="0" w:color="D9E2EA"/>
          <w:bottom w:val="single" w:sz="4" w:space="0" w:color="D9E2EA"/>
          <w:right w:val="single" w:sz="4" w:space="0" w:color="D9E2EA"/>
          <w:insideH w:val="single" w:sz="4" w:space="0" w:color="D9E2EA"/>
          <w:insideV w:val="single" w:sz="4" w:space="0" w:color="D9E2EA"/>
        </w:tblBorders>
        <w:tblLook w:val="04A0" w:firstRow="1" w:lastRow="0" w:firstColumn="1" w:lastColumn="0" w:noHBand="0" w:noVBand="1"/>
      </w:tblPr>
      <w:tblGrid>
        <w:gridCol w:w="3291"/>
        <w:gridCol w:w="2333"/>
        <w:gridCol w:w="4099"/>
        <w:gridCol w:w="5037"/>
      </w:tblGrid>
      <w:tr w:rsidR="00216797" w14:paraId="57F6948C" w14:textId="77777777">
        <w:trPr>
          <w:tblHeader/>
          <w:jc w:val="center"/>
        </w:trPr>
        <w:tc>
          <w:tcPr>
            <w:tcW w:w="3456" w:type="dxa"/>
            <w:shd w:val="clear" w:color="auto" w:fill="17384F"/>
          </w:tcPr>
          <w:p w14:paraId="3945E535" w14:textId="77777777" w:rsidR="00216797" w:rsidRDefault="00000000">
            <w:r>
              <w:rPr>
                <w:b/>
                <w:color w:val="FFFFFF"/>
                <w:sz w:val="13"/>
              </w:rPr>
              <w:t>Observed variable</w:t>
            </w:r>
          </w:p>
        </w:tc>
        <w:tc>
          <w:tcPr>
            <w:tcW w:w="2448" w:type="dxa"/>
            <w:shd w:val="clear" w:color="auto" w:fill="17384F"/>
          </w:tcPr>
          <w:p w14:paraId="4976E324" w14:textId="77777777" w:rsidR="00216797" w:rsidRDefault="00000000">
            <w:r>
              <w:rPr>
                <w:b/>
                <w:color w:val="FFFFFF"/>
                <w:sz w:val="13"/>
              </w:rPr>
              <w:t>Unit</w:t>
            </w:r>
          </w:p>
        </w:tc>
        <w:tc>
          <w:tcPr>
            <w:tcW w:w="4320" w:type="dxa"/>
            <w:shd w:val="clear" w:color="auto" w:fill="17384F"/>
          </w:tcPr>
          <w:p w14:paraId="70F4C174" w14:textId="77777777" w:rsidR="00216797" w:rsidRDefault="00000000">
            <w:r>
              <w:rPr>
                <w:b/>
                <w:color w:val="FFFFFF"/>
                <w:sz w:val="13"/>
              </w:rPr>
              <w:t>Main latent parent or role</w:t>
            </w:r>
          </w:p>
        </w:tc>
        <w:tc>
          <w:tcPr>
            <w:tcW w:w="5328" w:type="dxa"/>
            <w:shd w:val="clear" w:color="auto" w:fill="17384F"/>
          </w:tcPr>
          <w:p w14:paraId="78AE7620" w14:textId="77777777" w:rsidR="00216797" w:rsidRDefault="00000000">
            <w:r>
              <w:rPr>
                <w:b/>
                <w:color w:val="FFFFFF"/>
                <w:sz w:val="13"/>
              </w:rPr>
              <w:t>Dataset availability / mapping</w:t>
            </w:r>
          </w:p>
        </w:tc>
      </w:tr>
      <w:tr w:rsidR="00216797" w14:paraId="68B57C35" w14:textId="77777777">
        <w:trPr>
          <w:jc w:val="center"/>
        </w:trPr>
        <w:tc>
          <w:tcPr>
            <w:tcW w:w="3456" w:type="dxa"/>
            <w:shd w:val="clear" w:color="auto" w:fill="F4F8FB"/>
          </w:tcPr>
          <w:p w14:paraId="29ADA07E" w14:textId="77777777" w:rsidR="00216797" w:rsidRDefault="00000000">
            <w:r>
              <w:rPr>
                <w:sz w:val="13"/>
              </w:rPr>
              <w:t>White blood cell count / WBC</w:t>
            </w:r>
          </w:p>
        </w:tc>
        <w:tc>
          <w:tcPr>
            <w:tcW w:w="2448" w:type="dxa"/>
            <w:shd w:val="clear" w:color="auto" w:fill="F4F8FB"/>
          </w:tcPr>
          <w:p w14:paraId="04F2CF41" w14:textId="77777777" w:rsidR="00216797" w:rsidRDefault="00000000">
            <w:r>
              <w:rPr>
                <w:sz w:val="13"/>
              </w:rPr>
              <w:t>K per uL or cells/nL</w:t>
            </w:r>
          </w:p>
        </w:tc>
        <w:tc>
          <w:tcPr>
            <w:tcW w:w="4320" w:type="dxa"/>
            <w:shd w:val="clear" w:color="auto" w:fill="F4F8FB"/>
          </w:tcPr>
          <w:p w14:paraId="72059D0B" w14:textId="77777777" w:rsidR="00216797" w:rsidRDefault="00000000">
            <w:r>
              <w:rPr>
                <w:sz w:val="13"/>
              </w:rPr>
              <w:t>Inflammation or sepsis burden</w:t>
            </w:r>
          </w:p>
        </w:tc>
        <w:tc>
          <w:tcPr>
            <w:tcW w:w="5328" w:type="dxa"/>
            <w:shd w:val="clear" w:color="auto" w:fill="F4F8FB"/>
          </w:tcPr>
          <w:p w14:paraId="5C66A42F" w14:textId="77777777" w:rsidR="00216797" w:rsidRDefault="00000000">
            <w:r>
              <w:rPr>
                <w:sz w:val="13"/>
              </w:rPr>
              <w:t>Available in both; normalize units</w:t>
            </w:r>
          </w:p>
        </w:tc>
      </w:tr>
      <w:tr w:rsidR="00216797" w14:paraId="1CC83D86" w14:textId="77777777">
        <w:trPr>
          <w:jc w:val="center"/>
        </w:trPr>
        <w:tc>
          <w:tcPr>
            <w:tcW w:w="3456" w:type="dxa"/>
          </w:tcPr>
          <w:p w14:paraId="156AF4FE" w14:textId="77777777" w:rsidR="00216797" w:rsidRDefault="00000000">
            <w:r>
              <w:rPr>
                <w:sz w:val="13"/>
              </w:rPr>
              <w:t>Hemoglobin</w:t>
            </w:r>
          </w:p>
        </w:tc>
        <w:tc>
          <w:tcPr>
            <w:tcW w:w="2448" w:type="dxa"/>
          </w:tcPr>
          <w:p w14:paraId="434571CA" w14:textId="77777777" w:rsidR="00216797" w:rsidRDefault="00000000">
            <w:r>
              <w:rPr>
                <w:sz w:val="13"/>
              </w:rPr>
              <w:t>g per dL</w:t>
            </w:r>
          </w:p>
        </w:tc>
        <w:tc>
          <w:tcPr>
            <w:tcW w:w="4320" w:type="dxa"/>
          </w:tcPr>
          <w:p w14:paraId="5A2B3117" w14:textId="77777777" w:rsidR="00216797" w:rsidRDefault="00000000">
            <w:r>
              <w:rPr>
                <w:sz w:val="13"/>
              </w:rPr>
              <w:t>Hematologic status, nonspecific severity</w:t>
            </w:r>
          </w:p>
        </w:tc>
        <w:tc>
          <w:tcPr>
            <w:tcW w:w="5328" w:type="dxa"/>
          </w:tcPr>
          <w:p w14:paraId="46072FF9" w14:textId="77777777" w:rsidR="00216797" w:rsidRDefault="00000000">
            <w:r>
              <w:rPr>
                <w:sz w:val="13"/>
              </w:rPr>
              <w:t>MIMIC only; PhysioNet uses HCT instead</w:t>
            </w:r>
          </w:p>
        </w:tc>
      </w:tr>
      <w:tr w:rsidR="00216797" w14:paraId="5E9B4D3B" w14:textId="77777777">
        <w:trPr>
          <w:jc w:val="center"/>
        </w:trPr>
        <w:tc>
          <w:tcPr>
            <w:tcW w:w="3456" w:type="dxa"/>
            <w:shd w:val="clear" w:color="auto" w:fill="F4F8FB"/>
          </w:tcPr>
          <w:p w14:paraId="48ECFDE5" w14:textId="77777777" w:rsidR="00216797" w:rsidRDefault="00000000">
            <w:r>
              <w:rPr>
                <w:sz w:val="13"/>
              </w:rPr>
              <w:t>Hematocrit / HCT</w:t>
            </w:r>
          </w:p>
        </w:tc>
        <w:tc>
          <w:tcPr>
            <w:tcW w:w="2448" w:type="dxa"/>
            <w:shd w:val="clear" w:color="auto" w:fill="F4F8FB"/>
          </w:tcPr>
          <w:p w14:paraId="46D50738" w14:textId="77777777" w:rsidR="00216797" w:rsidRDefault="00000000">
            <w:r>
              <w:rPr>
                <w:sz w:val="13"/>
              </w:rPr>
              <w:t>percent</w:t>
            </w:r>
          </w:p>
        </w:tc>
        <w:tc>
          <w:tcPr>
            <w:tcW w:w="4320" w:type="dxa"/>
            <w:shd w:val="clear" w:color="auto" w:fill="F4F8FB"/>
          </w:tcPr>
          <w:p w14:paraId="7582BEB1" w14:textId="77777777" w:rsidR="00216797" w:rsidRDefault="00000000">
            <w:r>
              <w:rPr>
                <w:sz w:val="13"/>
              </w:rPr>
              <w:t>Hematologic status and fluid context</w:t>
            </w:r>
          </w:p>
        </w:tc>
        <w:tc>
          <w:tcPr>
            <w:tcW w:w="5328" w:type="dxa"/>
            <w:shd w:val="clear" w:color="auto" w:fill="F4F8FB"/>
          </w:tcPr>
          <w:p w14:paraId="33DA73DA" w14:textId="77777777" w:rsidR="00216797" w:rsidRDefault="00000000">
            <w:r>
              <w:rPr>
                <w:sz w:val="13"/>
              </w:rPr>
              <w:t>Available in both; PhysioNet HCT</w:t>
            </w:r>
          </w:p>
        </w:tc>
      </w:tr>
      <w:tr w:rsidR="00216797" w14:paraId="7C7A23D6" w14:textId="77777777">
        <w:trPr>
          <w:jc w:val="center"/>
        </w:trPr>
        <w:tc>
          <w:tcPr>
            <w:tcW w:w="3456" w:type="dxa"/>
          </w:tcPr>
          <w:p w14:paraId="06EEC4E0" w14:textId="77777777" w:rsidR="00216797" w:rsidRDefault="00000000">
            <w:r>
              <w:rPr>
                <w:sz w:val="13"/>
              </w:rPr>
              <w:t>Platelets</w:t>
            </w:r>
          </w:p>
        </w:tc>
        <w:tc>
          <w:tcPr>
            <w:tcW w:w="2448" w:type="dxa"/>
          </w:tcPr>
          <w:p w14:paraId="11038332" w14:textId="77777777" w:rsidR="00216797" w:rsidRDefault="00000000">
            <w:r>
              <w:rPr>
                <w:sz w:val="13"/>
              </w:rPr>
              <w:t>K per uL or cells/nL</w:t>
            </w:r>
          </w:p>
        </w:tc>
        <w:tc>
          <w:tcPr>
            <w:tcW w:w="4320" w:type="dxa"/>
          </w:tcPr>
          <w:p w14:paraId="4ECCC305" w14:textId="77777777" w:rsidR="00216797" w:rsidRDefault="00000000">
            <w:r>
              <w:rPr>
                <w:sz w:val="13"/>
              </w:rPr>
              <w:t>Hepatic or coagulation dysfunction</w:t>
            </w:r>
          </w:p>
        </w:tc>
        <w:tc>
          <w:tcPr>
            <w:tcW w:w="5328" w:type="dxa"/>
          </w:tcPr>
          <w:p w14:paraId="206276F4" w14:textId="77777777" w:rsidR="00216797" w:rsidRDefault="00000000">
            <w:r>
              <w:rPr>
                <w:sz w:val="13"/>
              </w:rPr>
              <w:t>Available in both; normalize units</w:t>
            </w:r>
          </w:p>
        </w:tc>
      </w:tr>
      <w:tr w:rsidR="00216797" w14:paraId="0CA24FBA" w14:textId="77777777">
        <w:trPr>
          <w:jc w:val="center"/>
        </w:trPr>
        <w:tc>
          <w:tcPr>
            <w:tcW w:w="3456" w:type="dxa"/>
            <w:shd w:val="clear" w:color="auto" w:fill="F4F8FB"/>
          </w:tcPr>
          <w:p w14:paraId="74BDC798" w14:textId="77777777" w:rsidR="00216797" w:rsidRDefault="00000000">
            <w:r>
              <w:rPr>
                <w:sz w:val="13"/>
              </w:rPr>
              <w:t>Sodium / Na</w:t>
            </w:r>
          </w:p>
        </w:tc>
        <w:tc>
          <w:tcPr>
            <w:tcW w:w="2448" w:type="dxa"/>
            <w:shd w:val="clear" w:color="auto" w:fill="F4F8FB"/>
          </w:tcPr>
          <w:p w14:paraId="2F9EFFFD" w14:textId="77777777" w:rsidR="00216797" w:rsidRDefault="00000000">
            <w:r>
              <w:rPr>
                <w:sz w:val="13"/>
              </w:rPr>
              <w:t>mmol per L or mEq/L</w:t>
            </w:r>
          </w:p>
        </w:tc>
        <w:tc>
          <w:tcPr>
            <w:tcW w:w="4320" w:type="dxa"/>
            <w:shd w:val="clear" w:color="auto" w:fill="F4F8FB"/>
          </w:tcPr>
          <w:p w14:paraId="01CF6ACD" w14:textId="77777777" w:rsidR="00216797" w:rsidRDefault="00000000">
            <w:r>
              <w:rPr>
                <w:sz w:val="13"/>
              </w:rPr>
              <w:t>Metabolic derangement</w:t>
            </w:r>
          </w:p>
        </w:tc>
        <w:tc>
          <w:tcPr>
            <w:tcW w:w="5328" w:type="dxa"/>
            <w:shd w:val="clear" w:color="auto" w:fill="F4F8FB"/>
          </w:tcPr>
          <w:p w14:paraId="0D40DE71" w14:textId="77777777" w:rsidR="00216797" w:rsidRDefault="00000000">
            <w:r>
              <w:rPr>
                <w:sz w:val="13"/>
              </w:rPr>
              <w:t>Available in both</w:t>
            </w:r>
          </w:p>
        </w:tc>
      </w:tr>
      <w:tr w:rsidR="00216797" w14:paraId="15CE4D9A" w14:textId="77777777">
        <w:trPr>
          <w:jc w:val="center"/>
        </w:trPr>
        <w:tc>
          <w:tcPr>
            <w:tcW w:w="3456" w:type="dxa"/>
          </w:tcPr>
          <w:p w14:paraId="49D93F4B" w14:textId="77777777" w:rsidR="00216797" w:rsidRDefault="00000000">
            <w:r>
              <w:rPr>
                <w:sz w:val="13"/>
              </w:rPr>
              <w:t>Potassium / K</w:t>
            </w:r>
          </w:p>
        </w:tc>
        <w:tc>
          <w:tcPr>
            <w:tcW w:w="2448" w:type="dxa"/>
          </w:tcPr>
          <w:p w14:paraId="2E5DFBB0" w14:textId="77777777" w:rsidR="00216797" w:rsidRDefault="00000000">
            <w:r>
              <w:rPr>
                <w:sz w:val="13"/>
              </w:rPr>
              <w:t>mmol per L or mEq/L</w:t>
            </w:r>
          </w:p>
        </w:tc>
        <w:tc>
          <w:tcPr>
            <w:tcW w:w="4320" w:type="dxa"/>
          </w:tcPr>
          <w:p w14:paraId="668D60E8" w14:textId="77777777" w:rsidR="00216797" w:rsidRDefault="00000000">
            <w:r>
              <w:rPr>
                <w:sz w:val="13"/>
              </w:rPr>
              <w:t>Renal dysfunction and metabolic derangement</w:t>
            </w:r>
          </w:p>
        </w:tc>
        <w:tc>
          <w:tcPr>
            <w:tcW w:w="5328" w:type="dxa"/>
          </w:tcPr>
          <w:p w14:paraId="58CB998B" w14:textId="77777777" w:rsidR="00216797" w:rsidRDefault="00000000">
            <w:r>
              <w:rPr>
                <w:sz w:val="13"/>
              </w:rPr>
              <w:t>Available in both</w:t>
            </w:r>
          </w:p>
        </w:tc>
      </w:tr>
      <w:tr w:rsidR="00216797" w14:paraId="5FF141CD" w14:textId="77777777">
        <w:trPr>
          <w:jc w:val="center"/>
        </w:trPr>
        <w:tc>
          <w:tcPr>
            <w:tcW w:w="3456" w:type="dxa"/>
            <w:shd w:val="clear" w:color="auto" w:fill="F4F8FB"/>
          </w:tcPr>
          <w:p w14:paraId="2683DA33" w14:textId="77777777" w:rsidR="00216797" w:rsidRDefault="00000000">
            <w:r>
              <w:rPr>
                <w:sz w:val="13"/>
              </w:rPr>
              <w:t>Chloride</w:t>
            </w:r>
          </w:p>
        </w:tc>
        <w:tc>
          <w:tcPr>
            <w:tcW w:w="2448" w:type="dxa"/>
            <w:shd w:val="clear" w:color="auto" w:fill="F4F8FB"/>
          </w:tcPr>
          <w:p w14:paraId="2B56946B" w14:textId="77777777" w:rsidR="00216797" w:rsidRDefault="00000000">
            <w:r>
              <w:rPr>
                <w:sz w:val="13"/>
              </w:rPr>
              <w:t>mmol per L</w:t>
            </w:r>
          </w:p>
        </w:tc>
        <w:tc>
          <w:tcPr>
            <w:tcW w:w="4320" w:type="dxa"/>
            <w:shd w:val="clear" w:color="auto" w:fill="F4F8FB"/>
          </w:tcPr>
          <w:p w14:paraId="3388A80F" w14:textId="77777777" w:rsidR="00216797" w:rsidRDefault="00000000">
            <w:r>
              <w:rPr>
                <w:sz w:val="13"/>
              </w:rPr>
              <w:t>Metabolic context</w:t>
            </w:r>
          </w:p>
        </w:tc>
        <w:tc>
          <w:tcPr>
            <w:tcW w:w="5328" w:type="dxa"/>
            <w:shd w:val="clear" w:color="auto" w:fill="F4F8FB"/>
          </w:tcPr>
          <w:p w14:paraId="1CA42377" w14:textId="77777777" w:rsidR="00216797" w:rsidRDefault="00000000">
            <w:r>
              <w:rPr>
                <w:sz w:val="13"/>
              </w:rPr>
              <w:t>MIMIC only; absent in PhysioNet</w:t>
            </w:r>
          </w:p>
        </w:tc>
      </w:tr>
      <w:tr w:rsidR="00216797" w14:paraId="07B22CF5" w14:textId="77777777">
        <w:trPr>
          <w:jc w:val="center"/>
        </w:trPr>
        <w:tc>
          <w:tcPr>
            <w:tcW w:w="3456" w:type="dxa"/>
          </w:tcPr>
          <w:p w14:paraId="457650CE" w14:textId="77777777" w:rsidR="00216797" w:rsidRDefault="00000000">
            <w:r>
              <w:rPr>
                <w:sz w:val="13"/>
              </w:rPr>
              <w:t>Bicarbonate / HCO3</w:t>
            </w:r>
          </w:p>
        </w:tc>
        <w:tc>
          <w:tcPr>
            <w:tcW w:w="2448" w:type="dxa"/>
          </w:tcPr>
          <w:p w14:paraId="6706C7EC" w14:textId="77777777" w:rsidR="00216797" w:rsidRDefault="00000000">
            <w:r>
              <w:rPr>
                <w:sz w:val="13"/>
              </w:rPr>
              <w:t>mmol per L</w:t>
            </w:r>
          </w:p>
        </w:tc>
        <w:tc>
          <w:tcPr>
            <w:tcW w:w="4320" w:type="dxa"/>
          </w:tcPr>
          <w:p w14:paraId="0A30A7D1" w14:textId="77777777" w:rsidR="00216797" w:rsidRDefault="00000000">
            <w:r>
              <w:rPr>
                <w:sz w:val="13"/>
              </w:rPr>
              <w:t>Metabolic derangement and renal dysfunction</w:t>
            </w:r>
          </w:p>
        </w:tc>
        <w:tc>
          <w:tcPr>
            <w:tcW w:w="5328" w:type="dxa"/>
          </w:tcPr>
          <w:p w14:paraId="07A2B2CE" w14:textId="77777777" w:rsidR="00216797" w:rsidRDefault="00000000">
            <w:r>
              <w:rPr>
                <w:sz w:val="13"/>
              </w:rPr>
              <w:t>Available in both</w:t>
            </w:r>
          </w:p>
        </w:tc>
      </w:tr>
      <w:tr w:rsidR="00216797" w14:paraId="3624F73F" w14:textId="77777777">
        <w:trPr>
          <w:jc w:val="center"/>
        </w:trPr>
        <w:tc>
          <w:tcPr>
            <w:tcW w:w="3456" w:type="dxa"/>
            <w:shd w:val="clear" w:color="auto" w:fill="F4F8FB"/>
          </w:tcPr>
          <w:p w14:paraId="5973553F" w14:textId="77777777" w:rsidR="00216797" w:rsidRDefault="00000000">
            <w:r>
              <w:rPr>
                <w:sz w:val="13"/>
              </w:rPr>
              <w:t>Blood urea nitrogen / BUN</w:t>
            </w:r>
          </w:p>
        </w:tc>
        <w:tc>
          <w:tcPr>
            <w:tcW w:w="2448" w:type="dxa"/>
            <w:shd w:val="clear" w:color="auto" w:fill="F4F8FB"/>
          </w:tcPr>
          <w:p w14:paraId="389A2C1A" w14:textId="77777777" w:rsidR="00216797" w:rsidRDefault="00000000">
            <w:r>
              <w:rPr>
                <w:sz w:val="13"/>
              </w:rPr>
              <w:t>mg per dL</w:t>
            </w:r>
          </w:p>
        </w:tc>
        <w:tc>
          <w:tcPr>
            <w:tcW w:w="4320" w:type="dxa"/>
            <w:shd w:val="clear" w:color="auto" w:fill="F4F8FB"/>
          </w:tcPr>
          <w:p w14:paraId="0D9AAF99" w14:textId="77777777" w:rsidR="00216797" w:rsidRDefault="00000000">
            <w:r>
              <w:rPr>
                <w:sz w:val="13"/>
              </w:rPr>
              <w:t>Renal dysfunction</w:t>
            </w:r>
          </w:p>
        </w:tc>
        <w:tc>
          <w:tcPr>
            <w:tcW w:w="5328" w:type="dxa"/>
            <w:shd w:val="clear" w:color="auto" w:fill="F4F8FB"/>
          </w:tcPr>
          <w:p w14:paraId="024F455F" w14:textId="77777777" w:rsidR="00216797" w:rsidRDefault="00000000">
            <w:r>
              <w:rPr>
                <w:sz w:val="13"/>
              </w:rPr>
              <w:t>Available in both</w:t>
            </w:r>
          </w:p>
        </w:tc>
      </w:tr>
      <w:tr w:rsidR="00216797" w14:paraId="43E3DFA4" w14:textId="77777777">
        <w:trPr>
          <w:jc w:val="center"/>
        </w:trPr>
        <w:tc>
          <w:tcPr>
            <w:tcW w:w="3456" w:type="dxa"/>
          </w:tcPr>
          <w:p w14:paraId="432E0C66" w14:textId="77777777" w:rsidR="00216797" w:rsidRDefault="00000000">
            <w:r>
              <w:rPr>
                <w:sz w:val="13"/>
              </w:rPr>
              <w:t>Creatinine</w:t>
            </w:r>
          </w:p>
        </w:tc>
        <w:tc>
          <w:tcPr>
            <w:tcW w:w="2448" w:type="dxa"/>
          </w:tcPr>
          <w:p w14:paraId="589E6DBC" w14:textId="77777777" w:rsidR="00216797" w:rsidRDefault="00000000">
            <w:r>
              <w:rPr>
                <w:sz w:val="13"/>
              </w:rPr>
              <w:t>mg per dL</w:t>
            </w:r>
          </w:p>
        </w:tc>
        <w:tc>
          <w:tcPr>
            <w:tcW w:w="4320" w:type="dxa"/>
          </w:tcPr>
          <w:p w14:paraId="50E4A67A" w14:textId="77777777" w:rsidR="00216797" w:rsidRDefault="00000000">
            <w:r>
              <w:rPr>
                <w:sz w:val="13"/>
              </w:rPr>
              <w:t>Renal dysfunction</w:t>
            </w:r>
          </w:p>
        </w:tc>
        <w:tc>
          <w:tcPr>
            <w:tcW w:w="5328" w:type="dxa"/>
          </w:tcPr>
          <w:p w14:paraId="6ED386B6" w14:textId="77777777" w:rsidR="00216797" w:rsidRDefault="00000000">
            <w:r>
              <w:rPr>
                <w:sz w:val="13"/>
              </w:rPr>
              <w:t>Available in both</w:t>
            </w:r>
          </w:p>
        </w:tc>
      </w:tr>
      <w:tr w:rsidR="00216797" w14:paraId="78F0F1FA" w14:textId="77777777">
        <w:trPr>
          <w:jc w:val="center"/>
        </w:trPr>
        <w:tc>
          <w:tcPr>
            <w:tcW w:w="3456" w:type="dxa"/>
            <w:shd w:val="clear" w:color="auto" w:fill="F4F8FB"/>
          </w:tcPr>
          <w:p w14:paraId="1807633C" w14:textId="77777777" w:rsidR="00216797" w:rsidRDefault="00000000">
            <w:r>
              <w:rPr>
                <w:sz w:val="13"/>
              </w:rPr>
              <w:t>Glucose</w:t>
            </w:r>
          </w:p>
        </w:tc>
        <w:tc>
          <w:tcPr>
            <w:tcW w:w="2448" w:type="dxa"/>
            <w:shd w:val="clear" w:color="auto" w:fill="F4F8FB"/>
          </w:tcPr>
          <w:p w14:paraId="6E76A14D" w14:textId="77777777" w:rsidR="00216797" w:rsidRDefault="00000000">
            <w:r>
              <w:rPr>
                <w:sz w:val="13"/>
              </w:rPr>
              <w:t>mg per dL</w:t>
            </w:r>
          </w:p>
        </w:tc>
        <w:tc>
          <w:tcPr>
            <w:tcW w:w="4320" w:type="dxa"/>
            <w:shd w:val="clear" w:color="auto" w:fill="F4F8FB"/>
          </w:tcPr>
          <w:p w14:paraId="58170321" w14:textId="77777777" w:rsidR="00216797" w:rsidRDefault="00000000">
            <w:r>
              <w:rPr>
                <w:sz w:val="13"/>
              </w:rPr>
              <w:t>Metabolic derangement</w:t>
            </w:r>
          </w:p>
        </w:tc>
        <w:tc>
          <w:tcPr>
            <w:tcW w:w="5328" w:type="dxa"/>
            <w:shd w:val="clear" w:color="auto" w:fill="F4F8FB"/>
          </w:tcPr>
          <w:p w14:paraId="05DFE215" w14:textId="77777777" w:rsidR="00216797" w:rsidRDefault="00000000">
            <w:r>
              <w:rPr>
                <w:sz w:val="13"/>
              </w:rPr>
              <w:t>Available in both</w:t>
            </w:r>
          </w:p>
        </w:tc>
      </w:tr>
      <w:tr w:rsidR="00216797" w14:paraId="239D3D9C" w14:textId="77777777">
        <w:trPr>
          <w:jc w:val="center"/>
        </w:trPr>
        <w:tc>
          <w:tcPr>
            <w:tcW w:w="3456" w:type="dxa"/>
          </w:tcPr>
          <w:p w14:paraId="4E80066B" w14:textId="77777777" w:rsidR="00216797" w:rsidRDefault="00000000">
            <w:r>
              <w:rPr>
                <w:sz w:val="13"/>
              </w:rPr>
              <w:t>Lactate</w:t>
            </w:r>
          </w:p>
        </w:tc>
        <w:tc>
          <w:tcPr>
            <w:tcW w:w="2448" w:type="dxa"/>
          </w:tcPr>
          <w:p w14:paraId="208327CA" w14:textId="77777777" w:rsidR="00216797" w:rsidRDefault="00000000">
            <w:r>
              <w:rPr>
                <w:sz w:val="13"/>
              </w:rPr>
              <w:t>mmol per L</w:t>
            </w:r>
          </w:p>
        </w:tc>
        <w:tc>
          <w:tcPr>
            <w:tcW w:w="4320" w:type="dxa"/>
          </w:tcPr>
          <w:p w14:paraId="629A3FF4" w14:textId="77777777" w:rsidR="00216797" w:rsidRDefault="00000000">
            <w:r>
              <w:rPr>
                <w:sz w:val="13"/>
              </w:rPr>
              <w:t>Shock, sepsis burden, metabolic derangement</w:t>
            </w:r>
          </w:p>
        </w:tc>
        <w:tc>
          <w:tcPr>
            <w:tcW w:w="5328" w:type="dxa"/>
          </w:tcPr>
          <w:p w14:paraId="52947019" w14:textId="77777777" w:rsidR="00216797" w:rsidRDefault="00000000">
            <w:r>
              <w:rPr>
                <w:sz w:val="13"/>
              </w:rPr>
              <w:t>Available in both; missingness is informative</w:t>
            </w:r>
          </w:p>
        </w:tc>
      </w:tr>
      <w:tr w:rsidR="00216797" w14:paraId="1F9C509E" w14:textId="77777777">
        <w:trPr>
          <w:jc w:val="center"/>
        </w:trPr>
        <w:tc>
          <w:tcPr>
            <w:tcW w:w="3456" w:type="dxa"/>
            <w:shd w:val="clear" w:color="auto" w:fill="F4F8FB"/>
          </w:tcPr>
          <w:p w14:paraId="62514AEF" w14:textId="77777777" w:rsidR="00216797" w:rsidRDefault="00000000">
            <w:r>
              <w:rPr>
                <w:sz w:val="13"/>
              </w:rPr>
              <w:t>pH</w:t>
            </w:r>
          </w:p>
        </w:tc>
        <w:tc>
          <w:tcPr>
            <w:tcW w:w="2448" w:type="dxa"/>
            <w:shd w:val="clear" w:color="auto" w:fill="F4F8FB"/>
          </w:tcPr>
          <w:p w14:paraId="63B494AE" w14:textId="77777777" w:rsidR="00216797" w:rsidRDefault="00000000">
            <w:r>
              <w:rPr>
                <w:sz w:val="13"/>
              </w:rPr>
              <w:t>pH units</w:t>
            </w:r>
          </w:p>
        </w:tc>
        <w:tc>
          <w:tcPr>
            <w:tcW w:w="4320" w:type="dxa"/>
            <w:shd w:val="clear" w:color="auto" w:fill="F4F8FB"/>
          </w:tcPr>
          <w:p w14:paraId="21B8B998" w14:textId="77777777" w:rsidR="00216797" w:rsidRDefault="00000000">
            <w:r>
              <w:rPr>
                <w:sz w:val="13"/>
              </w:rPr>
              <w:t>Respiratory failure and metabolic derangement</w:t>
            </w:r>
          </w:p>
        </w:tc>
        <w:tc>
          <w:tcPr>
            <w:tcW w:w="5328" w:type="dxa"/>
            <w:shd w:val="clear" w:color="auto" w:fill="F4F8FB"/>
          </w:tcPr>
          <w:p w14:paraId="46B4C2A7" w14:textId="77777777" w:rsidR="00216797" w:rsidRDefault="00000000">
            <w:r>
              <w:rPr>
                <w:sz w:val="13"/>
              </w:rPr>
              <w:t>Available in both</w:t>
            </w:r>
          </w:p>
        </w:tc>
      </w:tr>
      <w:tr w:rsidR="00216797" w14:paraId="2534B7B5" w14:textId="77777777">
        <w:trPr>
          <w:jc w:val="center"/>
        </w:trPr>
        <w:tc>
          <w:tcPr>
            <w:tcW w:w="3456" w:type="dxa"/>
          </w:tcPr>
          <w:p w14:paraId="4ACD8FF8" w14:textId="77777777" w:rsidR="00216797" w:rsidRDefault="00000000">
            <w:r>
              <w:rPr>
                <w:sz w:val="13"/>
              </w:rPr>
              <w:t>PaO2</w:t>
            </w:r>
          </w:p>
        </w:tc>
        <w:tc>
          <w:tcPr>
            <w:tcW w:w="2448" w:type="dxa"/>
          </w:tcPr>
          <w:p w14:paraId="4B18FD60" w14:textId="77777777" w:rsidR="00216797" w:rsidRDefault="00000000">
            <w:r>
              <w:rPr>
                <w:sz w:val="13"/>
              </w:rPr>
              <w:t>mmHg</w:t>
            </w:r>
          </w:p>
        </w:tc>
        <w:tc>
          <w:tcPr>
            <w:tcW w:w="4320" w:type="dxa"/>
          </w:tcPr>
          <w:p w14:paraId="18BD3560" w14:textId="77777777" w:rsidR="00216797" w:rsidRDefault="00000000">
            <w:r>
              <w:rPr>
                <w:sz w:val="13"/>
              </w:rPr>
              <w:t>Respiratory failure</w:t>
            </w:r>
          </w:p>
        </w:tc>
        <w:tc>
          <w:tcPr>
            <w:tcW w:w="5328" w:type="dxa"/>
          </w:tcPr>
          <w:p w14:paraId="2DB57420" w14:textId="77777777" w:rsidR="00216797" w:rsidRDefault="00000000">
            <w:r>
              <w:rPr>
                <w:sz w:val="13"/>
              </w:rPr>
              <w:t>Available in both</w:t>
            </w:r>
          </w:p>
        </w:tc>
      </w:tr>
      <w:tr w:rsidR="00216797" w14:paraId="3263EB59" w14:textId="77777777">
        <w:trPr>
          <w:jc w:val="center"/>
        </w:trPr>
        <w:tc>
          <w:tcPr>
            <w:tcW w:w="3456" w:type="dxa"/>
            <w:shd w:val="clear" w:color="auto" w:fill="F4F8FB"/>
          </w:tcPr>
          <w:p w14:paraId="72786A8D" w14:textId="77777777" w:rsidR="00216797" w:rsidRDefault="00000000">
            <w:r>
              <w:rPr>
                <w:sz w:val="13"/>
              </w:rPr>
              <w:t>PaCO2</w:t>
            </w:r>
          </w:p>
        </w:tc>
        <w:tc>
          <w:tcPr>
            <w:tcW w:w="2448" w:type="dxa"/>
            <w:shd w:val="clear" w:color="auto" w:fill="F4F8FB"/>
          </w:tcPr>
          <w:p w14:paraId="109C8E39" w14:textId="77777777" w:rsidR="00216797" w:rsidRDefault="00000000">
            <w:r>
              <w:rPr>
                <w:sz w:val="13"/>
              </w:rPr>
              <w:t>mmHg</w:t>
            </w:r>
          </w:p>
        </w:tc>
        <w:tc>
          <w:tcPr>
            <w:tcW w:w="4320" w:type="dxa"/>
            <w:shd w:val="clear" w:color="auto" w:fill="F4F8FB"/>
          </w:tcPr>
          <w:p w14:paraId="6108E2DE" w14:textId="77777777" w:rsidR="00216797" w:rsidRDefault="00000000">
            <w:r>
              <w:rPr>
                <w:sz w:val="13"/>
              </w:rPr>
              <w:t>Respiratory failure and acid-base status</w:t>
            </w:r>
          </w:p>
        </w:tc>
        <w:tc>
          <w:tcPr>
            <w:tcW w:w="5328" w:type="dxa"/>
            <w:shd w:val="clear" w:color="auto" w:fill="F4F8FB"/>
          </w:tcPr>
          <w:p w14:paraId="2CF44766" w14:textId="77777777" w:rsidR="00216797" w:rsidRDefault="00000000">
            <w:r>
              <w:rPr>
                <w:sz w:val="13"/>
              </w:rPr>
              <w:t>Available in both</w:t>
            </w:r>
          </w:p>
        </w:tc>
      </w:tr>
      <w:tr w:rsidR="00216797" w14:paraId="1FAA3AEF" w14:textId="77777777">
        <w:trPr>
          <w:jc w:val="center"/>
        </w:trPr>
        <w:tc>
          <w:tcPr>
            <w:tcW w:w="3456" w:type="dxa"/>
          </w:tcPr>
          <w:p w14:paraId="3E488043" w14:textId="77777777" w:rsidR="00216797" w:rsidRDefault="00000000">
            <w:r>
              <w:rPr>
                <w:sz w:val="13"/>
              </w:rPr>
              <w:t>Base excess</w:t>
            </w:r>
          </w:p>
        </w:tc>
        <w:tc>
          <w:tcPr>
            <w:tcW w:w="2448" w:type="dxa"/>
          </w:tcPr>
          <w:p w14:paraId="7E6D5663" w14:textId="77777777" w:rsidR="00216797" w:rsidRDefault="00000000">
            <w:r>
              <w:rPr>
                <w:sz w:val="13"/>
              </w:rPr>
              <w:t>mmol per L</w:t>
            </w:r>
          </w:p>
        </w:tc>
        <w:tc>
          <w:tcPr>
            <w:tcW w:w="4320" w:type="dxa"/>
          </w:tcPr>
          <w:p w14:paraId="4398222E" w14:textId="77777777" w:rsidR="00216797" w:rsidRDefault="00000000">
            <w:r>
              <w:rPr>
                <w:sz w:val="13"/>
              </w:rPr>
              <w:t>Metabolic derangement and shock</w:t>
            </w:r>
          </w:p>
        </w:tc>
        <w:tc>
          <w:tcPr>
            <w:tcW w:w="5328" w:type="dxa"/>
          </w:tcPr>
          <w:p w14:paraId="3E640F42" w14:textId="77777777" w:rsidR="00216797" w:rsidRDefault="00000000">
            <w:r>
              <w:rPr>
                <w:sz w:val="13"/>
              </w:rPr>
              <w:t>MIMIC only; absent in PhysioNet</w:t>
            </w:r>
          </w:p>
        </w:tc>
      </w:tr>
      <w:tr w:rsidR="00216797" w14:paraId="16BFF65E" w14:textId="77777777">
        <w:trPr>
          <w:jc w:val="center"/>
        </w:trPr>
        <w:tc>
          <w:tcPr>
            <w:tcW w:w="3456" w:type="dxa"/>
            <w:shd w:val="clear" w:color="auto" w:fill="F4F8FB"/>
          </w:tcPr>
          <w:p w14:paraId="60A3A223" w14:textId="77777777" w:rsidR="00216797" w:rsidRDefault="00000000">
            <w:r>
              <w:rPr>
                <w:sz w:val="13"/>
              </w:rPr>
              <w:t>Bilirubin</w:t>
            </w:r>
          </w:p>
        </w:tc>
        <w:tc>
          <w:tcPr>
            <w:tcW w:w="2448" w:type="dxa"/>
            <w:shd w:val="clear" w:color="auto" w:fill="F4F8FB"/>
          </w:tcPr>
          <w:p w14:paraId="00900537" w14:textId="77777777" w:rsidR="00216797" w:rsidRDefault="00000000">
            <w:r>
              <w:rPr>
                <w:sz w:val="13"/>
              </w:rPr>
              <w:t>mg per dL</w:t>
            </w:r>
          </w:p>
        </w:tc>
        <w:tc>
          <w:tcPr>
            <w:tcW w:w="4320" w:type="dxa"/>
            <w:shd w:val="clear" w:color="auto" w:fill="F4F8FB"/>
          </w:tcPr>
          <w:p w14:paraId="3024C30F" w14:textId="77777777" w:rsidR="00216797" w:rsidRDefault="00000000">
            <w:r>
              <w:rPr>
                <w:sz w:val="13"/>
              </w:rPr>
              <w:t>Hepatic dysfunction</w:t>
            </w:r>
          </w:p>
        </w:tc>
        <w:tc>
          <w:tcPr>
            <w:tcW w:w="5328" w:type="dxa"/>
            <w:shd w:val="clear" w:color="auto" w:fill="F4F8FB"/>
          </w:tcPr>
          <w:p w14:paraId="0D5BD325" w14:textId="77777777" w:rsidR="00216797" w:rsidRDefault="00000000">
            <w:r>
              <w:rPr>
                <w:sz w:val="13"/>
              </w:rPr>
              <w:t>Available in both</w:t>
            </w:r>
          </w:p>
        </w:tc>
      </w:tr>
      <w:tr w:rsidR="00216797" w14:paraId="1567F67A" w14:textId="77777777">
        <w:trPr>
          <w:jc w:val="center"/>
        </w:trPr>
        <w:tc>
          <w:tcPr>
            <w:tcW w:w="3456" w:type="dxa"/>
          </w:tcPr>
          <w:p w14:paraId="5D5B2DA8" w14:textId="77777777" w:rsidR="00216797" w:rsidRDefault="00000000">
            <w:r>
              <w:rPr>
                <w:sz w:val="13"/>
              </w:rPr>
              <w:t>AST</w:t>
            </w:r>
          </w:p>
        </w:tc>
        <w:tc>
          <w:tcPr>
            <w:tcW w:w="2448" w:type="dxa"/>
          </w:tcPr>
          <w:p w14:paraId="0DF35C64" w14:textId="77777777" w:rsidR="00216797" w:rsidRDefault="00000000">
            <w:r>
              <w:rPr>
                <w:sz w:val="13"/>
              </w:rPr>
              <w:t>U per L or IU/L</w:t>
            </w:r>
          </w:p>
        </w:tc>
        <w:tc>
          <w:tcPr>
            <w:tcW w:w="4320" w:type="dxa"/>
          </w:tcPr>
          <w:p w14:paraId="4C2C15BC" w14:textId="77777777" w:rsidR="00216797" w:rsidRDefault="00000000">
            <w:r>
              <w:rPr>
                <w:sz w:val="13"/>
              </w:rPr>
              <w:t>Hepatic injury</w:t>
            </w:r>
          </w:p>
        </w:tc>
        <w:tc>
          <w:tcPr>
            <w:tcW w:w="5328" w:type="dxa"/>
          </w:tcPr>
          <w:p w14:paraId="524AA9FB" w14:textId="77777777" w:rsidR="00216797" w:rsidRDefault="00000000">
            <w:r>
              <w:rPr>
                <w:sz w:val="13"/>
              </w:rPr>
              <w:t>Available in both</w:t>
            </w:r>
          </w:p>
        </w:tc>
      </w:tr>
      <w:tr w:rsidR="00216797" w14:paraId="5B2D5088" w14:textId="77777777">
        <w:trPr>
          <w:jc w:val="center"/>
        </w:trPr>
        <w:tc>
          <w:tcPr>
            <w:tcW w:w="3456" w:type="dxa"/>
            <w:shd w:val="clear" w:color="auto" w:fill="F4F8FB"/>
          </w:tcPr>
          <w:p w14:paraId="50675633" w14:textId="77777777" w:rsidR="00216797" w:rsidRDefault="00000000">
            <w:r>
              <w:rPr>
                <w:sz w:val="13"/>
              </w:rPr>
              <w:t>ALT</w:t>
            </w:r>
          </w:p>
        </w:tc>
        <w:tc>
          <w:tcPr>
            <w:tcW w:w="2448" w:type="dxa"/>
            <w:shd w:val="clear" w:color="auto" w:fill="F4F8FB"/>
          </w:tcPr>
          <w:p w14:paraId="2762BEFE" w14:textId="77777777" w:rsidR="00216797" w:rsidRDefault="00000000">
            <w:r>
              <w:rPr>
                <w:sz w:val="13"/>
              </w:rPr>
              <w:t>U per L or IU/L</w:t>
            </w:r>
          </w:p>
        </w:tc>
        <w:tc>
          <w:tcPr>
            <w:tcW w:w="4320" w:type="dxa"/>
            <w:shd w:val="clear" w:color="auto" w:fill="F4F8FB"/>
          </w:tcPr>
          <w:p w14:paraId="1245CF4C" w14:textId="77777777" w:rsidR="00216797" w:rsidRDefault="00000000">
            <w:r>
              <w:rPr>
                <w:sz w:val="13"/>
              </w:rPr>
              <w:t>Hepatic injury</w:t>
            </w:r>
          </w:p>
        </w:tc>
        <w:tc>
          <w:tcPr>
            <w:tcW w:w="5328" w:type="dxa"/>
            <w:shd w:val="clear" w:color="auto" w:fill="F4F8FB"/>
          </w:tcPr>
          <w:p w14:paraId="1B2E52DB" w14:textId="77777777" w:rsidR="00216797" w:rsidRDefault="00000000">
            <w:r>
              <w:rPr>
                <w:sz w:val="13"/>
              </w:rPr>
              <w:t>Available in both</w:t>
            </w:r>
          </w:p>
        </w:tc>
      </w:tr>
      <w:tr w:rsidR="00216797" w14:paraId="23BA605C" w14:textId="77777777">
        <w:trPr>
          <w:jc w:val="center"/>
        </w:trPr>
        <w:tc>
          <w:tcPr>
            <w:tcW w:w="3456" w:type="dxa"/>
          </w:tcPr>
          <w:p w14:paraId="74775B5A" w14:textId="77777777" w:rsidR="00216797" w:rsidRDefault="00000000">
            <w:r>
              <w:rPr>
                <w:sz w:val="13"/>
              </w:rPr>
              <w:t>Alkaline phosphatase / ALP</w:t>
            </w:r>
          </w:p>
        </w:tc>
        <w:tc>
          <w:tcPr>
            <w:tcW w:w="2448" w:type="dxa"/>
          </w:tcPr>
          <w:p w14:paraId="21F885C1" w14:textId="77777777" w:rsidR="00216797" w:rsidRDefault="00000000">
            <w:r>
              <w:rPr>
                <w:sz w:val="13"/>
              </w:rPr>
              <w:t>U per L or IU/L</w:t>
            </w:r>
          </w:p>
        </w:tc>
        <w:tc>
          <w:tcPr>
            <w:tcW w:w="4320" w:type="dxa"/>
          </w:tcPr>
          <w:p w14:paraId="563012E8" w14:textId="77777777" w:rsidR="00216797" w:rsidRDefault="00000000">
            <w:r>
              <w:rPr>
                <w:sz w:val="13"/>
              </w:rPr>
              <w:t>Hepatic or cholestatic injury</w:t>
            </w:r>
          </w:p>
        </w:tc>
        <w:tc>
          <w:tcPr>
            <w:tcW w:w="5328" w:type="dxa"/>
          </w:tcPr>
          <w:p w14:paraId="0D52274D" w14:textId="77777777" w:rsidR="00216797" w:rsidRDefault="00000000">
            <w:r>
              <w:rPr>
                <w:sz w:val="13"/>
              </w:rPr>
              <w:t>Available in PhysioNet and commonly mappable in MIMIC</w:t>
            </w:r>
          </w:p>
        </w:tc>
      </w:tr>
      <w:tr w:rsidR="00216797" w14:paraId="7BA8E192" w14:textId="77777777">
        <w:trPr>
          <w:jc w:val="center"/>
        </w:trPr>
        <w:tc>
          <w:tcPr>
            <w:tcW w:w="3456" w:type="dxa"/>
            <w:shd w:val="clear" w:color="auto" w:fill="F4F8FB"/>
          </w:tcPr>
          <w:p w14:paraId="400F636B" w14:textId="77777777" w:rsidR="00216797" w:rsidRDefault="00000000">
            <w:r>
              <w:rPr>
                <w:sz w:val="13"/>
              </w:rPr>
              <w:t>Albumin</w:t>
            </w:r>
          </w:p>
        </w:tc>
        <w:tc>
          <w:tcPr>
            <w:tcW w:w="2448" w:type="dxa"/>
            <w:shd w:val="clear" w:color="auto" w:fill="F4F8FB"/>
          </w:tcPr>
          <w:p w14:paraId="2965C9FA" w14:textId="77777777" w:rsidR="00216797" w:rsidRDefault="00000000">
            <w:r>
              <w:rPr>
                <w:sz w:val="13"/>
              </w:rPr>
              <w:t>g per dL</w:t>
            </w:r>
          </w:p>
        </w:tc>
        <w:tc>
          <w:tcPr>
            <w:tcW w:w="4320" w:type="dxa"/>
            <w:shd w:val="clear" w:color="auto" w:fill="F4F8FB"/>
          </w:tcPr>
          <w:p w14:paraId="410247F3" w14:textId="77777777" w:rsidR="00216797" w:rsidRDefault="00000000">
            <w:r>
              <w:rPr>
                <w:sz w:val="13"/>
              </w:rPr>
              <w:t>Chronic burden, hepatic dysfunction, nutrition or inflammation proxy</w:t>
            </w:r>
          </w:p>
        </w:tc>
        <w:tc>
          <w:tcPr>
            <w:tcW w:w="5328" w:type="dxa"/>
            <w:shd w:val="clear" w:color="auto" w:fill="F4F8FB"/>
          </w:tcPr>
          <w:p w14:paraId="0F8EFDBC" w14:textId="77777777" w:rsidR="00216797" w:rsidRDefault="00000000">
            <w:r>
              <w:rPr>
                <w:sz w:val="13"/>
              </w:rPr>
              <w:t>Available in both</w:t>
            </w:r>
          </w:p>
        </w:tc>
      </w:tr>
      <w:tr w:rsidR="00216797" w14:paraId="28280E8C" w14:textId="77777777">
        <w:trPr>
          <w:jc w:val="center"/>
        </w:trPr>
        <w:tc>
          <w:tcPr>
            <w:tcW w:w="3456" w:type="dxa"/>
          </w:tcPr>
          <w:p w14:paraId="18E29ACC" w14:textId="77777777" w:rsidR="00216797" w:rsidRDefault="00000000">
            <w:r>
              <w:rPr>
                <w:sz w:val="13"/>
              </w:rPr>
              <w:t>INR</w:t>
            </w:r>
          </w:p>
        </w:tc>
        <w:tc>
          <w:tcPr>
            <w:tcW w:w="2448" w:type="dxa"/>
          </w:tcPr>
          <w:p w14:paraId="48594838" w14:textId="77777777" w:rsidR="00216797" w:rsidRDefault="00000000">
            <w:r>
              <w:rPr>
                <w:sz w:val="13"/>
              </w:rPr>
              <w:t>ratio</w:t>
            </w:r>
          </w:p>
        </w:tc>
        <w:tc>
          <w:tcPr>
            <w:tcW w:w="4320" w:type="dxa"/>
          </w:tcPr>
          <w:p w14:paraId="24346A75" w14:textId="77777777" w:rsidR="00216797" w:rsidRDefault="00000000">
            <w:r>
              <w:rPr>
                <w:sz w:val="13"/>
              </w:rPr>
              <w:t>Coagulation dysfunction</w:t>
            </w:r>
          </w:p>
        </w:tc>
        <w:tc>
          <w:tcPr>
            <w:tcW w:w="5328" w:type="dxa"/>
          </w:tcPr>
          <w:p w14:paraId="09E4C361" w14:textId="77777777" w:rsidR="00216797" w:rsidRDefault="00000000">
            <w:r>
              <w:rPr>
                <w:sz w:val="13"/>
              </w:rPr>
              <w:t>MIMIC only; absent in PhysioNet</w:t>
            </w:r>
          </w:p>
        </w:tc>
      </w:tr>
      <w:tr w:rsidR="00216797" w14:paraId="52C290E1" w14:textId="77777777">
        <w:trPr>
          <w:jc w:val="center"/>
        </w:trPr>
        <w:tc>
          <w:tcPr>
            <w:tcW w:w="3456" w:type="dxa"/>
            <w:shd w:val="clear" w:color="auto" w:fill="F4F8FB"/>
          </w:tcPr>
          <w:p w14:paraId="23C2CE14" w14:textId="77777777" w:rsidR="00216797" w:rsidRDefault="00000000">
            <w:r>
              <w:rPr>
                <w:sz w:val="13"/>
              </w:rPr>
              <w:t>PT</w:t>
            </w:r>
          </w:p>
        </w:tc>
        <w:tc>
          <w:tcPr>
            <w:tcW w:w="2448" w:type="dxa"/>
            <w:shd w:val="clear" w:color="auto" w:fill="F4F8FB"/>
          </w:tcPr>
          <w:p w14:paraId="0368981B" w14:textId="77777777" w:rsidR="00216797" w:rsidRDefault="00000000">
            <w:r>
              <w:rPr>
                <w:sz w:val="13"/>
              </w:rPr>
              <w:t>seconds</w:t>
            </w:r>
          </w:p>
        </w:tc>
        <w:tc>
          <w:tcPr>
            <w:tcW w:w="4320" w:type="dxa"/>
            <w:shd w:val="clear" w:color="auto" w:fill="F4F8FB"/>
          </w:tcPr>
          <w:p w14:paraId="5E9FF82F" w14:textId="77777777" w:rsidR="00216797" w:rsidRDefault="00000000">
            <w:r>
              <w:rPr>
                <w:sz w:val="13"/>
              </w:rPr>
              <w:t>Coagulation dysfunction</w:t>
            </w:r>
          </w:p>
        </w:tc>
        <w:tc>
          <w:tcPr>
            <w:tcW w:w="5328" w:type="dxa"/>
            <w:shd w:val="clear" w:color="auto" w:fill="F4F8FB"/>
          </w:tcPr>
          <w:p w14:paraId="3A00FBA4" w14:textId="77777777" w:rsidR="00216797" w:rsidRDefault="00000000">
            <w:r>
              <w:rPr>
                <w:sz w:val="13"/>
              </w:rPr>
              <w:t>MIMIC only; absent in PhysioNet</w:t>
            </w:r>
          </w:p>
        </w:tc>
      </w:tr>
      <w:tr w:rsidR="00216797" w14:paraId="54A0D849" w14:textId="77777777">
        <w:trPr>
          <w:jc w:val="center"/>
        </w:trPr>
        <w:tc>
          <w:tcPr>
            <w:tcW w:w="3456" w:type="dxa"/>
          </w:tcPr>
          <w:p w14:paraId="0D3CDA76" w14:textId="77777777" w:rsidR="00216797" w:rsidRDefault="00000000">
            <w:r>
              <w:rPr>
                <w:sz w:val="13"/>
              </w:rPr>
              <w:t>PTT</w:t>
            </w:r>
          </w:p>
        </w:tc>
        <w:tc>
          <w:tcPr>
            <w:tcW w:w="2448" w:type="dxa"/>
          </w:tcPr>
          <w:p w14:paraId="7295A8B8" w14:textId="77777777" w:rsidR="00216797" w:rsidRDefault="00000000">
            <w:r>
              <w:rPr>
                <w:sz w:val="13"/>
              </w:rPr>
              <w:t>seconds</w:t>
            </w:r>
          </w:p>
        </w:tc>
        <w:tc>
          <w:tcPr>
            <w:tcW w:w="4320" w:type="dxa"/>
          </w:tcPr>
          <w:p w14:paraId="7276A276" w14:textId="77777777" w:rsidR="00216797" w:rsidRDefault="00000000">
            <w:r>
              <w:rPr>
                <w:sz w:val="13"/>
              </w:rPr>
              <w:t>Coagulation dysfunction</w:t>
            </w:r>
          </w:p>
        </w:tc>
        <w:tc>
          <w:tcPr>
            <w:tcW w:w="5328" w:type="dxa"/>
          </w:tcPr>
          <w:p w14:paraId="4C438061" w14:textId="77777777" w:rsidR="00216797" w:rsidRDefault="00000000">
            <w:r>
              <w:rPr>
                <w:sz w:val="13"/>
              </w:rPr>
              <w:t>MIMIC only; absent in PhysioNet</w:t>
            </w:r>
          </w:p>
        </w:tc>
      </w:tr>
      <w:tr w:rsidR="00216797" w14:paraId="0F233C12" w14:textId="77777777">
        <w:trPr>
          <w:jc w:val="center"/>
        </w:trPr>
        <w:tc>
          <w:tcPr>
            <w:tcW w:w="3456" w:type="dxa"/>
            <w:shd w:val="clear" w:color="auto" w:fill="F4F8FB"/>
          </w:tcPr>
          <w:p w14:paraId="39965A90" w14:textId="77777777" w:rsidR="00216797" w:rsidRDefault="00000000">
            <w:r>
              <w:rPr>
                <w:sz w:val="13"/>
              </w:rPr>
              <w:t>Troponin / TropI / TropT</w:t>
            </w:r>
          </w:p>
        </w:tc>
        <w:tc>
          <w:tcPr>
            <w:tcW w:w="2448" w:type="dxa"/>
            <w:shd w:val="clear" w:color="auto" w:fill="F4F8FB"/>
          </w:tcPr>
          <w:p w14:paraId="581D0B52" w14:textId="77777777" w:rsidR="00216797" w:rsidRDefault="00000000">
            <w:r>
              <w:rPr>
                <w:sz w:val="13"/>
              </w:rPr>
              <w:t>assay-specific</w:t>
            </w:r>
          </w:p>
        </w:tc>
        <w:tc>
          <w:tcPr>
            <w:tcW w:w="4320" w:type="dxa"/>
            <w:shd w:val="clear" w:color="auto" w:fill="F4F8FB"/>
          </w:tcPr>
          <w:p w14:paraId="6D482DCA" w14:textId="77777777" w:rsidR="00216797" w:rsidRDefault="00000000">
            <w:r>
              <w:rPr>
                <w:sz w:val="13"/>
              </w:rPr>
              <w:t>Cardiac strain or myocardial injury</w:t>
            </w:r>
          </w:p>
        </w:tc>
        <w:tc>
          <w:tcPr>
            <w:tcW w:w="5328" w:type="dxa"/>
            <w:shd w:val="clear" w:color="auto" w:fill="F4F8FB"/>
          </w:tcPr>
          <w:p w14:paraId="051198E5" w14:textId="77777777" w:rsidR="00216797" w:rsidRDefault="00000000">
            <w:r>
              <w:rPr>
                <w:sz w:val="13"/>
              </w:rPr>
              <w:t>Available in both; PhysioNet has TropI and TropT</w:t>
            </w:r>
          </w:p>
        </w:tc>
      </w:tr>
      <w:tr w:rsidR="00216797" w14:paraId="25909C10" w14:textId="77777777">
        <w:trPr>
          <w:jc w:val="center"/>
        </w:trPr>
        <w:tc>
          <w:tcPr>
            <w:tcW w:w="3456" w:type="dxa"/>
          </w:tcPr>
          <w:p w14:paraId="55C43ED4" w14:textId="77777777" w:rsidR="00216797" w:rsidRDefault="00000000">
            <w:r>
              <w:rPr>
                <w:sz w:val="13"/>
              </w:rPr>
              <w:t>CK-MB</w:t>
            </w:r>
          </w:p>
        </w:tc>
        <w:tc>
          <w:tcPr>
            <w:tcW w:w="2448" w:type="dxa"/>
          </w:tcPr>
          <w:p w14:paraId="64AB1F02" w14:textId="77777777" w:rsidR="00216797" w:rsidRDefault="00000000">
            <w:r>
              <w:rPr>
                <w:sz w:val="13"/>
              </w:rPr>
              <w:t>assay-specific</w:t>
            </w:r>
          </w:p>
        </w:tc>
        <w:tc>
          <w:tcPr>
            <w:tcW w:w="4320" w:type="dxa"/>
          </w:tcPr>
          <w:p w14:paraId="13D18152" w14:textId="77777777" w:rsidR="00216797" w:rsidRDefault="00000000">
            <w:r>
              <w:rPr>
                <w:sz w:val="13"/>
              </w:rPr>
              <w:t>Cardiac strain or myocardial injury</w:t>
            </w:r>
          </w:p>
        </w:tc>
        <w:tc>
          <w:tcPr>
            <w:tcW w:w="5328" w:type="dxa"/>
          </w:tcPr>
          <w:p w14:paraId="675AE859" w14:textId="77777777" w:rsidR="00216797" w:rsidRDefault="00000000">
            <w:r>
              <w:rPr>
                <w:sz w:val="13"/>
              </w:rPr>
              <w:t>MIMIC only; absent in PhysioNet</w:t>
            </w:r>
          </w:p>
        </w:tc>
      </w:tr>
      <w:tr w:rsidR="00216797" w14:paraId="0D9AB5ED" w14:textId="77777777">
        <w:trPr>
          <w:jc w:val="center"/>
        </w:trPr>
        <w:tc>
          <w:tcPr>
            <w:tcW w:w="3456" w:type="dxa"/>
            <w:shd w:val="clear" w:color="auto" w:fill="F4F8FB"/>
          </w:tcPr>
          <w:p w14:paraId="37BFE3B6" w14:textId="77777777" w:rsidR="00216797" w:rsidRDefault="00000000">
            <w:r>
              <w:rPr>
                <w:sz w:val="13"/>
              </w:rPr>
              <w:t>Magnesium / Mg</w:t>
            </w:r>
          </w:p>
        </w:tc>
        <w:tc>
          <w:tcPr>
            <w:tcW w:w="2448" w:type="dxa"/>
            <w:shd w:val="clear" w:color="auto" w:fill="F4F8FB"/>
          </w:tcPr>
          <w:p w14:paraId="578F850C" w14:textId="77777777" w:rsidR="00216797" w:rsidRDefault="00000000">
            <w:r>
              <w:rPr>
                <w:sz w:val="13"/>
              </w:rPr>
              <w:t>mmol per L</w:t>
            </w:r>
          </w:p>
        </w:tc>
        <w:tc>
          <w:tcPr>
            <w:tcW w:w="4320" w:type="dxa"/>
            <w:shd w:val="clear" w:color="auto" w:fill="F4F8FB"/>
          </w:tcPr>
          <w:p w14:paraId="37F00596" w14:textId="77777777" w:rsidR="00216797" w:rsidRDefault="00000000">
            <w:r>
              <w:rPr>
                <w:sz w:val="13"/>
              </w:rPr>
              <w:t>Metabolic derangement</w:t>
            </w:r>
          </w:p>
        </w:tc>
        <w:tc>
          <w:tcPr>
            <w:tcW w:w="5328" w:type="dxa"/>
            <w:shd w:val="clear" w:color="auto" w:fill="F4F8FB"/>
          </w:tcPr>
          <w:p w14:paraId="0E13185F" w14:textId="77777777" w:rsidR="00216797" w:rsidRDefault="00000000">
            <w:r>
              <w:rPr>
                <w:sz w:val="13"/>
              </w:rPr>
              <w:t>Available in both</w:t>
            </w:r>
          </w:p>
        </w:tc>
      </w:tr>
      <w:tr w:rsidR="00216797" w14:paraId="119C5B20" w14:textId="77777777">
        <w:trPr>
          <w:jc w:val="center"/>
        </w:trPr>
        <w:tc>
          <w:tcPr>
            <w:tcW w:w="3456" w:type="dxa"/>
          </w:tcPr>
          <w:p w14:paraId="03420E88" w14:textId="77777777" w:rsidR="00216797" w:rsidRDefault="00000000">
            <w:r>
              <w:rPr>
                <w:sz w:val="13"/>
              </w:rPr>
              <w:t>Cholesterol</w:t>
            </w:r>
          </w:p>
        </w:tc>
        <w:tc>
          <w:tcPr>
            <w:tcW w:w="2448" w:type="dxa"/>
          </w:tcPr>
          <w:p w14:paraId="18342B2F" w14:textId="77777777" w:rsidR="00216797" w:rsidRDefault="00000000">
            <w:r>
              <w:rPr>
                <w:sz w:val="13"/>
              </w:rPr>
              <w:t>mg per dL</w:t>
            </w:r>
          </w:p>
        </w:tc>
        <w:tc>
          <w:tcPr>
            <w:tcW w:w="4320" w:type="dxa"/>
          </w:tcPr>
          <w:p w14:paraId="24697143" w14:textId="77777777" w:rsidR="00216797" w:rsidRDefault="00000000">
            <w:r>
              <w:rPr>
                <w:sz w:val="13"/>
              </w:rPr>
              <w:t>Weak chronic or nutritional proxy</w:t>
            </w:r>
          </w:p>
        </w:tc>
        <w:tc>
          <w:tcPr>
            <w:tcW w:w="5328" w:type="dxa"/>
          </w:tcPr>
          <w:p w14:paraId="7C2AD0E2" w14:textId="77777777" w:rsidR="00216797" w:rsidRDefault="00000000">
            <w:r>
              <w:rPr>
                <w:sz w:val="13"/>
              </w:rPr>
              <w:t>PhysioNet only; usually not central to latent labels</w:t>
            </w:r>
          </w:p>
        </w:tc>
      </w:tr>
    </w:tbl>
    <w:p w14:paraId="36609931" w14:textId="77777777" w:rsidR="00216797" w:rsidRDefault="00216797">
      <w:pPr>
        <w:spacing w:after="40"/>
      </w:pPr>
    </w:p>
    <w:p w14:paraId="32E1B9FA" w14:textId="77777777" w:rsidR="00216797" w:rsidRDefault="00000000">
      <w:pPr>
        <w:pStyle w:val="31"/>
        <w:spacing w:before="100" w:after="60"/>
      </w:pPr>
      <w:r>
        <w:rPr>
          <w:rFonts w:ascii="Aptos" w:eastAsia="Aptos" w:hAnsi="Aptos"/>
        </w:rPr>
        <w:t>B3. Treatment and Care-Process Variables</w:t>
      </w:r>
    </w:p>
    <w:tbl>
      <w:tblPr>
        <w:tblStyle w:val="aff2"/>
        <w:tblW w:w="0" w:type="auto"/>
        <w:jc w:val="center"/>
        <w:tblBorders>
          <w:top w:val="single" w:sz="4" w:space="0" w:color="D9E2EA"/>
          <w:left w:val="single" w:sz="4" w:space="0" w:color="D9E2EA"/>
          <w:bottom w:val="single" w:sz="4" w:space="0" w:color="D9E2EA"/>
          <w:right w:val="single" w:sz="4" w:space="0" w:color="D9E2EA"/>
          <w:insideH w:val="single" w:sz="4" w:space="0" w:color="D9E2EA"/>
          <w:insideV w:val="single" w:sz="4" w:space="0" w:color="D9E2EA"/>
        </w:tblBorders>
        <w:tblLook w:val="04A0" w:firstRow="1" w:lastRow="0" w:firstColumn="1" w:lastColumn="0" w:noHBand="0" w:noVBand="1"/>
      </w:tblPr>
      <w:tblGrid>
        <w:gridCol w:w="3263"/>
        <w:gridCol w:w="2461"/>
        <w:gridCol w:w="4048"/>
        <w:gridCol w:w="4988"/>
      </w:tblGrid>
      <w:tr w:rsidR="00216797" w14:paraId="22371FCC" w14:textId="77777777">
        <w:trPr>
          <w:tblHeader/>
          <w:jc w:val="center"/>
        </w:trPr>
        <w:tc>
          <w:tcPr>
            <w:tcW w:w="3456" w:type="dxa"/>
            <w:shd w:val="clear" w:color="auto" w:fill="17384F"/>
          </w:tcPr>
          <w:p w14:paraId="18A8891C" w14:textId="77777777" w:rsidR="00216797" w:rsidRDefault="00000000">
            <w:r>
              <w:rPr>
                <w:b/>
                <w:color w:val="FFFFFF"/>
                <w:sz w:val="13"/>
              </w:rPr>
              <w:t>Variable</w:t>
            </w:r>
          </w:p>
        </w:tc>
        <w:tc>
          <w:tcPr>
            <w:tcW w:w="2592" w:type="dxa"/>
            <w:shd w:val="clear" w:color="auto" w:fill="17384F"/>
          </w:tcPr>
          <w:p w14:paraId="14A0B01F" w14:textId="77777777" w:rsidR="00216797" w:rsidRDefault="00000000">
            <w:r>
              <w:rPr>
                <w:b/>
                <w:color w:val="FFFFFF"/>
                <w:sz w:val="13"/>
              </w:rPr>
              <w:t>Type</w:t>
            </w:r>
          </w:p>
        </w:tc>
        <w:tc>
          <w:tcPr>
            <w:tcW w:w="4320" w:type="dxa"/>
            <w:shd w:val="clear" w:color="auto" w:fill="17384F"/>
          </w:tcPr>
          <w:p w14:paraId="73914A88" w14:textId="77777777" w:rsidR="00216797" w:rsidRDefault="00000000">
            <w:r>
              <w:rPr>
                <w:b/>
                <w:color w:val="FFFFFF"/>
                <w:sz w:val="13"/>
              </w:rPr>
              <w:t>Main role</w:t>
            </w:r>
          </w:p>
        </w:tc>
        <w:tc>
          <w:tcPr>
            <w:tcW w:w="5328" w:type="dxa"/>
            <w:shd w:val="clear" w:color="auto" w:fill="17384F"/>
          </w:tcPr>
          <w:p w14:paraId="27E5493B" w14:textId="77777777" w:rsidR="00216797" w:rsidRDefault="00000000">
            <w:r>
              <w:rPr>
                <w:b/>
                <w:color w:val="FFFFFF"/>
                <w:sz w:val="13"/>
              </w:rPr>
              <w:t>Dataset availability / mapping</w:t>
            </w:r>
          </w:p>
        </w:tc>
      </w:tr>
      <w:tr w:rsidR="00216797" w14:paraId="681233E0" w14:textId="77777777">
        <w:trPr>
          <w:jc w:val="center"/>
        </w:trPr>
        <w:tc>
          <w:tcPr>
            <w:tcW w:w="3456" w:type="dxa"/>
            <w:shd w:val="clear" w:color="auto" w:fill="F4F8FB"/>
          </w:tcPr>
          <w:p w14:paraId="37CB93E6" w14:textId="77777777" w:rsidR="00216797" w:rsidRDefault="00000000">
            <w:r>
              <w:rPr>
                <w:sz w:val="13"/>
              </w:rPr>
              <w:t>Vasopressor use</w:t>
            </w:r>
          </w:p>
        </w:tc>
        <w:tc>
          <w:tcPr>
            <w:tcW w:w="2592" w:type="dxa"/>
            <w:shd w:val="clear" w:color="auto" w:fill="F4F8FB"/>
          </w:tcPr>
          <w:p w14:paraId="17F5C0A3" w14:textId="77777777" w:rsidR="00216797" w:rsidRDefault="00000000">
            <w:r>
              <w:rPr>
                <w:sz w:val="13"/>
              </w:rPr>
              <w:t>Treatment</w:t>
            </w:r>
          </w:p>
        </w:tc>
        <w:tc>
          <w:tcPr>
            <w:tcW w:w="4320" w:type="dxa"/>
            <w:shd w:val="clear" w:color="auto" w:fill="F4F8FB"/>
          </w:tcPr>
          <w:p w14:paraId="49EBFE23" w14:textId="77777777" w:rsidR="00216797" w:rsidRDefault="00000000">
            <w:r>
              <w:rPr>
                <w:sz w:val="13"/>
              </w:rPr>
              <w:t>Treatment response to shock</w:t>
            </w:r>
          </w:p>
        </w:tc>
        <w:tc>
          <w:tcPr>
            <w:tcW w:w="5328" w:type="dxa"/>
            <w:shd w:val="clear" w:color="auto" w:fill="F4F8FB"/>
          </w:tcPr>
          <w:p w14:paraId="7D816525" w14:textId="77777777" w:rsidR="00216797" w:rsidRDefault="00000000">
            <w:r>
              <w:rPr>
                <w:sz w:val="13"/>
              </w:rPr>
              <w:t>MIMIC available through medication/input events; absent in PhysioNet</w:t>
            </w:r>
          </w:p>
        </w:tc>
      </w:tr>
      <w:tr w:rsidR="00216797" w14:paraId="2E726072" w14:textId="77777777">
        <w:trPr>
          <w:jc w:val="center"/>
        </w:trPr>
        <w:tc>
          <w:tcPr>
            <w:tcW w:w="3456" w:type="dxa"/>
          </w:tcPr>
          <w:p w14:paraId="1D5D06E6" w14:textId="77777777" w:rsidR="00216797" w:rsidRDefault="00000000">
            <w:r>
              <w:rPr>
                <w:sz w:val="13"/>
              </w:rPr>
              <w:t>Norepinephrine use</w:t>
            </w:r>
          </w:p>
        </w:tc>
        <w:tc>
          <w:tcPr>
            <w:tcW w:w="2592" w:type="dxa"/>
          </w:tcPr>
          <w:p w14:paraId="14DE55F6" w14:textId="77777777" w:rsidR="00216797" w:rsidRDefault="00000000">
            <w:r>
              <w:rPr>
                <w:sz w:val="13"/>
              </w:rPr>
              <w:t>Treatment</w:t>
            </w:r>
          </w:p>
        </w:tc>
        <w:tc>
          <w:tcPr>
            <w:tcW w:w="4320" w:type="dxa"/>
          </w:tcPr>
          <w:p w14:paraId="30947EE2" w14:textId="77777777" w:rsidR="00216797" w:rsidRDefault="00000000">
            <w:r>
              <w:rPr>
                <w:sz w:val="13"/>
              </w:rPr>
              <w:t>Shock treatment proxy</w:t>
            </w:r>
          </w:p>
        </w:tc>
        <w:tc>
          <w:tcPr>
            <w:tcW w:w="5328" w:type="dxa"/>
          </w:tcPr>
          <w:p w14:paraId="4BD466A3" w14:textId="77777777" w:rsidR="00216797" w:rsidRDefault="00000000">
            <w:r>
              <w:rPr>
                <w:sz w:val="13"/>
              </w:rPr>
              <w:t>MIMIC only</w:t>
            </w:r>
          </w:p>
        </w:tc>
      </w:tr>
      <w:tr w:rsidR="00216797" w14:paraId="1C2FFE82" w14:textId="77777777">
        <w:trPr>
          <w:jc w:val="center"/>
        </w:trPr>
        <w:tc>
          <w:tcPr>
            <w:tcW w:w="3456" w:type="dxa"/>
            <w:shd w:val="clear" w:color="auto" w:fill="F4F8FB"/>
          </w:tcPr>
          <w:p w14:paraId="74EAB819" w14:textId="77777777" w:rsidR="00216797" w:rsidRDefault="00000000">
            <w:r>
              <w:rPr>
                <w:sz w:val="13"/>
              </w:rPr>
              <w:t>Epinephrine use</w:t>
            </w:r>
          </w:p>
        </w:tc>
        <w:tc>
          <w:tcPr>
            <w:tcW w:w="2592" w:type="dxa"/>
            <w:shd w:val="clear" w:color="auto" w:fill="F4F8FB"/>
          </w:tcPr>
          <w:p w14:paraId="6BA58A3F" w14:textId="77777777" w:rsidR="00216797" w:rsidRDefault="00000000">
            <w:r>
              <w:rPr>
                <w:sz w:val="13"/>
              </w:rPr>
              <w:t>Treatment</w:t>
            </w:r>
          </w:p>
        </w:tc>
        <w:tc>
          <w:tcPr>
            <w:tcW w:w="4320" w:type="dxa"/>
            <w:shd w:val="clear" w:color="auto" w:fill="F4F8FB"/>
          </w:tcPr>
          <w:p w14:paraId="48B573C5" w14:textId="77777777" w:rsidR="00216797" w:rsidRDefault="00000000">
            <w:r>
              <w:rPr>
                <w:sz w:val="13"/>
              </w:rPr>
              <w:t>Shock treatment proxy</w:t>
            </w:r>
          </w:p>
        </w:tc>
        <w:tc>
          <w:tcPr>
            <w:tcW w:w="5328" w:type="dxa"/>
            <w:shd w:val="clear" w:color="auto" w:fill="F4F8FB"/>
          </w:tcPr>
          <w:p w14:paraId="74272128" w14:textId="77777777" w:rsidR="00216797" w:rsidRDefault="00000000">
            <w:r>
              <w:rPr>
                <w:sz w:val="13"/>
              </w:rPr>
              <w:t>MIMIC only</w:t>
            </w:r>
          </w:p>
        </w:tc>
      </w:tr>
      <w:tr w:rsidR="00216797" w14:paraId="5BC2915F" w14:textId="77777777">
        <w:trPr>
          <w:jc w:val="center"/>
        </w:trPr>
        <w:tc>
          <w:tcPr>
            <w:tcW w:w="3456" w:type="dxa"/>
          </w:tcPr>
          <w:p w14:paraId="7843882E" w14:textId="77777777" w:rsidR="00216797" w:rsidRDefault="00000000">
            <w:r>
              <w:rPr>
                <w:sz w:val="13"/>
              </w:rPr>
              <w:t>Dopamine use</w:t>
            </w:r>
          </w:p>
        </w:tc>
        <w:tc>
          <w:tcPr>
            <w:tcW w:w="2592" w:type="dxa"/>
          </w:tcPr>
          <w:p w14:paraId="51CC4D70" w14:textId="77777777" w:rsidR="00216797" w:rsidRDefault="00000000">
            <w:r>
              <w:rPr>
                <w:sz w:val="13"/>
              </w:rPr>
              <w:t>Treatment</w:t>
            </w:r>
          </w:p>
        </w:tc>
        <w:tc>
          <w:tcPr>
            <w:tcW w:w="4320" w:type="dxa"/>
          </w:tcPr>
          <w:p w14:paraId="25C39DED" w14:textId="77777777" w:rsidR="00216797" w:rsidRDefault="00000000">
            <w:r>
              <w:rPr>
                <w:sz w:val="13"/>
              </w:rPr>
              <w:t>Shock treatment proxy</w:t>
            </w:r>
          </w:p>
        </w:tc>
        <w:tc>
          <w:tcPr>
            <w:tcW w:w="5328" w:type="dxa"/>
          </w:tcPr>
          <w:p w14:paraId="5C8E5793" w14:textId="77777777" w:rsidR="00216797" w:rsidRDefault="00000000">
            <w:r>
              <w:rPr>
                <w:sz w:val="13"/>
              </w:rPr>
              <w:t>MIMIC only</w:t>
            </w:r>
          </w:p>
        </w:tc>
      </w:tr>
      <w:tr w:rsidR="00216797" w14:paraId="14703606" w14:textId="77777777">
        <w:trPr>
          <w:jc w:val="center"/>
        </w:trPr>
        <w:tc>
          <w:tcPr>
            <w:tcW w:w="3456" w:type="dxa"/>
            <w:shd w:val="clear" w:color="auto" w:fill="F4F8FB"/>
          </w:tcPr>
          <w:p w14:paraId="524FC3B9" w14:textId="77777777" w:rsidR="00216797" w:rsidRDefault="00000000">
            <w:r>
              <w:rPr>
                <w:sz w:val="13"/>
              </w:rPr>
              <w:t>Phenylephrine use</w:t>
            </w:r>
          </w:p>
        </w:tc>
        <w:tc>
          <w:tcPr>
            <w:tcW w:w="2592" w:type="dxa"/>
            <w:shd w:val="clear" w:color="auto" w:fill="F4F8FB"/>
          </w:tcPr>
          <w:p w14:paraId="591484B8" w14:textId="77777777" w:rsidR="00216797" w:rsidRDefault="00000000">
            <w:r>
              <w:rPr>
                <w:sz w:val="13"/>
              </w:rPr>
              <w:t>Treatment</w:t>
            </w:r>
          </w:p>
        </w:tc>
        <w:tc>
          <w:tcPr>
            <w:tcW w:w="4320" w:type="dxa"/>
            <w:shd w:val="clear" w:color="auto" w:fill="F4F8FB"/>
          </w:tcPr>
          <w:p w14:paraId="033471FF" w14:textId="77777777" w:rsidR="00216797" w:rsidRDefault="00000000">
            <w:r>
              <w:rPr>
                <w:sz w:val="13"/>
              </w:rPr>
              <w:t>Shock treatment proxy</w:t>
            </w:r>
          </w:p>
        </w:tc>
        <w:tc>
          <w:tcPr>
            <w:tcW w:w="5328" w:type="dxa"/>
            <w:shd w:val="clear" w:color="auto" w:fill="F4F8FB"/>
          </w:tcPr>
          <w:p w14:paraId="0E05ED60" w14:textId="77777777" w:rsidR="00216797" w:rsidRDefault="00000000">
            <w:r>
              <w:rPr>
                <w:sz w:val="13"/>
              </w:rPr>
              <w:t>MIMIC only</w:t>
            </w:r>
          </w:p>
        </w:tc>
      </w:tr>
      <w:tr w:rsidR="00216797" w14:paraId="53996C47" w14:textId="77777777">
        <w:trPr>
          <w:jc w:val="center"/>
        </w:trPr>
        <w:tc>
          <w:tcPr>
            <w:tcW w:w="3456" w:type="dxa"/>
          </w:tcPr>
          <w:p w14:paraId="2FD54CDD" w14:textId="77777777" w:rsidR="00216797" w:rsidRDefault="00000000">
            <w:r>
              <w:rPr>
                <w:sz w:val="13"/>
              </w:rPr>
              <w:t>Vasopressin use</w:t>
            </w:r>
          </w:p>
        </w:tc>
        <w:tc>
          <w:tcPr>
            <w:tcW w:w="2592" w:type="dxa"/>
          </w:tcPr>
          <w:p w14:paraId="24F2751B" w14:textId="77777777" w:rsidR="00216797" w:rsidRDefault="00000000">
            <w:r>
              <w:rPr>
                <w:sz w:val="13"/>
              </w:rPr>
              <w:t>Treatment</w:t>
            </w:r>
          </w:p>
        </w:tc>
        <w:tc>
          <w:tcPr>
            <w:tcW w:w="4320" w:type="dxa"/>
          </w:tcPr>
          <w:p w14:paraId="048356D7" w14:textId="77777777" w:rsidR="00216797" w:rsidRDefault="00000000">
            <w:r>
              <w:rPr>
                <w:sz w:val="13"/>
              </w:rPr>
              <w:t>Shock treatment proxy</w:t>
            </w:r>
          </w:p>
        </w:tc>
        <w:tc>
          <w:tcPr>
            <w:tcW w:w="5328" w:type="dxa"/>
          </w:tcPr>
          <w:p w14:paraId="3DA73B44" w14:textId="77777777" w:rsidR="00216797" w:rsidRDefault="00000000">
            <w:r>
              <w:rPr>
                <w:sz w:val="13"/>
              </w:rPr>
              <w:t>MIMIC only</w:t>
            </w:r>
          </w:p>
        </w:tc>
      </w:tr>
      <w:tr w:rsidR="00216797" w14:paraId="507C2C1E" w14:textId="77777777">
        <w:trPr>
          <w:jc w:val="center"/>
        </w:trPr>
        <w:tc>
          <w:tcPr>
            <w:tcW w:w="3456" w:type="dxa"/>
            <w:shd w:val="clear" w:color="auto" w:fill="F4F8FB"/>
          </w:tcPr>
          <w:p w14:paraId="3FDBD20F" w14:textId="77777777" w:rsidR="00216797" w:rsidRDefault="00000000">
            <w:r>
              <w:rPr>
                <w:sz w:val="13"/>
              </w:rPr>
              <w:t>Dobutamine use</w:t>
            </w:r>
          </w:p>
        </w:tc>
        <w:tc>
          <w:tcPr>
            <w:tcW w:w="2592" w:type="dxa"/>
            <w:shd w:val="clear" w:color="auto" w:fill="F4F8FB"/>
          </w:tcPr>
          <w:p w14:paraId="6F16635C" w14:textId="77777777" w:rsidR="00216797" w:rsidRDefault="00000000">
            <w:r>
              <w:rPr>
                <w:sz w:val="13"/>
              </w:rPr>
              <w:t>Treatment</w:t>
            </w:r>
          </w:p>
        </w:tc>
        <w:tc>
          <w:tcPr>
            <w:tcW w:w="4320" w:type="dxa"/>
            <w:shd w:val="clear" w:color="auto" w:fill="F4F8FB"/>
          </w:tcPr>
          <w:p w14:paraId="48EEBF6D" w14:textId="77777777" w:rsidR="00216797" w:rsidRDefault="00000000">
            <w:r>
              <w:rPr>
                <w:sz w:val="13"/>
              </w:rPr>
              <w:t>Cardiac support or shock treatment proxy</w:t>
            </w:r>
          </w:p>
        </w:tc>
        <w:tc>
          <w:tcPr>
            <w:tcW w:w="5328" w:type="dxa"/>
            <w:shd w:val="clear" w:color="auto" w:fill="F4F8FB"/>
          </w:tcPr>
          <w:p w14:paraId="0A328DF2" w14:textId="77777777" w:rsidR="00216797" w:rsidRDefault="00000000">
            <w:r>
              <w:rPr>
                <w:sz w:val="13"/>
              </w:rPr>
              <w:t>MIMIC only</w:t>
            </w:r>
          </w:p>
        </w:tc>
      </w:tr>
      <w:tr w:rsidR="00216797" w14:paraId="3D114BEB" w14:textId="77777777">
        <w:trPr>
          <w:jc w:val="center"/>
        </w:trPr>
        <w:tc>
          <w:tcPr>
            <w:tcW w:w="3456" w:type="dxa"/>
          </w:tcPr>
          <w:p w14:paraId="46B5655F" w14:textId="77777777" w:rsidR="00216797" w:rsidRDefault="00000000">
            <w:r>
              <w:rPr>
                <w:sz w:val="13"/>
              </w:rPr>
              <w:t>Mechanical ventilation / MechVent</w:t>
            </w:r>
          </w:p>
        </w:tc>
        <w:tc>
          <w:tcPr>
            <w:tcW w:w="2592" w:type="dxa"/>
          </w:tcPr>
          <w:p w14:paraId="37FECB9F" w14:textId="77777777" w:rsidR="00216797" w:rsidRDefault="00000000">
            <w:r>
              <w:rPr>
                <w:sz w:val="13"/>
              </w:rPr>
              <w:t>Treatment</w:t>
            </w:r>
          </w:p>
        </w:tc>
        <w:tc>
          <w:tcPr>
            <w:tcW w:w="4320" w:type="dxa"/>
          </w:tcPr>
          <w:p w14:paraId="44D671FF" w14:textId="77777777" w:rsidR="00216797" w:rsidRDefault="00000000">
            <w:r>
              <w:rPr>
                <w:sz w:val="13"/>
              </w:rPr>
              <w:t>Respiratory support proxy</w:t>
            </w:r>
          </w:p>
        </w:tc>
        <w:tc>
          <w:tcPr>
            <w:tcW w:w="5328" w:type="dxa"/>
          </w:tcPr>
          <w:p w14:paraId="71E0184E" w14:textId="77777777" w:rsidR="00216797" w:rsidRDefault="00000000">
            <w:r>
              <w:rPr>
                <w:sz w:val="13"/>
              </w:rPr>
              <w:t>Available in both; in PhysioNet use MechVent binary variable</w:t>
            </w:r>
          </w:p>
        </w:tc>
      </w:tr>
      <w:tr w:rsidR="00216797" w14:paraId="451415DF" w14:textId="77777777">
        <w:trPr>
          <w:jc w:val="center"/>
        </w:trPr>
        <w:tc>
          <w:tcPr>
            <w:tcW w:w="3456" w:type="dxa"/>
            <w:shd w:val="clear" w:color="auto" w:fill="F4F8FB"/>
          </w:tcPr>
          <w:p w14:paraId="5B9A3948" w14:textId="77777777" w:rsidR="00216797" w:rsidRDefault="00000000">
            <w:r>
              <w:rPr>
                <w:sz w:val="13"/>
              </w:rPr>
              <w:t>Noninvasive ventilation</w:t>
            </w:r>
          </w:p>
        </w:tc>
        <w:tc>
          <w:tcPr>
            <w:tcW w:w="2592" w:type="dxa"/>
            <w:shd w:val="clear" w:color="auto" w:fill="F4F8FB"/>
          </w:tcPr>
          <w:p w14:paraId="469460DD" w14:textId="77777777" w:rsidR="00216797" w:rsidRDefault="00000000">
            <w:r>
              <w:rPr>
                <w:sz w:val="13"/>
              </w:rPr>
              <w:t>Treatment</w:t>
            </w:r>
          </w:p>
        </w:tc>
        <w:tc>
          <w:tcPr>
            <w:tcW w:w="4320" w:type="dxa"/>
            <w:shd w:val="clear" w:color="auto" w:fill="F4F8FB"/>
          </w:tcPr>
          <w:p w14:paraId="4554D2BB" w14:textId="77777777" w:rsidR="00216797" w:rsidRDefault="00000000">
            <w:r>
              <w:rPr>
                <w:sz w:val="13"/>
              </w:rPr>
              <w:t>Respiratory support proxy</w:t>
            </w:r>
          </w:p>
        </w:tc>
        <w:tc>
          <w:tcPr>
            <w:tcW w:w="5328" w:type="dxa"/>
            <w:shd w:val="clear" w:color="auto" w:fill="F4F8FB"/>
          </w:tcPr>
          <w:p w14:paraId="62251E9B" w14:textId="77777777" w:rsidR="00216797" w:rsidRDefault="00000000">
            <w:r>
              <w:rPr>
                <w:sz w:val="13"/>
              </w:rPr>
              <w:t>MIMIC only; absent in PhysioNet</w:t>
            </w:r>
          </w:p>
        </w:tc>
      </w:tr>
      <w:tr w:rsidR="00216797" w14:paraId="4C2F2591" w14:textId="77777777">
        <w:trPr>
          <w:jc w:val="center"/>
        </w:trPr>
        <w:tc>
          <w:tcPr>
            <w:tcW w:w="3456" w:type="dxa"/>
          </w:tcPr>
          <w:p w14:paraId="2E97E5A1" w14:textId="77777777" w:rsidR="00216797" w:rsidRDefault="00000000">
            <w:r>
              <w:rPr>
                <w:sz w:val="13"/>
              </w:rPr>
              <w:t>Dialysis or CRRT</w:t>
            </w:r>
          </w:p>
        </w:tc>
        <w:tc>
          <w:tcPr>
            <w:tcW w:w="2592" w:type="dxa"/>
          </w:tcPr>
          <w:p w14:paraId="14510E42" w14:textId="77777777" w:rsidR="00216797" w:rsidRDefault="00000000">
            <w:r>
              <w:rPr>
                <w:sz w:val="13"/>
              </w:rPr>
              <w:t>Treatment</w:t>
            </w:r>
          </w:p>
        </w:tc>
        <w:tc>
          <w:tcPr>
            <w:tcW w:w="4320" w:type="dxa"/>
          </w:tcPr>
          <w:p w14:paraId="049CB95F" w14:textId="77777777" w:rsidR="00216797" w:rsidRDefault="00000000">
            <w:r>
              <w:rPr>
                <w:sz w:val="13"/>
              </w:rPr>
              <w:t>Severe renal dysfunction or metabolic failure proxy</w:t>
            </w:r>
          </w:p>
        </w:tc>
        <w:tc>
          <w:tcPr>
            <w:tcW w:w="5328" w:type="dxa"/>
          </w:tcPr>
          <w:p w14:paraId="0B801841" w14:textId="77777777" w:rsidR="00216797" w:rsidRDefault="00000000">
            <w:r>
              <w:rPr>
                <w:sz w:val="13"/>
              </w:rPr>
              <w:t>MIMIC only; absent in PhysioNet</w:t>
            </w:r>
          </w:p>
        </w:tc>
      </w:tr>
      <w:tr w:rsidR="00216797" w14:paraId="010D9AB4" w14:textId="77777777">
        <w:trPr>
          <w:jc w:val="center"/>
        </w:trPr>
        <w:tc>
          <w:tcPr>
            <w:tcW w:w="3456" w:type="dxa"/>
            <w:shd w:val="clear" w:color="auto" w:fill="F4F8FB"/>
          </w:tcPr>
          <w:p w14:paraId="47C10F1B" w14:textId="77777777" w:rsidR="00216797" w:rsidRDefault="00000000">
            <w:r>
              <w:rPr>
                <w:sz w:val="13"/>
              </w:rPr>
              <w:t>Antibiotic administration</w:t>
            </w:r>
          </w:p>
        </w:tc>
        <w:tc>
          <w:tcPr>
            <w:tcW w:w="2592" w:type="dxa"/>
            <w:shd w:val="clear" w:color="auto" w:fill="F4F8FB"/>
          </w:tcPr>
          <w:p w14:paraId="546D5A12" w14:textId="77777777" w:rsidR="00216797" w:rsidRDefault="00000000">
            <w:r>
              <w:rPr>
                <w:sz w:val="13"/>
              </w:rPr>
              <w:t>Treatment</w:t>
            </w:r>
          </w:p>
        </w:tc>
        <w:tc>
          <w:tcPr>
            <w:tcW w:w="4320" w:type="dxa"/>
            <w:shd w:val="clear" w:color="auto" w:fill="F4F8FB"/>
          </w:tcPr>
          <w:p w14:paraId="02254786" w14:textId="77777777" w:rsidR="00216797" w:rsidRDefault="00000000">
            <w:r>
              <w:rPr>
                <w:sz w:val="13"/>
              </w:rPr>
              <w:t>Suspected infection proxy</w:t>
            </w:r>
          </w:p>
        </w:tc>
        <w:tc>
          <w:tcPr>
            <w:tcW w:w="5328" w:type="dxa"/>
            <w:shd w:val="clear" w:color="auto" w:fill="F4F8FB"/>
          </w:tcPr>
          <w:p w14:paraId="6B359121" w14:textId="77777777" w:rsidR="00216797" w:rsidRDefault="00000000">
            <w:r>
              <w:rPr>
                <w:sz w:val="13"/>
              </w:rPr>
              <w:t>MIMIC only; absent in PhysioNet</w:t>
            </w:r>
          </w:p>
        </w:tc>
      </w:tr>
      <w:tr w:rsidR="00216797" w14:paraId="12DEEF4C" w14:textId="77777777">
        <w:trPr>
          <w:jc w:val="center"/>
        </w:trPr>
        <w:tc>
          <w:tcPr>
            <w:tcW w:w="3456" w:type="dxa"/>
          </w:tcPr>
          <w:p w14:paraId="01F48B3D" w14:textId="77777777" w:rsidR="00216797" w:rsidRDefault="00000000">
            <w:r>
              <w:rPr>
                <w:sz w:val="13"/>
              </w:rPr>
              <w:t>Culture ordered</w:t>
            </w:r>
          </w:p>
        </w:tc>
        <w:tc>
          <w:tcPr>
            <w:tcW w:w="2592" w:type="dxa"/>
          </w:tcPr>
          <w:p w14:paraId="1D8E5E35" w14:textId="77777777" w:rsidR="00216797" w:rsidRDefault="00000000">
            <w:r>
              <w:rPr>
                <w:sz w:val="13"/>
              </w:rPr>
              <w:t>Care-process variable</w:t>
            </w:r>
          </w:p>
        </w:tc>
        <w:tc>
          <w:tcPr>
            <w:tcW w:w="4320" w:type="dxa"/>
          </w:tcPr>
          <w:p w14:paraId="79C0DB52" w14:textId="77777777" w:rsidR="00216797" w:rsidRDefault="00000000">
            <w:r>
              <w:rPr>
                <w:sz w:val="13"/>
              </w:rPr>
              <w:t>Infection suspicion and measurement process</w:t>
            </w:r>
          </w:p>
        </w:tc>
        <w:tc>
          <w:tcPr>
            <w:tcW w:w="5328" w:type="dxa"/>
          </w:tcPr>
          <w:p w14:paraId="76AAD5F4" w14:textId="77777777" w:rsidR="00216797" w:rsidRDefault="00000000">
            <w:r>
              <w:rPr>
                <w:sz w:val="13"/>
              </w:rPr>
              <w:t>MIMIC only; absent in PhysioNet</w:t>
            </w:r>
          </w:p>
        </w:tc>
      </w:tr>
      <w:tr w:rsidR="00216797" w14:paraId="31386E86" w14:textId="77777777">
        <w:trPr>
          <w:jc w:val="center"/>
        </w:trPr>
        <w:tc>
          <w:tcPr>
            <w:tcW w:w="3456" w:type="dxa"/>
            <w:shd w:val="clear" w:color="auto" w:fill="F4F8FB"/>
          </w:tcPr>
          <w:p w14:paraId="0D8F019E" w14:textId="77777777" w:rsidR="00216797" w:rsidRDefault="00000000">
            <w:r>
              <w:rPr>
                <w:sz w:val="13"/>
              </w:rPr>
              <w:t>Positive culture</w:t>
            </w:r>
          </w:p>
        </w:tc>
        <w:tc>
          <w:tcPr>
            <w:tcW w:w="2592" w:type="dxa"/>
            <w:shd w:val="clear" w:color="auto" w:fill="F4F8FB"/>
          </w:tcPr>
          <w:p w14:paraId="423DB70E" w14:textId="77777777" w:rsidR="00216797" w:rsidRDefault="00000000">
            <w:r>
              <w:rPr>
                <w:sz w:val="13"/>
              </w:rPr>
              <w:t>Observed clinical result</w:t>
            </w:r>
          </w:p>
        </w:tc>
        <w:tc>
          <w:tcPr>
            <w:tcW w:w="4320" w:type="dxa"/>
            <w:shd w:val="clear" w:color="auto" w:fill="F4F8FB"/>
          </w:tcPr>
          <w:p w14:paraId="54A477D1" w14:textId="77777777" w:rsidR="00216797" w:rsidRDefault="00000000">
            <w:r>
              <w:rPr>
                <w:sz w:val="13"/>
              </w:rPr>
              <w:t>Infection evidence, imperfect proxy</w:t>
            </w:r>
          </w:p>
        </w:tc>
        <w:tc>
          <w:tcPr>
            <w:tcW w:w="5328" w:type="dxa"/>
            <w:shd w:val="clear" w:color="auto" w:fill="F4F8FB"/>
          </w:tcPr>
          <w:p w14:paraId="44955DB3" w14:textId="77777777" w:rsidR="00216797" w:rsidRDefault="00000000">
            <w:r>
              <w:rPr>
                <w:sz w:val="13"/>
              </w:rPr>
              <w:t>MIMIC only; absent in PhysioNet</w:t>
            </w:r>
          </w:p>
        </w:tc>
      </w:tr>
      <w:tr w:rsidR="00216797" w14:paraId="28EE7EB3" w14:textId="77777777">
        <w:trPr>
          <w:jc w:val="center"/>
        </w:trPr>
        <w:tc>
          <w:tcPr>
            <w:tcW w:w="3456" w:type="dxa"/>
          </w:tcPr>
          <w:p w14:paraId="5CF4E3FE" w14:textId="77777777" w:rsidR="00216797" w:rsidRDefault="00000000">
            <w:r>
              <w:rPr>
                <w:sz w:val="13"/>
              </w:rPr>
              <w:t>Lab measurement count</w:t>
            </w:r>
          </w:p>
        </w:tc>
        <w:tc>
          <w:tcPr>
            <w:tcW w:w="2592" w:type="dxa"/>
          </w:tcPr>
          <w:p w14:paraId="39DB74E5" w14:textId="77777777" w:rsidR="00216797" w:rsidRDefault="00000000">
            <w:r>
              <w:rPr>
                <w:sz w:val="13"/>
              </w:rPr>
              <w:t>Measurement process</w:t>
            </w:r>
          </w:p>
        </w:tc>
        <w:tc>
          <w:tcPr>
            <w:tcW w:w="4320" w:type="dxa"/>
          </w:tcPr>
          <w:p w14:paraId="33204511" w14:textId="77777777" w:rsidR="00216797" w:rsidRDefault="00000000">
            <w:r>
              <w:rPr>
                <w:sz w:val="13"/>
              </w:rPr>
              <w:t>Observation intensity</w:t>
            </w:r>
          </w:p>
        </w:tc>
        <w:tc>
          <w:tcPr>
            <w:tcW w:w="5328" w:type="dxa"/>
          </w:tcPr>
          <w:p w14:paraId="780668C6" w14:textId="77777777" w:rsidR="00216797" w:rsidRDefault="00000000">
            <w:r>
              <w:rPr>
                <w:sz w:val="13"/>
              </w:rPr>
              <w:t>Both datasets: use MIMIC event counts or PhysioNet time-series counts</w:t>
            </w:r>
          </w:p>
        </w:tc>
      </w:tr>
      <w:tr w:rsidR="00216797" w14:paraId="50D54A4A" w14:textId="77777777">
        <w:trPr>
          <w:jc w:val="center"/>
        </w:trPr>
        <w:tc>
          <w:tcPr>
            <w:tcW w:w="3456" w:type="dxa"/>
            <w:shd w:val="clear" w:color="auto" w:fill="F4F8FB"/>
          </w:tcPr>
          <w:p w14:paraId="607F5BC9" w14:textId="77777777" w:rsidR="00216797" w:rsidRDefault="00000000">
            <w:r>
              <w:rPr>
                <w:sz w:val="13"/>
              </w:rPr>
              <w:t>Vital-sign measurement count</w:t>
            </w:r>
          </w:p>
        </w:tc>
        <w:tc>
          <w:tcPr>
            <w:tcW w:w="2592" w:type="dxa"/>
            <w:shd w:val="clear" w:color="auto" w:fill="F4F8FB"/>
          </w:tcPr>
          <w:p w14:paraId="10F12828" w14:textId="77777777" w:rsidR="00216797" w:rsidRDefault="00000000">
            <w:r>
              <w:rPr>
                <w:sz w:val="13"/>
              </w:rPr>
              <w:t>Measurement process</w:t>
            </w:r>
          </w:p>
        </w:tc>
        <w:tc>
          <w:tcPr>
            <w:tcW w:w="4320" w:type="dxa"/>
            <w:shd w:val="clear" w:color="auto" w:fill="F4F8FB"/>
          </w:tcPr>
          <w:p w14:paraId="0E9E3CDC" w14:textId="77777777" w:rsidR="00216797" w:rsidRDefault="00000000">
            <w:r>
              <w:rPr>
                <w:sz w:val="13"/>
              </w:rPr>
              <w:t>Observation intensity</w:t>
            </w:r>
          </w:p>
        </w:tc>
        <w:tc>
          <w:tcPr>
            <w:tcW w:w="5328" w:type="dxa"/>
            <w:shd w:val="clear" w:color="auto" w:fill="F4F8FB"/>
          </w:tcPr>
          <w:p w14:paraId="67916B7B" w14:textId="77777777" w:rsidR="00216797" w:rsidRDefault="00000000">
            <w:r>
              <w:rPr>
                <w:sz w:val="13"/>
              </w:rPr>
              <w:t>Both datasets: use MIMIC chart-event counts or PhysioNet time-series counts</w:t>
            </w:r>
          </w:p>
        </w:tc>
      </w:tr>
      <w:tr w:rsidR="00216797" w14:paraId="582538A6" w14:textId="77777777">
        <w:trPr>
          <w:jc w:val="center"/>
        </w:trPr>
        <w:tc>
          <w:tcPr>
            <w:tcW w:w="3456" w:type="dxa"/>
          </w:tcPr>
          <w:p w14:paraId="218FD559" w14:textId="77777777" w:rsidR="00216797" w:rsidRDefault="00000000">
            <w:r>
              <w:rPr>
                <w:sz w:val="13"/>
              </w:rPr>
              <w:t>Missingness indicator per variable</w:t>
            </w:r>
          </w:p>
        </w:tc>
        <w:tc>
          <w:tcPr>
            <w:tcW w:w="2592" w:type="dxa"/>
          </w:tcPr>
          <w:p w14:paraId="25F8705B" w14:textId="77777777" w:rsidR="00216797" w:rsidRDefault="00000000">
            <w:r>
              <w:rPr>
                <w:sz w:val="13"/>
              </w:rPr>
              <w:t>Measurement process</w:t>
            </w:r>
          </w:p>
        </w:tc>
        <w:tc>
          <w:tcPr>
            <w:tcW w:w="4320" w:type="dxa"/>
          </w:tcPr>
          <w:p w14:paraId="46FB0F4D" w14:textId="77777777" w:rsidR="00216797" w:rsidRDefault="00000000">
            <w:r>
              <w:rPr>
                <w:sz w:val="13"/>
              </w:rPr>
              <w:t>Informative missingness</w:t>
            </w:r>
          </w:p>
        </w:tc>
        <w:tc>
          <w:tcPr>
            <w:tcW w:w="5328" w:type="dxa"/>
          </w:tcPr>
          <w:p w14:paraId="2886D850" w14:textId="77777777" w:rsidR="00216797" w:rsidRDefault="00000000">
            <w:r>
              <w:rPr>
                <w:sz w:val="13"/>
              </w:rPr>
              <w:t>Available in both after preprocessing</w:t>
            </w:r>
          </w:p>
        </w:tc>
      </w:tr>
    </w:tbl>
    <w:p w14:paraId="26FB0C00" w14:textId="77777777" w:rsidR="00216797" w:rsidRDefault="00216797">
      <w:pPr>
        <w:spacing w:after="40"/>
      </w:pPr>
    </w:p>
    <w:p w14:paraId="080831B9" w14:textId="77777777" w:rsidR="00216797" w:rsidRDefault="00000000">
      <w:pPr>
        <w:pStyle w:val="21"/>
        <w:spacing w:before="140" w:after="60"/>
      </w:pPr>
      <w:r>
        <w:rPr>
          <w:rFonts w:ascii="Aptos" w:eastAsia="Aptos" w:hAnsi="Aptos"/>
        </w:rPr>
        <w:lastRenderedPageBreak/>
        <w:t>C. Final Latent Variables</w:t>
      </w:r>
    </w:p>
    <w:tbl>
      <w:tblPr>
        <w:tblStyle w:val="aff2"/>
        <w:tblW w:w="0" w:type="auto"/>
        <w:jc w:val="center"/>
        <w:tblBorders>
          <w:top w:val="single" w:sz="4" w:space="0" w:color="D9E2EA"/>
          <w:left w:val="single" w:sz="4" w:space="0" w:color="D9E2EA"/>
          <w:bottom w:val="single" w:sz="4" w:space="0" w:color="D9E2EA"/>
          <w:right w:val="single" w:sz="4" w:space="0" w:color="D9E2EA"/>
          <w:insideH w:val="single" w:sz="4" w:space="0" w:color="D9E2EA"/>
          <w:insideV w:val="single" w:sz="4" w:space="0" w:color="D9E2EA"/>
        </w:tblBorders>
        <w:tblLook w:val="04A0" w:firstRow="1" w:lastRow="0" w:firstColumn="1" w:lastColumn="0" w:noHBand="0" w:noVBand="1"/>
      </w:tblPr>
      <w:tblGrid>
        <w:gridCol w:w="3170"/>
        <w:gridCol w:w="8474"/>
        <w:gridCol w:w="3116"/>
      </w:tblGrid>
      <w:tr w:rsidR="00216797" w14:paraId="5E837EEE" w14:textId="77777777">
        <w:trPr>
          <w:tblHeader/>
          <w:jc w:val="center"/>
        </w:trPr>
        <w:tc>
          <w:tcPr>
            <w:tcW w:w="3312" w:type="dxa"/>
            <w:shd w:val="clear" w:color="auto" w:fill="17384F"/>
          </w:tcPr>
          <w:p w14:paraId="3D6831E4" w14:textId="77777777" w:rsidR="00216797" w:rsidRDefault="00000000">
            <w:r>
              <w:rPr>
                <w:b/>
                <w:color w:val="FFFFFF"/>
                <w:sz w:val="13"/>
              </w:rPr>
              <w:t>Latent variable</w:t>
            </w:r>
          </w:p>
        </w:tc>
        <w:tc>
          <w:tcPr>
            <w:tcW w:w="8928" w:type="dxa"/>
            <w:shd w:val="clear" w:color="auto" w:fill="17384F"/>
          </w:tcPr>
          <w:p w14:paraId="614ECDB2" w14:textId="77777777" w:rsidR="00216797" w:rsidRDefault="00000000">
            <w:r>
              <w:rPr>
                <w:b/>
                <w:color w:val="FFFFFF"/>
                <w:sz w:val="13"/>
              </w:rPr>
              <w:t>Meaning</w:t>
            </w:r>
          </w:p>
        </w:tc>
        <w:tc>
          <w:tcPr>
            <w:tcW w:w="3168" w:type="dxa"/>
            <w:shd w:val="clear" w:color="auto" w:fill="17384F"/>
          </w:tcPr>
          <w:p w14:paraId="273605A6" w14:textId="77777777" w:rsidR="00216797" w:rsidRDefault="00000000">
            <w:r>
              <w:rPr>
                <w:b/>
                <w:color w:val="FFFFFF"/>
                <w:sz w:val="13"/>
              </w:rPr>
              <w:t>Output column</w:t>
            </w:r>
          </w:p>
        </w:tc>
      </w:tr>
      <w:tr w:rsidR="00216797" w14:paraId="6D716993" w14:textId="77777777">
        <w:trPr>
          <w:jc w:val="center"/>
        </w:trPr>
        <w:tc>
          <w:tcPr>
            <w:tcW w:w="3312" w:type="dxa"/>
            <w:shd w:val="clear" w:color="auto" w:fill="F4F8FB"/>
          </w:tcPr>
          <w:p w14:paraId="75A95131" w14:textId="77777777" w:rsidR="00216797" w:rsidRDefault="00000000">
            <w:r>
              <w:rPr>
                <w:sz w:val="13"/>
              </w:rPr>
              <w:t>Chronic burden</w:t>
            </w:r>
          </w:p>
        </w:tc>
        <w:tc>
          <w:tcPr>
            <w:tcW w:w="8928" w:type="dxa"/>
            <w:shd w:val="clear" w:color="auto" w:fill="F4F8FB"/>
          </w:tcPr>
          <w:p w14:paraId="7B9CB1BE" w14:textId="77777777" w:rsidR="00216797" w:rsidRDefault="00000000">
            <w:r>
              <w:rPr>
                <w:sz w:val="13"/>
              </w:rPr>
              <w:t>Baseline vulnerability and comorbidity burden; MIMIC can use ICD/comorbidity data, while PhysioNet uses age, ICUType, BMI, albumin, and body-size proxies</w:t>
            </w:r>
          </w:p>
        </w:tc>
        <w:tc>
          <w:tcPr>
            <w:tcW w:w="3168" w:type="dxa"/>
            <w:shd w:val="clear" w:color="auto" w:fill="F4F8FB"/>
          </w:tcPr>
          <w:p w14:paraId="455BCA6C" w14:textId="77777777" w:rsidR="00216797" w:rsidRDefault="00000000">
            <w:r>
              <w:rPr>
                <w:sz w:val="13"/>
              </w:rPr>
              <w:t>LAT_CHRONIC_BURDEN</w:t>
            </w:r>
          </w:p>
        </w:tc>
      </w:tr>
      <w:tr w:rsidR="00216797" w14:paraId="27DD5E9D" w14:textId="77777777">
        <w:trPr>
          <w:jc w:val="center"/>
        </w:trPr>
        <w:tc>
          <w:tcPr>
            <w:tcW w:w="3312" w:type="dxa"/>
          </w:tcPr>
          <w:p w14:paraId="32EC0C29" w14:textId="77777777" w:rsidR="00216797" w:rsidRDefault="00000000">
            <w:r>
              <w:rPr>
                <w:sz w:val="13"/>
              </w:rPr>
              <w:t>Inflammation or sepsis burden</w:t>
            </w:r>
          </w:p>
        </w:tc>
        <w:tc>
          <w:tcPr>
            <w:tcW w:w="8928" w:type="dxa"/>
          </w:tcPr>
          <w:p w14:paraId="249B6021" w14:textId="77777777" w:rsidR="00216797" w:rsidRDefault="00000000">
            <w:r>
              <w:rPr>
                <w:sz w:val="13"/>
              </w:rPr>
              <w:t>Systemic inflammation or suspected infection; confirmed suspected infection is stronger in MIMIC, while PhysioNet supports inflammation/sepsis-like burden only</w:t>
            </w:r>
          </w:p>
        </w:tc>
        <w:tc>
          <w:tcPr>
            <w:tcW w:w="3168" w:type="dxa"/>
          </w:tcPr>
          <w:p w14:paraId="77C3A6A7" w14:textId="77777777" w:rsidR="00216797" w:rsidRDefault="00000000">
            <w:r>
              <w:rPr>
                <w:sz w:val="13"/>
              </w:rPr>
              <w:t>LAT_INFLAMMATION_SEPSIS</w:t>
            </w:r>
          </w:p>
        </w:tc>
      </w:tr>
      <w:tr w:rsidR="00216797" w14:paraId="0D85FFEF" w14:textId="77777777">
        <w:trPr>
          <w:jc w:val="center"/>
        </w:trPr>
        <w:tc>
          <w:tcPr>
            <w:tcW w:w="3312" w:type="dxa"/>
            <w:shd w:val="clear" w:color="auto" w:fill="F4F8FB"/>
          </w:tcPr>
          <w:p w14:paraId="72836FF2" w14:textId="77777777" w:rsidR="00216797" w:rsidRDefault="00000000">
            <w:r>
              <w:rPr>
                <w:sz w:val="13"/>
              </w:rPr>
              <w:t>Global severity</w:t>
            </w:r>
          </w:p>
        </w:tc>
        <w:tc>
          <w:tcPr>
            <w:tcW w:w="8928" w:type="dxa"/>
            <w:shd w:val="clear" w:color="auto" w:fill="F4F8FB"/>
          </w:tcPr>
          <w:p w14:paraId="376A789F" w14:textId="77777777" w:rsidR="00216797" w:rsidRDefault="00000000">
            <w:r>
              <w:rPr>
                <w:sz w:val="13"/>
              </w:rPr>
              <w:t>Multi-domain acute physiological severity across hemodynamic, respiratory, neurologic, renal, metabolic, inflammatory, hepatic/coagulation, and cardiac domains</w:t>
            </w:r>
          </w:p>
        </w:tc>
        <w:tc>
          <w:tcPr>
            <w:tcW w:w="3168" w:type="dxa"/>
            <w:shd w:val="clear" w:color="auto" w:fill="F4F8FB"/>
          </w:tcPr>
          <w:p w14:paraId="0AA24036" w14:textId="77777777" w:rsidR="00216797" w:rsidRDefault="00000000">
            <w:r>
              <w:rPr>
                <w:sz w:val="13"/>
              </w:rPr>
              <w:t>LAT_GLOBAL_SEVERITY</w:t>
            </w:r>
          </w:p>
        </w:tc>
      </w:tr>
      <w:tr w:rsidR="00216797" w14:paraId="6C9CAB62" w14:textId="77777777">
        <w:trPr>
          <w:jc w:val="center"/>
        </w:trPr>
        <w:tc>
          <w:tcPr>
            <w:tcW w:w="3312" w:type="dxa"/>
          </w:tcPr>
          <w:p w14:paraId="68B81CA8" w14:textId="77777777" w:rsidR="00216797" w:rsidRDefault="00000000">
            <w:r>
              <w:rPr>
                <w:sz w:val="13"/>
              </w:rPr>
              <w:t>Shock</w:t>
            </w:r>
          </w:p>
        </w:tc>
        <w:tc>
          <w:tcPr>
            <w:tcW w:w="8928" w:type="dxa"/>
          </w:tcPr>
          <w:p w14:paraId="7A305901" w14:textId="77777777" w:rsidR="00216797" w:rsidRDefault="00000000">
            <w:r>
              <w:rPr>
                <w:sz w:val="13"/>
              </w:rPr>
              <w:t>Circulatory failure or tissue hypoperfusion; MIMIC can add vasopressors, PhysioNet uses BP, lactate, urine, acidosis, and tachycardia proxies</w:t>
            </w:r>
          </w:p>
        </w:tc>
        <w:tc>
          <w:tcPr>
            <w:tcW w:w="3168" w:type="dxa"/>
          </w:tcPr>
          <w:p w14:paraId="2BD384DC" w14:textId="77777777" w:rsidR="00216797" w:rsidRDefault="00000000">
            <w:r>
              <w:rPr>
                <w:sz w:val="13"/>
              </w:rPr>
              <w:t>LAT_SHOCK</w:t>
            </w:r>
          </w:p>
        </w:tc>
      </w:tr>
      <w:tr w:rsidR="00216797" w14:paraId="0127E9CC" w14:textId="77777777">
        <w:trPr>
          <w:jc w:val="center"/>
        </w:trPr>
        <w:tc>
          <w:tcPr>
            <w:tcW w:w="3312" w:type="dxa"/>
            <w:shd w:val="clear" w:color="auto" w:fill="F4F8FB"/>
          </w:tcPr>
          <w:p w14:paraId="5167C909" w14:textId="77777777" w:rsidR="00216797" w:rsidRDefault="00000000">
            <w:r>
              <w:rPr>
                <w:sz w:val="13"/>
              </w:rPr>
              <w:t>Respiratory failure</w:t>
            </w:r>
          </w:p>
        </w:tc>
        <w:tc>
          <w:tcPr>
            <w:tcW w:w="8928" w:type="dxa"/>
            <w:shd w:val="clear" w:color="auto" w:fill="F4F8FB"/>
          </w:tcPr>
          <w:p w14:paraId="1598309E" w14:textId="77777777" w:rsidR="00216797" w:rsidRDefault="00000000">
            <w:r>
              <w:rPr>
                <w:sz w:val="13"/>
              </w:rPr>
              <w:t>Hypoxemic or ventilatory failure; MIMIC can use detailed ventilation support, PhysioNet uses MechVent, FiO2, PaO2, PaCO2, SaO2, pH, and RespRate</w:t>
            </w:r>
          </w:p>
        </w:tc>
        <w:tc>
          <w:tcPr>
            <w:tcW w:w="3168" w:type="dxa"/>
            <w:shd w:val="clear" w:color="auto" w:fill="F4F8FB"/>
          </w:tcPr>
          <w:p w14:paraId="0A8DE8C8" w14:textId="77777777" w:rsidR="00216797" w:rsidRDefault="00000000">
            <w:r>
              <w:rPr>
                <w:sz w:val="13"/>
              </w:rPr>
              <w:t>LAT_RESPIRATORY_FAILURE</w:t>
            </w:r>
          </w:p>
        </w:tc>
      </w:tr>
      <w:tr w:rsidR="00216797" w14:paraId="5975BF7D" w14:textId="77777777">
        <w:trPr>
          <w:jc w:val="center"/>
        </w:trPr>
        <w:tc>
          <w:tcPr>
            <w:tcW w:w="3312" w:type="dxa"/>
          </w:tcPr>
          <w:p w14:paraId="7340DFDE" w14:textId="77777777" w:rsidR="00216797" w:rsidRDefault="00000000">
            <w:r>
              <w:rPr>
                <w:sz w:val="13"/>
              </w:rPr>
              <w:t>Renal dysfunction</w:t>
            </w:r>
          </w:p>
        </w:tc>
        <w:tc>
          <w:tcPr>
            <w:tcW w:w="8928" w:type="dxa"/>
          </w:tcPr>
          <w:p w14:paraId="1AD940A9" w14:textId="77777777" w:rsidR="00216797" w:rsidRDefault="00000000">
            <w:r>
              <w:rPr>
                <w:sz w:val="13"/>
              </w:rPr>
              <w:t>AKI or clinically meaningful kidney dysfunction; MIMIC can add dialysis/CRRT and baseline creatinine when available, PhysioNet uses creatinine, BUN, urine, potassium, and bicarbonate</w:t>
            </w:r>
          </w:p>
        </w:tc>
        <w:tc>
          <w:tcPr>
            <w:tcW w:w="3168" w:type="dxa"/>
          </w:tcPr>
          <w:p w14:paraId="1B925FE6" w14:textId="77777777" w:rsidR="00216797" w:rsidRDefault="00000000">
            <w:r>
              <w:rPr>
                <w:sz w:val="13"/>
              </w:rPr>
              <w:t>LAT_RENAL_DYSFUNCTION</w:t>
            </w:r>
          </w:p>
        </w:tc>
      </w:tr>
      <w:tr w:rsidR="00216797" w14:paraId="0FD0A035" w14:textId="77777777">
        <w:trPr>
          <w:jc w:val="center"/>
        </w:trPr>
        <w:tc>
          <w:tcPr>
            <w:tcW w:w="3312" w:type="dxa"/>
            <w:shd w:val="clear" w:color="auto" w:fill="F4F8FB"/>
          </w:tcPr>
          <w:p w14:paraId="153FFC73" w14:textId="77777777" w:rsidR="00216797" w:rsidRDefault="00000000">
            <w:r>
              <w:rPr>
                <w:sz w:val="13"/>
              </w:rPr>
              <w:t>Hepatic or coagulation dysfunction</w:t>
            </w:r>
          </w:p>
        </w:tc>
        <w:tc>
          <w:tcPr>
            <w:tcW w:w="8928" w:type="dxa"/>
            <w:shd w:val="clear" w:color="auto" w:fill="F4F8FB"/>
          </w:tcPr>
          <w:p w14:paraId="52C479AE" w14:textId="77777777" w:rsidR="00216797" w:rsidRDefault="00000000">
            <w:r>
              <w:rPr>
                <w:sz w:val="13"/>
              </w:rPr>
              <w:t>Liver, platelet, or coagulation dysfunction; MIMIC can use INR/PT/PTT, while PhysioNet uses bilirubin, AST, ALT, ALP, albumin, and platelets</w:t>
            </w:r>
          </w:p>
        </w:tc>
        <w:tc>
          <w:tcPr>
            <w:tcW w:w="3168" w:type="dxa"/>
            <w:shd w:val="clear" w:color="auto" w:fill="F4F8FB"/>
          </w:tcPr>
          <w:p w14:paraId="567CE100" w14:textId="77777777" w:rsidR="00216797" w:rsidRDefault="00000000">
            <w:r>
              <w:rPr>
                <w:sz w:val="13"/>
              </w:rPr>
              <w:t>LAT_HEPATIC_COAG_DYSFUNCTION</w:t>
            </w:r>
          </w:p>
        </w:tc>
      </w:tr>
      <w:tr w:rsidR="00216797" w14:paraId="21391E5A" w14:textId="77777777">
        <w:trPr>
          <w:jc w:val="center"/>
        </w:trPr>
        <w:tc>
          <w:tcPr>
            <w:tcW w:w="3312" w:type="dxa"/>
          </w:tcPr>
          <w:p w14:paraId="519ED79C" w14:textId="77777777" w:rsidR="00216797" w:rsidRDefault="00000000">
            <w:r>
              <w:rPr>
                <w:sz w:val="13"/>
              </w:rPr>
              <w:t>Neurologic dysfunction</w:t>
            </w:r>
          </w:p>
        </w:tc>
        <w:tc>
          <w:tcPr>
            <w:tcW w:w="8928" w:type="dxa"/>
          </w:tcPr>
          <w:p w14:paraId="55C26B04" w14:textId="77777777" w:rsidR="00216797" w:rsidRDefault="00000000">
            <w:r>
              <w:rPr>
                <w:sz w:val="13"/>
              </w:rPr>
              <w:t>Depressed consciousness or acute neurologic abnormality; MIMIC can use GCS components, RASS, pupils, and sedation context, while PhysioNet uses total GCS and physiologic context</w:t>
            </w:r>
          </w:p>
        </w:tc>
        <w:tc>
          <w:tcPr>
            <w:tcW w:w="3168" w:type="dxa"/>
          </w:tcPr>
          <w:p w14:paraId="1E904F26" w14:textId="77777777" w:rsidR="00216797" w:rsidRDefault="00000000">
            <w:r>
              <w:rPr>
                <w:sz w:val="13"/>
              </w:rPr>
              <w:t>LAT_NEUROLOGIC_DYSFUNCTION</w:t>
            </w:r>
          </w:p>
        </w:tc>
      </w:tr>
      <w:tr w:rsidR="00216797" w14:paraId="3E9A3E71" w14:textId="77777777">
        <w:trPr>
          <w:jc w:val="center"/>
        </w:trPr>
        <w:tc>
          <w:tcPr>
            <w:tcW w:w="3312" w:type="dxa"/>
            <w:shd w:val="clear" w:color="auto" w:fill="F4F8FB"/>
          </w:tcPr>
          <w:p w14:paraId="274E295B" w14:textId="77777777" w:rsidR="00216797" w:rsidRDefault="00000000">
            <w:r>
              <w:rPr>
                <w:sz w:val="13"/>
              </w:rPr>
              <w:t>Metabolic derangement</w:t>
            </w:r>
          </w:p>
        </w:tc>
        <w:tc>
          <w:tcPr>
            <w:tcW w:w="8928" w:type="dxa"/>
            <w:shd w:val="clear" w:color="auto" w:fill="F4F8FB"/>
          </w:tcPr>
          <w:p w14:paraId="7C95468C" w14:textId="77777777" w:rsidR="00216797" w:rsidRDefault="00000000">
            <w:r>
              <w:rPr>
                <w:sz w:val="13"/>
              </w:rPr>
              <w:t>Acid-base, lactate, glucose, or electrolyte instability; available in both, with MIMIC adding base excess/chloride and PhysioNet adding Mg and ABG variables</w:t>
            </w:r>
          </w:p>
        </w:tc>
        <w:tc>
          <w:tcPr>
            <w:tcW w:w="3168" w:type="dxa"/>
            <w:shd w:val="clear" w:color="auto" w:fill="F4F8FB"/>
          </w:tcPr>
          <w:p w14:paraId="05C0556F" w14:textId="77777777" w:rsidR="00216797" w:rsidRDefault="00000000">
            <w:r>
              <w:rPr>
                <w:sz w:val="13"/>
              </w:rPr>
              <w:t>LAT_METABOLIC_DERANGEMENT</w:t>
            </w:r>
          </w:p>
        </w:tc>
      </w:tr>
      <w:tr w:rsidR="00216797" w14:paraId="647D56B2" w14:textId="77777777">
        <w:trPr>
          <w:jc w:val="center"/>
        </w:trPr>
        <w:tc>
          <w:tcPr>
            <w:tcW w:w="3312" w:type="dxa"/>
          </w:tcPr>
          <w:p w14:paraId="3E5A5AF4" w14:textId="77777777" w:rsidR="00216797" w:rsidRDefault="00000000">
            <w:r>
              <w:rPr>
                <w:sz w:val="13"/>
              </w:rPr>
              <w:t>Cardiac strain</w:t>
            </w:r>
          </w:p>
        </w:tc>
        <w:tc>
          <w:tcPr>
            <w:tcW w:w="8928" w:type="dxa"/>
          </w:tcPr>
          <w:p w14:paraId="2B601DAE" w14:textId="77777777" w:rsidR="00216797" w:rsidRDefault="00000000">
            <w:r>
              <w:rPr>
                <w:sz w:val="13"/>
              </w:rPr>
              <w:t>Myocardial injury, rhythm instability, or cardiac stress; MIMIC supports troponin, CK-MB, rhythms, and care context; PhysioNet supports TropI/TropT, HR, BP, lactate, and ICUType</w:t>
            </w:r>
          </w:p>
        </w:tc>
        <w:tc>
          <w:tcPr>
            <w:tcW w:w="3168" w:type="dxa"/>
          </w:tcPr>
          <w:p w14:paraId="215F6A4A" w14:textId="77777777" w:rsidR="00216797" w:rsidRDefault="00000000">
            <w:r>
              <w:rPr>
                <w:sz w:val="13"/>
              </w:rPr>
              <w:t>LAT_CARDIAC_STRAIN</w:t>
            </w:r>
          </w:p>
        </w:tc>
      </w:tr>
    </w:tbl>
    <w:p w14:paraId="3773E53F" w14:textId="77777777" w:rsidR="00216797" w:rsidRDefault="00216797">
      <w:pPr>
        <w:spacing w:after="40"/>
      </w:pPr>
    </w:p>
    <w:p w14:paraId="742E8204" w14:textId="77777777" w:rsidR="00216797" w:rsidRDefault="00000000">
      <w:pPr>
        <w:pStyle w:val="21"/>
        <w:spacing w:before="140" w:after="60"/>
      </w:pPr>
      <w:r>
        <w:rPr>
          <w:rFonts w:ascii="Aptos" w:eastAsia="Aptos" w:hAnsi="Aptos"/>
        </w:rPr>
        <w:t>D. Latent-Variable Determination Rules</w:t>
      </w:r>
    </w:p>
    <w:p w14:paraId="373ED561" w14:textId="77777777" w:rsidR="00216797" w:rsidRDefault="00000000">
      <w:pPr>
        <w:pStyle w:val="21"/>
        <w:spacing w:before="140" w:after="60"/>
      </w:pPr>
      <w:r>
        <w:rPr>
          <w:rFonts w:ascii="Aptos" w:eastAsia="Aptos" w:hAnsi="Aptos"/>
        </w:rPr>
        <w:t>D1. LAT_CHRONIC_BURDEN</w:t>
      </w:r>
    </w:p>
    <w:p w14:paraId="008CC2E2" w14:textId="77777777" w:rsidR="00216797" w:rsidRDefault="00000000">
      <w:pPr>
        <w:spacing w:after="80" w:line="240" w:lineRule="auto"/>
      </w:pPr>
      <w:r>
        <w:rPr>
          <w:b/>
        </w:rPr>
        <w:t>Positive label means:</w:t>
      </w:r>
      <w:r>
        <w:t xml:space="preserve"> high baseline vulnerability before acute ICU physiology.</w:t>
      </w:r>
    </w:p>
    <w:tbl>
      <w:tblPr>
        <w:tblStyle w:val="aff2"/>
        <w:tblW w:w="0" w:type="auto"/>
        <w:jc w:val="center"/>
        <w:tblBorders>
          <w:top w:val="single" w:sz="4" w:space="0" w:color="D9E2EA"/>
          <w:left w:val="single" w:sz="4" w:space="0" w:color="D9E2EA"/>
          <w:bottom w:val="single" w:sz="4" w:space="0" w:color="D9E2EA"/>
          <w:right w:val="single" w:sz="4" w:space="0" w:color="D9E2EA"/>
          <w:insideH w:val="single" w:sz="4" w:space="0" w:color="D9E2EA"/>
          <w:insideV w:val="single" w:sz="4" w:space="0" w:color="D9E2EA"/>
        </w:tblBorders>
        <w:tblLook w:val="04A0" w:firstRow="1" w:lastRow="0" w:firstColumn="1" w:lastColumn="0" w:noHBand="0" w:noVBand="1"/>
      </w:tblPr>
      <w:tblGrid>
        <w:gridCol w:w="3312"/>
        <w:gridCol w:w="10080"/>
      </w:tblGrid>
      <w:tr w:rsidR="00216797" w14:paraId="29D3B840" w14:textId="77777777">
        <w:trPr>
          <w:tblHeader/>
          <w:jc w:val="center"/>
        </w:trPr>
        <w:tc>
          <w:tcPr>
            <w:tcW w:w="3312" w:type="dxa"/>
            <w:shd w:val="clear" w:color="auto" w:fill="17384F"/>
          </w:tcPr>
          <w:p w14:paraId="331D0702" w14:textId="77777777" w:rsidR="00216797" w:rsidRDefault="00000000">
            <w:r>
              <w:rPr>
                <w:b/>
                <w:color w:val="FFFFFF"/>
                <w:sz w:val="14"/>
              </w:rPr>
              <w:t>Domain indicator</w:t>
            </w:r>
          </w:p>
        </w:tc>
        <w:tc>
          <w:tcPr>
            <w:tcW w:w="10080" w:type="dxa"/>
            <w:shd w:val="clear" w:color="auto" w:fill="17384F"/>
          </w:tcPr>
          <w:p w14:paraId="7BA2A653" w14:textId="77777777" w:rsidR="00216797" w:rsidRDefault="00000000">
            <w:r>
              <w:rPr>
                <w:b/>
                <w:color w:val="FFFFFF"/>
                <w:sz w:val="14"/>
              </w:rPr>
              <w:t>Rule</w:t>
            </w:r>
          </w:p>
        </w:tc>
      </w:tr>
      <w:tr w:rsidR="00216797" w14:paraId="275FB7CD" w14:textId="77777777">
        <w:trPr>
          <w:jc w:val="center"/>
        </w:trPr>
        <w:tc>
          <w:tcPr>
            <w:tcW w:w="3312" w:type="dxa"/>
            <w:shd w:val="clear" w:color="auto" w:fill="F4F8FB"/>
          </w:tcPr>
          <w:p w14:paraId="3A50354F" w14:textId="77777777" w:rsidR="00216797" w:rsidRDefault="00000000">
            <w:r>
              <w:rPr>
                <w:sz w:val="14"/>
              </w:rPr>
              <w:t>Age burden</w:t>
            </w:r>
          </w:p>
        </w:tc>
        <w:tc>
          <w:tcPr>
            <w:tcW w:w="10080" w:type="dxa"/>
            <w:shd w:val="clear" w:color="auto" w:fill="F4F8FB"/>
          </w:tcPr>
          <w:p w14:paraId="3219EB2C" w14:textId="77777777" w:rsidR="00216797" w:rsidRDefault="00000000">
            <w:r>
              <w:rPr>
                <w:sz w:val="14"/>
              </w:rPr>
              <w:t>AGE &gt;= 75 in either dataset</w:t>
            </w:r>
          </w:p>
        </w:tc>
      </w:tr>
      <w:tr w:rsidR="00216797" w14:paraId="2A898400" w14:textId="77777777">
        <w:trPr>
          <w:jc w:val="center"/>
        </w:trPr>
        <w:tc>
          <w:tcPr>
            <w:tcW w:w="3312" w:type="dxa"/>
          </w:tcPr>
          <w:p w14:paraId="1E1AEB85" w14:textId="77777777" w:rsidR="00216797" w:rsidRDefault="00000000">
            <w:r>
              <w:rPr>
                <w:sz w:val="14"/>
              </w:rPr>
              <w:t>MIMIC comorbidity burden</w:t>
            </w:r>
          </w:p>
        </w:tc>
        <w:tc>
          <w:tcPr>
            <w:tcW w:w="10080" w:type="dxa"/>
          </w:tcPr>
          <w:p w14:paraId="09CA2210" w14:textId="77777777" w:rsidR="00216797" w:rsidRDefault="00000000">
            <w:r>
              <w:rPr>
                <w:sz w:val="14"/>
              </w:rPr>
              <w:t>COMORBIDITY_COUNT &gt;= 2 OR ELIXHAUSER_SCORE &gt;= 5 OR Charlson-style burden elevated</w:t>
            </w:r>
          </w:p>
        </w:tc>
      </w:tr>
      <w:tr w:rsidR="00216797" w14:paraId="6A662943" w14:textId="77777777">
        <w:trPr>
          <w:jc w:val="center"/>
        </w:trPr>
        <w:tc>
          <w:tcPr>
            <w:tcW w:w="3312" w:type="dxa"/>
            <w:shd w:val="clear" w:color="auto" w:fill="F4F8FB"/>
          </w:tcPr>
          <w:p w14:paraId="7899B2B6" w14:textId="77777777" w:rsidR="00216797" w:rsidRDefault="00000000">
            <w:r>
              <w:rPr>
                <w:sz w:val="14"/>
              </w:rPr>
              <w:t>MIMIC chronic organ disease</w:t>
            </w:r>
          </w:p>
        </w:tc>
        <w:tc>
          <w:tcPr>
            <w:tcW w:w="10080" w:type="dxa"/>
            <w:shd w:val="clear" w:color="auto" w:fill="F4F8FB"/>
          </w:tcPr>
          <w:p w14:paraId="3B69F198" w14:textId="77777777" w:rsidR="00216797" w:rsidRDefault="00000000">
            <w:r>
              <w:rPr>
                <w:sz w:val="14"/>
              </w:rPr>
              <w:t>ICD evidence of chronic heart disease OR chronic lung disease OR chronic kidney disease OR chronic liver disease OR chronic neurologic disease</w:t>
            </w:r>
          </w:p>
        </w:tc>
      </w:tr>
      <w:tr w:rsidR="00216797" w14:paraId="1570CCFE" w14:textId="77777777">
        <w:trPr>
          <w:jc w:val="center"/>
        </w:trPr>
        <w:tc>
          <w:tcPr>
            <w:tcW w:w="3312" w:type="dxa"/>
          </w:tcPr>
          <w:p w14:paraId="6C49CF65" w14:textId="77777777" w:rsidR="00216797" w:rsidRDefault="00000000">
            <w:r>
              <w:rPr>
                <w:sz w:val="14"/>
              </w:rPr>
              <w:t>MIMIC malignancy or immunosuppression</w:t>
            </w:r>
          </w:p>
        </w:tc>
        <w:tc>
          <w:tcPr>
            <w:tcW w:w="10080" w:type="dxa"/>
          </w:tcPr>
          <w:p w14:paraId="66A650A6" w14:textId="77777777" w:rsidR="00216797" w:rsidRDefault="00000000">
            <w:r>
              <w:rPr>
                <w:sz w:val="14"/>
              </w:rPr>
              <w:t>ICD evidence of malignancy OR transplant OR immunosuppression</w:t>
            </w:r>
          </w:p>
        </w:tc>
      </w:tr>
      <w:tr w:rsidR="00216797" w14:paraId="3520FE07" w14:textId="77777777">
        <w:trPr>
          <w:jc w:val="center"/>
        </w:trPr>
        <w:tc>
          <w:tcPr>
            <w:tcW w:w="3312" w:type="dxa"/>
            <w:shd w:val="clear" w:color="auto" w:fill="F4F8FB"/>
          </w:tcPr>
          <w:p w14:paraId="2374FA33" w14:textId="77777777" w:rsidR="00216797" w:rsidRDefault="00000000">
            <w:r>
              <w:rPr>
                <w:sz w:val="14"/>
              </w:rPr>
              <w:t>MIMIC high-risk admission context</w:t>
            </w:r>
          </w:p>
        </w:tc>
        <w:tc>
          <w:tcPr>
            <w:tcW w:w="10080" w:type="dxa"/>
            <w:shd w:val="clear" w:color="auto" w:fill="F4F8FB"/>
          </w:tcPr>
          <w:p w14:paraId="59AF4CC5" w14:textId="77777777" w:rsidR="00216797" w:rsidRDefault="00000000">
            <w:r>
              <w:rPr>
                <w:sz w:val="14"/>
              </w:rPr>
              <w:t>ADMISSION_TYPE = EMERGENCY OR ADMISSION_TYPE = URGENT</w:t>
            </w:r>
          </w:p>
        </w:tc>
      </w:tr>
      <w:tr w:rsidR="00216797" w14:paraId="2E625BBB" w14:textId="77777777">
        <w:trPr>
          <w:jc w:val="center"/>
        </w:trPr>
        <w:tc>
          <w:tcPr>
            <w:tcW w:w="3312" w:type="dxa"/>
          </w:tcPr>
          <w:p w14:paraId="4DBE31ED" w14:textId="77777777" w:rsidR="00216797" w:rsidRDefault="00000000">
            <w:r>
              <w:rPr>
                <w:sz w:val="14"/>
              </w:rPr>
              <w:t>PhysioNet body-reserve proxy</w:t>
            </w:r>
          </w:p>
        </w:tc>
        <w:tc>
          <w:tcPr>
            <w:tcW w:w="10080" w:type="dxa"/>
          </w:tcPr>
          <w:p w14:paraId="148E33B5" w14:textId="77777777" w:rsidR="00216797" w:rsidRDefault="00000000">
            <w:r>
              <w:rPr>
                <w:sz w:val="14"/>
              </w:rPr>
              <w:t>BMI &lt; 18.5 OR BMI &gt;= 40 when Height and Weight are available</w:t>
            </w:r>
          </w:p>
        </w:tc>
      </w:tr>
      <w:tr w:rsidR="00216797" w14:paraId="792E5ACE" w14:textId="77777777">
        <w:trPr>
          <w:jc w:val="center"/>
        </w:trPr>
        <w:tc>
          <w:tcPr>
            <w:tcW w:w="3312" w:type="dxa"/>
            <w:shd w:val="clear" w:color="auto" w:fill="F4F8FB"/>
          </w:tcPr>
          <w:p w14:paraId="0E65D886" w14:textId="77777777" w:rsidR="00216797" w:rsidRDefault="00000000">
            <w:r>
              <w:rPr>
                <w:sz w:val="14"/>
              </w:rPr>
              <w:t>PhysioNet low-albumin proxy</w:t>
            </w:r>
          </w:p>
        </w:tc>
        <w:tc>
          <w:tcPr>
            <w:tcW w:w="10080" w:type="dxa"/>
            <w:shd w:val="clear" w:color="auto" w:fill="F4F8FB"/>
          </w:tcPr>
          <w:p w14:paraId="74303A02" w14:textId="77777777" w:rsidR="00216797" w:rsidRDefault="00000000">
            <w:r>
              <w:rPr>
                <w:sz w:val="14"/>
              </w:rPr>
              <w:t>ALBUMIN_MIN &lt; 3.0</w:t>
            </w:r>
          </w:p>
        </w:tc>
      </w:tr>
      <w:tr w:rsidR="00216797" w14:paraId="1F06AAF9" w14:textId="77777777">
        <w:trPr>
          <w:jc w:val="center"/>
        </w:trPr>
        <w:tc>
          <w:tcPr>
            <w:tcW w:w="3312" w:type="dxa"/>
          </w:tcPr>
          <w:p w14:paraId="025E8940" w14:textId="77777777" w:rsidR="00216797" w:rsidRDefault="00000000">
            <w:r>
              <w:rPr>
                <w:sz w:val="14"/>
              </w:rPr>
              <w:t>PhysioNet case-mix proxy</w:t>
            </w:r>
          </w:p>
        </w:tc>
        <w:tc>
          <w:tcPr>
            <w:tcW w:w="10080" w:type="dxa"/>
          </w:tcPr>
          <w:p w14:paraId="7FC40BD3" w14:textId="77777777" w:rsidR="00216797" w:rsidRDefault="00000000">
            <w:r>
              <w:rPr>
                <w:sz w:val="14"/>
              </w:rPr>
              <w:t>ICUType = CCU or MICU, or analyst-specified high-risk ICU context</w:t>
            </w:r>
          </w:p>
        </w:tc>
      </w:tr>
    </w:tbl>
    <w:p w14:paraId="5DD9CCAD" w14:textId="77777777" w:rsidR="00216797" w:rsidRDefault="00216797">
      <w:pPr>
        <w:spacing w:after="40"/>
      </w:pPr>
    </w:p>
    <w:p w14:paraId="078DE7DC" w14:textId="77777777" w:rsidR="00216797" w:rsidRDefault="00000000">
      <w:pPr>
        <w:spacing w:after="80" w:line="240" w:lineRule="auto"/>
      </w:pPr>
      <w:r>
        <w:rPr>
          <w:b/>
        </w:rPr>
        <w:t>Final rule:</w:t>
      </w:r>
      <w:r>
        <w:t xml:space="preserve"> For MIMIC, LAT_CHRONIC_BURDEN = 1 if at least 2 MIMIC domain indicators are positive. For PhysioNet, LAT_CHRONIC_BURDEN = 1 if at least 2 available PhysioNet proxy indicators are positive. Otherwise LAT_CHRONIC_BURDEN = 0.</w:t>
      </w:r>
    </w:p>
    <w:p w14:paraId="6A04A2AF" w14:textId="77777777" w:rsidR="00216797" w:rsidRDefault="00000000">
      <w:pPr>
        <w:spacing w:after="80" w:line="240" w:lineRule="auto"/>
      </w:pPr>
      <w:r>
        <w:rPr>
          <w:b/>
        </w:rPr>
        <w:t>Dataset-specific note:</w:t>
      </w:r>
      <w:r>
        <w:t xml:space="preserve"> The PhysioNet version is weaker because it lacks ICD diagnoses and comorbidity scores.</w:t>
      </w:r>
    </w:p>
    <w:p w14:paraId="4EE20384" w14:textId="77777777" w:rsidR="00216797" w:rsidRDefault="00000000">
      <w:pPr>
        <w:pStyle w:val="21"/>
        <w:spacing w:before="140" w:after="60"/>
      </w:pPr>
      <w:r>
        <w:rPr>
          <w:rFonts w:ascii="Aptos" w:eastAsia="Aptos" w:hAnsi="Aptos"/>
        </w:rPr>
        <w:t>D2. LAT_INFLAMMATION_SEPSIS</w:t>
      </w:r>
    </w:p>
    <w:p w14:paraId="4FADC707" w14:textId="77777777" w:rsidR="00216797" w:rsidRDefault="00000000">
      <w:pPr>
        <w:spacing w:after="80" w:line="240" w:lineRule="auto"/>
      </w:pPr>
      <w:r>
        <w:rPr>
          <w:b/>
        </w:rPr>
        <w:t>Positive label means:</w:t>
      </w:r>
      <w:r>
        <w:t xml:space="preserve"> evidence of systemic inflammation, suspected infection, or sepsis-like burden.</w:t>
      </w:r>
    </w:p>
    <w:tbl>
      <w:tblPr>
        <w:tblStyle w:val="aff2"/>
        <w:tblW w:w="0" w:type="auto"/>
        <w:jc w:val="center"/>
        <w:tblBorders>
          <w:top w:val="single" w:sz="4" w:space="0" w:color="D9E2EA"/>
          <w:left w:val="single" w:sz="4" w:space="0" w:color="D9E2EA"/>
          <w:bottom w:val="single" w:sz="4" w:space="0" w:color="D9E2EA"/>
          <w:right w:val="single" w:sz="4" w:space="0" w:color="D9E2EA"/>
          <w:insideH w:val="single" w:sz="4" w:space="0" w:color="D9E2EA"/>
          <w:insideV w:val="single" w:sz="4" w:space="0" w:color="D9E2EA"/>
        </w:tblBorders>
        <w:tblLook w:val="04A0" w:firstRow="1" w:lastRow="0" w:firstColumn="1" w:lastColumn="0" w:noHBand="0" w:noVBand="1"/>
      </w:tblPr>
      <w:tblGrid>
        <w:gridCol w:w="3312"/>
        <w:gridCol w:w="10080"/>
      </w:tblGrid>
      <w:tr w:rsidR="00216797" w14:paraId="62E4F617" w14:textId="77777777">
        <w:trPr>
          <w:tblHeader/>
          <w:jc w:val="center"/>
        </w:trPr>
        <w:tc>
          <w:tcPr>
            <w:tcW w:w="3312" w:type="dxa"/>
            <w:shd w:val="clear" w:color="auto" w:fill="17384F"/>
          </w:tcPr>
          <w:p w14:paraId="58B93CD8" w14:textId="77777777" w:rsidR="00216797" w:rsidRDefault="00000000">
            <w:r>
              <w:rPr>
                <w:b/>
                <w:color w:val="FFFFFF"/>
                <w:sz w:val="14"/>
              </w:rPr>
              <w:t>Domain indicator</w:t>
            </w:r>
          </w:p>
        </w:tc>
        <w:tc>
          <w:tcPr>
            <w:tcW w:w="10080" w:type="dxa"/>
            <w:shd w:val="clear" w:color="auto" w:fill="17384F"/>
          </w:tcPr>
          <w:p w14:paraId="55601A7C" w14:textId="77777777" w:rsidR="00216797" w:rsidRDefault="00000000">
            <w:r>
              <w:rPr>
                <w:b/>
                <w:color w:val="FFFFFF"/>
                <w:sz w:val="14"/>
              </w:rPr>
              <w:t>Rule</w:t>
            </w:r>
          </w:p>
        </w:tc>
      </w:tr>
      <w:tr w:rsidR="00216797" w14:paraId="38CCA16B" w14:textId="77777777">
        <w:trPr>
          <w:jc w:val="center"/>
        </w:trPr>
        <w:tc>
          <w:tcPr>
            <w:tcW w:w="3312" w:type="dxa"/>
            <w:shd w:val="clear" w:color="auto" w:fill="F4F8FB"/>
          </w:tcPr>
          <w:p w14:paraId="04C1B18B" w14:textId="77777777" w:rsidR="00216797" w:rsidRDefault="00000000">
            <w:r>
              <w:rPr>
                <w:sz w:val="14"/>
              </w:rPr>
              <w:t>Temperature abnormality</w:t>
            </w:r>
          </w:p>
        </w:tc>
        <w:tc>
          <w:tcPr>
            <w:tcW w:w="10080" w:type="dxa"/>
            <w:shd w:val="clear" w:color="auto" w:fill="F4F8FB"/>
          </w:tcPr>
          <w:p w14:paraId="15C4C52A" w14:textId="77777777" w:rsidR="00216797" w:rsidRDefault="00000000">
            <w:r>
              <w:rPr>
                <w:sz w:val="14"/>
              </w:rPr>
              <w:t>TEMP_MAX_C &gt;= 38.3 OR TEMP_MIN_C &lt; 36</w:t>
            </w:r>
          </w:p>
        </w:tc>
      </w:tr>
      <w:tr w:rsidR="00216797" w14:paraId="14C4DA21" w14:textId="77777777">
        <w:trPr>
          <w:jc w:val="center"/>
        </w:trPr>
        <w:tc>
          <w:tcPr>
            <w:tcW w:w="3312" w:type="dxa"/>
          </w:tcPr>
          <w:p w14:paraId="1D595273" w14:textId="77777777" w:rsidR="00216797" w:rsidRDefault="00000000">
            <w:r>
              <w:rPr>
                <w:sz w:val="14"/>
              </w:rPr>
              <w:t>WBC abnormality</w:t>
            </w:r>
          </w:p>
        </w:tc>
        <w:tc>
          <w:tcPr>
            <w:tcW w:w="10080" w:type="dxa"/>
          </w:tcPr>
          <w:p w14:paraId="06BCD1AF" w14:textId="77777777" w:rsidR="00216797" w:rsidRDefault="00000000">
            <w:r>
              <w:rPr>
                <w:sz w:val="14"/>
              </w:rPr>
              <w:t>WBC_MAX &gt; 12 OR WBC_MIN &lt; 4</w:t>
            </w:r>
          </w:p>
        </w:tc>
      </w:tr>
      <w:tr w:rsidR="00216797" w14:paraId="6062F60E" w14:textId="77777777">
        <w:trPr>
          <w:jc w:val="center"/>
        </w:trPr>
        <w:tc>
          <w:tcPr>
            <w:tcW w:w="3312" w:type="dxa"/>
            <w:shd w:val="clear" w:color="auto" w:fill="F4F8FB"/>
          </w:tcPr>
          <w:p w14:paraId="5EF0D643" w14:textId="77777777" w:rsidR="00216797" w:rsidRDefault="00000000">
            <w:r>
              <w:rPr>
                <w:sz w:val="14"/>
              </w:rPr>
              <w:t>Lactate elevation</w:t>
            </w:r>
          </w:p>
        </w:tc>
        <w:tc>
          <w:tcPr>
            <w:tcW w:w="10080" w:type="dxa"/>
            <w:shd w:val="clear" w:color="auto" w:fill="F4F8FB"/>
          </w:tcPr>
          <w:p w14:paraId="5858C3F8" w14:textId="77777777" w:rsidR="00216797" w:rsidRDefault="00000000">
            <w:r>
              <w:rPr>
                <w:sz w:val="14"/>
              </w:rPr>
              <w:t>LACTATE_MAX &gt; 2</w:t>
            </w:r>
          </w:p>
        </w:tc>
      </w:tr>
      <w:tr w:rsidR="00216797" w14:paraId="440CA3AB" w14:textId="77777777">
        <w:trPr>
          <w:jc w:val="center"/>
        </w:trPr>
        <w:tc>
          <w:tcPr>
            <w:tcW w:w="3312" w:type="dxa"/>
          </w:tcPr>
          <w:p w14:paraId="4F8665AE" w14:textId="77777777" w:rsidR="00216797" w:rsidRDefault="00000000">
            <w:r>
              <w:rPr>
                <w:sz w:val="14"/>
              </w:rPr>
              <w:t>Tachycardia or respiratory stress</w:t>
            </w:r>
          </w:p>
        </w:tc>
        <w:tc>
          <w:tcPr>
            <w:tcW w:w="10080" w:type="dxa"/>
          </w:tcPr>
          <w:p w14:paraId="71F7A1F2" w14:textId="77777777" w:rsidR="00216797" w:rsidRDefault="00000000">
            <w:r>
              <w:rPr>
                <w:sz w:val="14"/>
              </w:rPr>
              <w:t>HR_MAX &gt; 90 OR RESP_RATE_MAX &gt; 20 OR PACO2_MIN &lt; 32</w:t>
            </w:r>
          </w:p>
        </w:tc>
      </w:tr>
      <w:tr w:rsidR="00216797" w14:paraId="016C2549" w14:textId="77777777">
        <w:trPr>
          <w:jc w:val="center"/>
        </w:trPr>
        <w:tc>
          <w:tcPr>
            <w:tcW w:w="3312" w:type="dxa"/>
            <w:shd w:val="clear" w:color="auto" w:fill="F4F8FB"/>
          </w:tcPr>
          <w:p w14:paraId="33EFC08C" w14:textId="77777777" w:rsidR="00216797" w:rsidRDefault="00000000">
            <w:r>
              <w:rPr>
                <w:sz w:val="14"/>
              </w:rPr>
              <w:t>MIMIC culture evidence</w:t>
            </w:r>
          </w:p>
        </w:tc>
        <w:tc>
          <w:tcPr>
            <w:tcW w:w="10080" w:type="dxa"/>
            <w:shd w:val="clear" w:color="auto" w:fill="F4F8FB"/>
          </w:tcPr>
          <w:p w14:paraId="0FBA8424" w14:textId="77777777" w:rsidR="00216797" w:rsidRDefault="00000000">
            <w:r>
              <w:rPr>
                <w:sz w:val="14"/>
              </w:rPr>
              <w:t>CULTURE_ORDERED = 1 OR CULTURE_POSITIVE = 1</w:t>
            </w:r>
          </w:p>
        </w:tc>
      </w:tr>
      <w:tr w:rsidR="00216797" w14:paraId="0881D8CB" w14:textId="77777777">
        <w:trPr>
          <w:jc w:val="center"/>
        </w:trPr>
        <w:tc>
          <w:tcPr>
            <w:tcW w:w="3312" w:type="dxa"/>
          </w:tcPr>
          <w:p w14:paraId="2CDF0A95" w14:textId="77777777" w:rsidR="00216797" w:rsidRDefault="00000000">
            <w:r>
              <w:rPr>
                <w:sz w:val="14"/>
              </w:rPr>
              <w:t>MIMIC antibiotic evidence</w:t>
            </w:r>
          </w:p>
        </w:tc>
        <w:tc>
          <w:tcPr>
            <w:tcW w:w="10080" w:type="dxa"/>
          </w:tcPr>
          <w:p w14:paraId="03A5BE4A" w14:textId="77777777" w:rsidR="00216797" w:rsidRDefault="00000000">
            <w:r>
              <w:rPr>
                <w:sz w:val="14"/>
              </w:rPr>
              <w:t>ANTIBIOTIC_STARTED = 1</w:t>
            </w:r>
          </w:p>
        </w:tc>
      </w:tr>
      <w:tr w:rsidR="00216797" w14:paraId="2A5B6C3F" w14:textId="77777777">
        <w:trPr>
          <w:jc w:val="center"/>
        </w:trPr>
        <w:tc>
          <w:tcPr>
            <w:tcW w:w="3312" w:type="dxa"/>
            <w:shd w:val="clear" w:color="auto" w:fill="F4F8FB"/>
          </w:tcPr>
          <w:p w14:paraId="78668C8B" w14:textId="77777777" w:rsidR="00216797" w:rsidRDefault="00000000">
            <w:r>
              <w:rPr>
                <w:sz w:val="14"/>
              </w:rPr>
              <w:t>PhysioNet platelet stress fallback</w:t>
            </w:r>
          </w:p>
        </w:tc>
        <w:tc>
          <w:tcPr>
            <w:tcW w:w="10080" w:type="dxa"/>
            <w:shd w:val="clear" w:color="auto" w:fill="F4F8FB"/>
          </w:tcPr>
          <w:p w14:paraId="112A99D0" w14:textId="77777777" w:rsidR="00216797" w:rsidRDefault="00000000">
            <w:r>
              <w:rPr>
                <w:sz w:val="14"/>
              </w:rPr>
              <w:t>PLATELETS_MIN &lt; 150 when culture/antibiotic data are unavailable</w:t>
            </w:r>
          </w:p>
        </w:tc>
      </w:tr>
    </w:tbl>
    <w:p w14:paraId="105482C2" w14:textId="77777777" w:rsidR="00216797" w:rsidRDefault="00216797">
      <w:pPr>
        <w:spacing w:after="40"/>
      </w:pPr>
    </w:p>
    <w:p w14:paraId="15290619" w14:textId="77777777" w:rsidR="00216797" w:rsidRDefault="00000000">
      <w:pPr>
        <w:spacing w:after="80" w:line="240" w:lineRule="auto"/>
      </w:pPr>
      <w:r>
        <w:rPr>
          <w:b/>
        </w:rPr>
        <w:lastRenderedPageBreak/>
        <w:t>Final rule:</w:t>
      </w:r>
      <w:r>
        <w:t xml:space="preserve"> For MIMIC, LAT_INFLAMMATION_SEPSIS = 1 if at least 2 indicators are positive AND at least one anchor is culture evidence, antibiotic evidence, temperature abnormality, or WBC abnormality. For PhysioNet, LAT_INFLAMMATION_SEPSIS = 1 if at least 3 physiologic indicators are positive OR if temperature/WBC abnormality is present with lactate elevation and at least 2 total indicators. Otherwise 0.</w:t>
      </w:r>
    </w:p>
    <w:p w14:paraId="61DBBAB5" w14:textId="77777777" w:rsidR="00216797" w:rsidRDefault="00000000">
      <w:pPr>
        <w:spacing w:after="80" w:line="240" w:lineRule="auto"/>
      </w:pPr>
      <w:r>
        <w:rPr>
          <w:b/>
        </w:rPr>
        <w:t>Dataset-specific note:</w:t>
      </w:r>
      <w:r>
        <w:t xml:space="preserve"> PhysioNet cannot confirm infection; label should be interpreted as inflammation/sepsis-like burden rather than confirmed sepsis.</w:t>
      </w:r>
    </w:p>
    <w:p w14:paraId="4596927C" w14:textId="77777777" w:rsidR="00216797" w:rsidRDefault="00000000">
      <w:pPr>
        <w:pStyle w:val="21"/>
        <w:spacing w:before="140" w:after="60"/>
      </w:pPr>
      <w:r>
        <w:rPr>
          <w:rFonts w:ascii="Aptos" w:eastAsia="Aptos" w:hAnsi="Aptos"/>
        </w:rPr>
        <w:t>D3. LAT_GLOBAL_SEVERITY</w:t>
      </w:r>
    </w:p>
    <w:p w14:paraId="3C7E8BFE" w14:textId="77777777" w:rsidR="00216797" w:rsidRDefault="00000000">
      <w:pPr>
        <w:spacing w:after="80" w:line="240" w:lineRule="auto"/>
      </w:pPr>
      <w:r>
        <w:rPr>
          <w:b/>
        </w:rPr>
        <w:t>Positive label means:</w:t>
      </w:r>
      <w:r>
        <w:t xml:space="preserve"> multi-system acute physiological severity.</w:t>
      </w:r>
    </w:p>
    <w:tbl>
      <w:tblPr>
        <w:tblStyle w:val="aff2"/>
        <w:tblW w:w="0" w:type="auto"/>
        <w:jc w:val="center"/>
        <w:tblBorders>
          <w:top w:val="single" w:sz="4" w:space="0" w:color="D9E2EA"/>
          <w:left w:val="single" w:sz="4" w:space="0" w:color="D9E2EA"/>
          <w:bottom w:val="single" w:sz="4" w:space="0" w:color="D9E2EA"/>
          <w:right w:val="single" w:sz="4" w:space="0" w:color="D9E2EA"/>
          <w:insideH w:val="single" w:sz="4" w:space="0" w:color="D9E2EA"/>
          <w:insideV w:val="single" w:sz="4" w:space="0" w:color="D9E2EA"/>
        </w:tblBorders>
        <w:tblLook w:val="04A0" w:firstRow="1" w:lastRow="0" w:firstColumn="1" w:lastColumn="0" w:noHBand="0" w:noVBand="1"/>
      </w:tblPr>
      <w:tblGrid>
        <w:gridCol w:w="3312"/>
        <w:gridCol w:w="10080"/>
      </w:tblGrid>
      <w:tr w:rsidR="00216797" w14:paraId="6333D3BD" w14:textId="77777777">
        <w:trPr>
          <w:tblHeader/>
          <w:jc w:val="center"/>
        </w:trPr>
        <w:tc>
          <w:tcPr>
            <w:tcW w:w="3312" w:type="dxa"/>
            <w:shd w:val="clear" w:color="auto" w:fill="17384F"/>
          </w:tcPr>
          <w:p w14:paraId="5DCD6D28" w14:textId="77777777" w:rsidR="00216797" w:rsidRDefault="00000000">
            <w:r>
              <w:rPr>
                <w:b/>
                <w:color w:val="FFFFFF"/>
                <w:sz w:val="14"/>
              </w:rPr>
              <w:t>Domain indicator</w:t>
            </w:r>
          </w:p>
        </w:tc>
        <w:tc>
          <w:tcPr>
            <w:tcW w:w="10080" w:type="dxa"/>
            <w:shd w:val="clear" w:color="auto" w:fill="17384F"/>
          </w:tcPr>
          <w:p w14:paraId="2CE1883A" w14:textId="77777777" w:rsidR="00216797" w:rsidRDefault="00000000">
            <w:r>
              <w:rPr>
                <w:b/>
                <w:color w:val="FFFFFF"/>
                <w:sz w:val="14"/>
              </w:rPr>
              <w:t>Rule</w:t>
            </w:r>
          </w:p>
        </w:tc>
      </w:tr>
      <w:tr w:rsidR="00216797" w14:paraId="21FFADCD" w14:textId="77777777">
        <w:trPr>
          <w:jc w:val="center"/>
        </w:trPr>
        <w:tc>
          <w:tcPr>
            <w:tcW w:w="3312" w:type="dxa"/>
            <w:shd w:val="clear" w:color="auto" w:fill="F4F8FB"/>
          </w:tcPr>
          <w:p w14:paraId="564EDC1D" w14:textId="77777777" w:rsidR="00216797" w:rsidRDefault="00000000">
            <w:r>
              <w:rPr>
                <w:sz w:val="14"/>
              </w:rPr>
              <w:t>Circulatory domain</w:t>
            </w:r>
          </w:p>
        </w:tc>
        <w:tc>
          <w:tcPr>
            <w:tcW w:w="10080" w:type="dxa"/>
            <w:shd w:val="clear" w:color="auto" w:fill="F4F8FB"/>
          </w:tcPr>
          <w:p w14:paraId="2A5F384D" w14:textId="77777777" w:rsidR="00216797" w:rsidRDefault="00000000">
            <w:r>
              <w:rPr>
                <w:sz w:val="14"/>
              </w:rPr>
              <w:t>MAP_MIN &lt; 70 OR SBP_MIN &lt;= 100 OR, in MIMIC only, VASOPRESSOR_PRESENT = 1</w:t>
            </w:r>
          </w:p>
        </w:tc>
      </w:tr>
      <w:tr w:rsidR="00216797" w14:paraId="6E97D0BE" w14:textId="77777777">
        <w:trPr>
          <w:jc w:val="center"/>
        </w:trPr>
        <w:tc>
          <w:tcPr>
            <w:tcW w:w="3312" w:type="dxa"/>
          </w:tcPr>
          <w:p w14:paraId="68BB646B" w14:textId="77777777" w:rsidR="00216797" w:rsidRDefault="00000000">
            <w:r>
              <w:rPr>
                <w:sz w:val="14"/>
              </w:rPr>
              <w:t>Respiratory domain</w:t>
            </w:r>
          </w:p>
        </w:tc>
        <w:tc>
          <w:tcPr>
            <w:tcW w:w="10080" w:type="dxa"/>
          </w:tcPr>
          <w:p w14:paraId="780839A1" w14:textId="77777777" w:rsidR="00216797" w:rsidRDefault="00000000">
            <w:r>
              <w:rPr>
                <w:sz w:val="14"/>
              </w:rPr>
              <w:t>SPO2_OR_SAO2_MIN &lt; 92 OR PAO2_FIO2_MIN &lt;= 300 OR MECHANICAL_VENTILATION = 1</w:t>
            </w:r>
          </w:p>
        </w:tc>
      </w:tr>
      <w:tr w:rsidR="00216797" w14:paraId="1F964C70" w14:textId="77777777">
        <w:trPr>
          <w:jc w:val="center"/>
        </w:trPr>
        <w:tc>
          <w:tcPr>
            <w:tcW w:w="3312" w:type="dxa"/>
            <w:shd w:val="clear" w:color="auto" w:fill="F4F8FB"/>
          </w:tcPr>
          <w:p w14:paraId="51300195" w14:textId="77777777" w:rsidR="00216797" w:rsidRDefault="00000000">
            <w:r>
              <w:rPr>
                <w:sz w:val="14"/>
              </w:rPr>
              <w:t>Neurologic domain</w:t>
            </w:r>
          </w:p>
        </w:tc>
        <w:tc>
          <w:tcPr>
            <w:tcW w:w="10080" w:type="dxa"/>
            <w:shd w:val="clear" w:color="auto" w:fill="F4F8FB"/>
          </w:tcPr>
          <w:p w14:paraId="39B99502" w14:textId="77777777" w:rsidR="00216797" w:rsidRDefault="00000000">
            <w:r>
              <w:rPr>
                <w:sz w:val="14"/>
              </w:rPr>
              <w:t>GCS_MIN &lt; 15 OR, in MIMIC only, RASS_MIN &lt;= -3 OR RASS_MAX &gt;= 2</w:t>
            </w:r>
          </w:p>
        </w:tc>
      </w:tr>
      <w:tr w:rsidR="00216797" w14:paraId="7AE9469C" w14:textId="77777777">
        <w:trPr>
          <w:jc w:val="center"/>
        </w:trPr>
        <w:tc>
          <w:tcPr>
            <w:tcW w:w="3312" w:type="dxa"/>
          </w:tcPr>
          <w:p w14:paraId="63FF2EF1" w14:textId="77777777" w:rsidR="00216797" w:rsidRDefault="00000000">
            <w:r>
              <w:rPr>
                <w:sz w:val="14"/>
              </w:rPr>
              <w:t>Renal domain</w:t>
            </w:r>
          </w:p>
        </w:tc>
        <w:tc>
          <w:tcPr>
            <w:tcW w:w="10080" w:type="dxa"/>
          </w:tcPr>
          <w:p w14:paraId="4FB8AD9D" w14:textId="77777777" w:rsidR="00216797" w:rsidRDefault="00000000">
            <w:r>
              <w:rPr>
                <w:sz w:val="14"/>
              </w:rPr>
              <w:t>CREATININE_MAX &gt;= 2 OR URINE_OUTPUT_24H &lt; 500</w:t>
            </w:r>
          </w:p>
        </w:tc>
      </w:tr>
      <w:tr w:rsidR="00216797" w14:paraId="563F9F72" w14:textId="77777777">
        <w:trPr>
          <w:jc w:val="center"/>
        </w:trPr>
        <w:tc>
          <w:tcPr>
            <w:tcW w:w="3312" w:type="dxa"/>
            <w:shd w:val="clear" w:color="auto" w:fill="F4F8FB"/>
          </w:tcPr>
          <w:p w14:paraId="6246C20F" w14:textId="77777777" w:rsidR="00216797" w:rsidRDefault="00000000">
            <w:r>
              <w:rPr>
                <w:sz w:val="14"/>
              </w:rPr>
              <w:t>Metabolic domain</w:t>
            </w:r>
          </w:p>
        </w:tc>
        <w:tc>
          <w:tcPr>
            <w:tcW w:w="10080" w:type="dxa"/>
            <w:shd w:val="clear" w:color="auto" w:fill="F4F8FB"/>
          </w:tcPr>
          <w:p w14:paraId="4F8FAF29" w14:textId="77777777" w:rsidR="00216797" w:rsidRDefault="00000000">
            <w:r>
              <w:rPr>
                <w:sz w:val="14"/>
              </w:rPr>
              <w:t>LACTATE_MAX &gt; 2 OR PH_MIN &lt; 7.30 OR BICARBONATE_MIN &lt; 18</w:t>
            </w:r>
          </w:p>
        </w:tc>
      </w:tr>
      <w:tr w:rsidR="00216797" w14:paraId="78C74960" w14:textId="77777777">
        <w:trPr>
          <w:jc w:val="center"/>
        </w:trPr>
        <w:tc>
          <w:tcPr>
            <w:tcW w:w="3312" w:type="dxa"/>
          </w:tcPr>
          <w:p w14:paraId="61D4B34D" w14:textId="77777777" w:rsidR="00216797" w:rsidRDefault="00000000">
            <w:r>
              <w:rPr>
                <w:sz w:val="14"/>
              </w:rPr>
              <w:t>Inflammatory domain</w:t>
            </w:r>
          </w:p>
        </w:tc>
        <w:tc>
          <w:tcPr>
            <w:tcW w:w="10080" w:type="dxa"/>
          </w:tcPr>
          <w:p w14:paraId="37EF777A" w14:textId="77777777" w:rsidR="00216797" w:rsidRDefault="00000000">
            <w:r>
              <w:rPr>
                <w:sz w:val="14"/>
              </w:rPr>
              <w:t>TEMP_MAX_C &gt;= 38.3 OR TEMP_MIN_C &lt; 36 OR WBC_MAX &gt; 12 OR WBC_MIN &lt; 4</w:t>
            </w:r>
          </w:p>
        </w:tc>
      </w:tr>
      <w:tr w:rsidR="00216797" w14:paraId="40F81F9D" w14:textId="77777777">
        <w:trPr>
          <w:jc w:val="center"/>
        </w:trPr>
        <w:tc>
          <w:tcPr>
            <w:tcW w:w="3312" w:type="dxa"/>
            <w:shd w:val="clear" w:color="auto" w:fill="F4F8FB"/>
          </w:tcPr>
          <w:p w14:paraId="1056E1B6" w14:textId="77777777" w:rsidR="00216797" w:rsidRDefault="00000000">
            <w:r>
              <w:rPr>
                <w:sz w:val="14"/>
              </w:rPr>
              <w:t>Hepatic or coagulation domain</w:t>
            </w:r>
          </w:p>
        </w:tc>
        <w:tc>
          <w:tcPr>
            <w:tcW w:w="10080" w:type="dxa"/>
            <w:shd w:val="clear" w:color="auto" w:fill="F4F8FB"/>
          </w:tcPr>
          <w:p w14:paraId="701DC414" w14:textId="77777777" w:rsidR="00216797" w:rsidRDefault="00000000">
            <w:r>
              <w:rPr>
                <w:sz w:val="14"/>
              </w:rPr>
              <w:t>BILIRUBIN_MAX &gt;= 2 OR PLATELETS_MIN &lt; 100 OR, in MIMIC only, INR_MAX &gt;= 1.5</w:t>
            </w:r>
          </w:p>
        </w:tc>
      </w:tr>
      <w:tr w:rsidR="00216797" w14:paraId="01B1CAFF" w14:textId="77777777">
        <w:trPr>
          <w:jc w:val="center"/>
        </w:trPr>
        <w:tc>
          <w:tcPr>
            <w:tcW w:w="3312" w:type="dxa"/>
          </w:tcPr>
          <w:p w14:paraId="09E196B1" w14:textId="77777777" w:rsidR="00216797" w:rsidRDefault="00000000">
            <w:r>
              <w:rPr>
                <w:sz w:val="14"/>
              </w:rPr>
              <w:t>Cardiac domain</w:t>
            </w:r>
          </w:p>
        </w:tc>
        <w:tc>
          <w:tcPr>
            <w:tcW w:w="10080" w:type="dxa"/>
          </w:tcPr>
          <w:p w14:paraId="2E5EB0CF" w14:textId="77777777" w:rsidR="00216797" w:rsidRDefault="00000000">
            <w:r>
              <w:rPr>
                <w:sz w:val="14"/>
              </w:rPr>
              <w:t>TROPONIN_ABOVE_ULN = 1 OR TROP_I/TROP_T elevated OR HR_MAX &gt;= 130</w:t>
            </w:r>
          </w:p>
        </w:tc>
      </w:tr>
    </w:tbl>
    <w:p w14:paraId="1CC54B4A" w14:textId="77777777" w:rsidR="00216797" w:rsidRDefault="00216797">
      <w:pPr>
        <w:spacing w:after="40"/>
      </w:pPr>
    </w:p>
    <w:p w14:paraId="57E627A1" w14:textId="77777777" w:rsidR="00216797" w:rsidRDefault="00000000">
      <w:pPr>
        <w:spacing w:after="80" w:line="240" w:lineRule="auto"/>
      </w:pPr>
      <w:r>
        <w:rPr>
          <w:b/>
        </w:rPr>
        <w:t>Final rule:</w:t>
      </w:r>
      <w:r>
        <w:t xml:space="preserve"> LAT_GLOBAL_SEVERITY = 1 if at least 3 domain indicators are positive. A sensitivity version may also label positive when at least 2 domains are positive with a critical abnormality such as LACTATE_MAX &gt;= 4, PH_MIN &lt; 7.20, GCS_MIN &lt;= 8, MAP_MIN &lt; 60, or mechanical ventilation. Otherwise 0.</w:t>
      </w:r>
    </w:p>
    <w:p w14:paraId="338B42DA" w14:textId="77777777" w:rsidR="00216797" w:rsidRDefault="00000000">
      <w:pPr>
        <w:spacing w:after="80" w:line="240" w:lineRule="auto"/>
      </w:pPr>
      <w:r>
        <w:rPr>
          <w:b/>
        </w:rPr>
        <w:t>Dataset-specific note:</w:t>
      </w:r>
      <w:r>
        <w:t xml:space="preserve"> This is an outcome-proximal severity marker and should be used cautiously for causal adjustment.</w:t>
      </w:r>
    </w:p>
    <w:p w14:paraId="0090663D" w14:textId="77777777" w:rsidR="00216797" w:rsidRDefault="00000000">
      <w:pPr>
        <w:pStyle w:val="21"/>
        <w:spacing w:before="140" w:after="60"/>
      </w:pPr>
      <w:r>
        <w:rPr>
          <w:rFonts w:ascii="Aptos" w:eastAsia="Aptos" w:hAnsi="Aptos"/>
        </w:rPr>
        <w:t>D4. LAT_SHOCK</w:t>
      </w:r>
    </w:p>
    <w:p w14:paraId="3EAED8C0" w14:textId="77777777" w:rsidR="00216797" w:rsidRDefault="00000000">
      <w:pPr>
        <w:spacing w:after="80" w:line="240" w:lineRule="auto"/>
      </w:pPr>
      <w:r>
        <w:rPr>
          <w:b/>
        </w:rPr>
        <w:t>Positive label means:</w:t>
      </w:r>
      <w:r>
        <w:t xml:space="preserve"> evidence of circulatory shock or clinically meaningful hypoperfusion.</w:t>
      </w:r>
    </w:p>
    <w:tbl>
      <w:tblPr>
        <w:tblStyle w:val="aff2"/>
        <w:tblW w:w="0" w:type="auto"/>
        <w:jc w:val="center"/>
        <w:tblBorders>
          <w:top w:val="single" w:sz="4" w:space="0" w:color="D9E2EA"/>
          <w:left w:val="single" w:sz="4" w:space="0" w:color="D9E2EA"/>
          <w:bottom w:val="single" w:sz="4" w:space="0" w:color="D9E2EA"/>
          <w:right w:val="single" w:sz="4" w:space="0" w:color="D9E2EA"/>
          <w:insideH w:val="single" w:sz="4" w:space="0" w:color="D9E2EA"/>
          <w:insideV w:val="single" w:sz="4" w:space="0" w:color="D9E2EA"/>
        </w:tblBorders>
        <w:tblLook w:val="04A0" w:firstRow="1" w:lastRow="0" w:firstColumn="1" w:lastColumn="0" w:noHBand="0" w:noVBand="1"/>
      </w:tblPr>
      <w:tblGrid>
        <w:gridCol w:w="3312"/>
        <w:gridCol w:w="10080"/>
      </w:tblGrid>
      <w:tr w:rsidR="00216797" w14:paraId="66C9F91E" w14:textId="77777777">
        <w:trPr>
          <w:tblHeader/>
          <w:jc w:val="center"/>
        </w:trPr>
        <w:tc>
          <w:tcPr>
            <w:tcW w:w="3312" w:type="dxa"/>
            <w:shd w:val="clear" w:color="auto" w:fill="17384F"/>
          </w:tcPr>
          <w:p w14:paraId="54BE0622" w14:textId="77777777" w:rsidR="00216797" w:rsidRDefault="00000000">
            <w:r>
              <w:rPr>
                <w:b/>
                <w:color w:val="FFFFFF"/>
                <w:sz w:val="14"/>
              </w:rPr>
              <w:t>Domain indicator</w:t>
            </w:r>
          </w:p>
        </w:tc>
        <w:tc>
          <w:tcPr>
            <w:tcW w:w="10080" w:type="dxa"/>
            <w:shd w:val="clear" w:color="auto" w:fill="17384F"/>
          </w:tcPr>
          <w:p w14:paraId="18FE1721" w14:textId="77777777" w:rsidR="00216797" w:rsidRDefault="00000000">
            <w:r>
              <w:rPr>
                <w:b/>
                <w:color w:val="FFFFFF"/>
                <w:sz w:val="14"/>
              </w:rPr>
              <w:t>Rule</w:t>
            </w:r>
          </w:p>
        </w:tc>
      </w:tr>
      <w:tr w:rsidR="00216797" w14:paraId="5B5A8220" w14:textId="77777777">
        <w:trPr>
          <w:jc w:val="center"/>
        </w:trPr>
        <w:tc>
          <w:tcPr>
            <w:tcW w:w="3312" w:type="dxa"/>
            <w:shd w:val="clear" w:color="auto" w:fill="F4F8FB"/>
          </w:tcPr>
          <w:p w14:paraId="6D66F393" w14:textId="77777777" w:rsidR="00216797" w:rsidRDefault="00000000">
            <w:r>
              <w:rPr>
                <w:sz w:val="14"/>
              </w:rPr>
              <w:t>Hypotension</w:t>
            </w:r>
          </w:p>
        </w:tc>
        <w:tc>
          <w:tcPr>
            <w:tcW w:w="10080" w:type="dxa"/>
            <w:shd w:val="clear" w:color="auto" w:fill="F4F8FB"/>
          </w:tcPr>
          <w:p w14:paraId="219B3C06" w14:textId="77777777" w:rsidR="00216797" w:rsidRDefault="00000000">
            <w:r>
              <w:rPr>
                <w:sz w:val="14"/>
              </w:rPr>
              <w:t>MAP_MIN &lt; 65 OR SBP_MIN &lt;= 90 OR sustained MAP &lt; 70; use invasive or non-invasive BP in PhysioNet</w:t>
            </w:r>
          </w:p>
        </w:tc>
      </w:tr>
      <w:tr w:rsidR="00216797" w14:paraId="4D1B84EF" w14:textId="77777777">
        <w:trPr>
          <w:jc w:val="center"/>
        </w:trPr>
        <w:tc>
          <w:tcPr>
            <w:tcW w:w="3312" w:type="dxa"/>
          </w:tcPr>
          <w:p w14:paraId="3A3EFE8F" w14:textId="77777777" w:rsidR="00216797" w:rsidRDefault="00000000">
            <w:r>
              <w:rPr>
                <w:sz w:val="14"/>
              </w:rPr>
              <w:t>MIMIC vasopressor support</w:t>
            </w:r>
          </w:p>
        </w:tc>
        <w:tc>
          <w:tcPr>
            <w:tcW w:w="10080" w:type="dxa"/>
          </w:tcPr>
          <w:p w14:paraId="1DB8943C" w14:textId="77777777" w:rsidR="00216797" w:rsidRDefault="00000000">
            <w:r>
              <w:rPr>
                <w:sz w:val="14"/>
              </w:rPr>
              <w:t>VASOPRESSOR_PRESENT = 1</w:t>
            </w:r>
          </w:p>
        </w:tc>
      </w:tr>
      <w:tr w:rsidR="00216797" w14:paraId="6D54B058" w14:textId="77777777">
        <w:trPr>
          <w:jc w:val="center"/>
        </w:trPr>
        <w:tc>
          <w:tcPr>
            <w:tcW w:w="3312" w:type="dxa"/>
            <w:shd w:val="clear" w:color="auto" w:fill="F4F8FB"/>
          </w:tcPr>
          <w:p w14:paraId="33C79513" w14:textId="77777777" w:rsidR="00216797" w:rsidRDefault="00000000">
            <w:r>
              <w:rPr>
                <w:sz w:val="14"/>
              </w:rPr>
              <w:t>Tissue hypoperfusion</w:t>
            </w:r>
          </w:p>
        </w:tc>
        <w:tc>
          <w:tcPr>
            <w:tcW w:w="10080" w:type="dxa"/>
            <w:shd w:val="clear" w:color="auto" w:fill="F4F8FB"/>
          </w:tcPr>
          <w:p w14:paraId="0AAEC1FD" w14:textId="77777777" w:rsidR="00216797" w:rsidRDefault="00000000">
            <w:r>
              <w:rPr>
                <w:sz w:val="14"/>
              </w:rPr>
              <w:t>LACTATE_MAX &gt; 2</w:t>
            </w:r>
          </w:p>
        </w:tc>
      </w:tr>
      <w:tr w:rsidR="00216797" w14:paraId="34193C5D" w14:textId="77777777">
        <w:trPr>
          <w:jc w:val="center"/>
        </w:trPr>
        <w:tc>
          <w:tcPr>
            <w:tcW w:w="3312" w:type="dxa"/>
          </w:tcPr>
          <w:p w14:paraId="64FE0AF7" w14:textId="77777777" w:rsidR="00216797" w:rsidRDefault="00000000">
            <w:r>
              <w:rPr>
                <w:sz w:val="14"/>
              </w:rPr>
              <w:t>Oliguria</w:t>
            </w:r>
          </w:p>
        </w:tc>
        <w:tc>
          <w:tcPr>
            <w:tcW w:w="10080" w:type="dxa"/>
          </w:tcPr>
          <w:p w14:paraId="00F78E42" w14:textId="77777777" w:rsidR="00216797" w:rsidRDefault="00000000">
            <w:r>
              <w:rPr>
                <w:sz w:val="14"/>
              </w:rPr>
              <w:t>URINE_OUTPUT_6H_ML_PER_KG_HR &lt; 0.5 OR URINE_OUTPUT_24H &lt; 500</w:t>
            </w:r>
          </w:p>
        </w:tc>
      </w:tr>
      <w:tr w:rsidR="00216797" w14:paraId="7ED55353" w14:textId="77777777">
        <w:trPr>
          <w:jc w:val="center"/>
        </w:trPr>
        <w:tc>
          <w:tcPr>
            <w:tcW w:w="3312" w:type="dxa"/>
            <w:shd w:val="clear" w:color="auto" w:fill="F4F8FB"/>
          </w:tcPr>
          <w:p w14:paraId="472D9314" w14:textId="77777777" w:rsidR="00216797" w:rsidRDefault="00000000">
            <w:r>
              <w:rPr>
                <w:sz w:val="14"/>
              </w:rPr>
              <w:t>Acidosis</w:t>
            </w:r>
          </w:p>
        </w:tc>
        <w:tc>
          <w:tcPr>
            <w:tcW w:w="10080" w:type="dxa"/>
            <w:shd w:val="clear" w:color="auto" w:fill="F4F8FB"/>
          </w:tcPr>
          <w:p w14:paraId="3A703CB2" w14:textId="77777777" w:rsidR="00216797" w:rsidRDefault="00000000">
            <w:r>
              <w:rPr>
                <w:sz w:val="14"/>
              </w:rPr>
              <w:t>PH_MIN &lt; 7.30 OR, in MIMIC only, BASE_EXCESS_MIN &lt;= -5 OR, in PhysioNet fallback, BICARBONATE_MIN &lt; 18</w:t>
            </w:r>
          </w:p>
        </w:tc>
      </w:tr>
      <w:tr w:rsidR="00216797" w14:paraId="2969F239" w14:textId="77777777">
        <w:trPr>
          <w:jc w:val="center"/>
        </w:trPr>
        <w:tc>
          <w:tcPr>
            <w:tcW w:w="3312" w:type="dxa"/>
          </w:tcPr>
          <w:p w14:paraId="58EA8F1D" w14:textId="77777777" w:rsidR="00216797" w:rsidRDefault="00000000">
            <w:r>
              <w:rPr>
                <w:sz w:val="14"/>
              </w:rPr>
              <w:t>Tachycardic stress fallback</w:t>
            </w:r>
          </w:p>
        </w:tc>
        <w:tc>
          <w:tcPr>
            <w:tcW w:w="10080" w:type="dxa"/>
          </w:tcPr>
          <w:p w14:paraId="39811E08" w14:textId="77777777" w:rsidR="00216797" w:rsidRDefault="00000000">
            <w:r>
              <w:rPr>
                <w:sz w:val="14"/>
              </w:rPr>
              <w:t>HR_MAX &gt;= 110, especially in PhysioNet where vasopressors are absent</w:t>
            </w:r>
          </w:p>
        </w:tc>
      </w:tr>
    </w:tbl>
    <w:p w14:paraId="607E3BF6" w14:textId="77777777" w:rsidR="00216797" w:rsidRDefault="00216797">
      <w:pPr>
        <w:spacing w:after="40"/>
      </w:pPr>
    </w:p>
    <w:p w14:paraId="65CF429A" w14:textId="77777777" w:rsidR="00216797" w:rsidRDefault="00000000">
      <w:pPr>
        <w:spacing w:after="80" w:line="240" w:lineRule="auto"/>
      </w:pPr>
      <w:r>
        <w:rPr>
          <w:b/>
        </w:rPr>
        <w:t>Final rule:</w:t>
      </w:r>
      <w:r>
        <w:t xml:space="preserve"> LAT_SHOCK = 1 if at least 2 domain indicators are positive. Also assign LAT_SHOCK = 1 if MIMIC vasopressor support is present AND tissue hypoperfusion, acidosis, or hypotension is present. Otherwise LAT_SHOCK = 0.</w:t>
      </w:r>
    </w:p>
    <w:p w14:paraId="5B3AFFE9" w14:textId="77777777" w:rsidR="00216797" w:rsidRDefault="00000000">
      <w:pPr>
        <w:spacing w:after="80" w:line="240" w:lineRule="auto"/>
      </w:pPr>
      <w:r>
        <w:rPr>
          <w:b/>
        </w:rPr>
        <w:t>Dataset-specific note:</w:t>
      </w:r>
      <w:r>
        <w:t xml:space="preserve"> PhysioNet cannot identify vasopressor-supported shock, so normalized BP after treatment may create false negatives.</w:t>
      </w:r>
    </w:p>
    <w:p w14:paraId="0178720D" w14:textId="77777777" w:rsidR="00216797" w:rsidRDefault="00000000">
      <w:pPr>
        <w:pStyle w:val="21"/>
        <w:spacing w:before="140" w:after="60"/>
      </w:pPr>
      <w:r>
        <w:rPr>
          <w:rFonts w:ascii="Aptos" w:eastAsia="Aptos" w:hAnsi="Aptos"/>
        </w:rPr>
        <w:t>D5. LAT_RESPIRATORY_FAILURE</w:t>
      </w:r>
    </w:p>
    <w:p w14:paraId="04BC1F7D" w14:textId="77777777" w:rsidR="00216797" w:rsidRDefault="00000000">
      <w:pPr>
        <w:spacing w:after="80" w:line="240" w:lineRule="auto"/>
      </w:pPr>
      <w:r>
        <w:rPr>
          <w:b/>
        </w:rPr>
        <w:t>Positive label means:</w:t>
      </w:r>
      <w:r>
        <w:t xml:space="preserve"> clinically meaningful hypoxemic or ventilatory failure.</w:t>
      </w:r>
    </w:p>
    <w:tbl>
      <w:tblPr>
        <w:tblStyle w:val="aff2"/>
        <w:tblW w:w="0" w:type="auto"/>
        <w:jc w:val="center"/>
        <w:tblBorders>
          <w:top w:val="single" w:sz="4" w:space="0" w:color="D9E2EA"/>
          <w:left w:val="single" w:sz="4" w:space="0" w:color="D9E2EA"/>
          <w:bottom w:val="single" w:sz="4" w:space="0" w:color="D9E2EA"/>
          <w:right w:val="single" w:sz="4" w:space="0" w:color="D9E2EA"/>
          <w:insideH w:val="single" w:sz="4" w:space="0" w:color="D9E2EA"/>
          <w:insideV w:val="single" w:sz="4" w:space="0" w:color="D9E2EA"/>
        </w:tblBorders>
        <w:tblLook w:val="04A0" w:firstRow="1" w:lastRow="0" w:firstColumn="1" w:lastColumn="0" w:noHBand="0" w:noVBand="1"/>
      </w:tblPr>
      <w:tblGrid>
        <w:gridCol w:w="3312"/>
        <w:gridCol w:w="10080"/>
      </w:tblGrid>
      <w:tr w:rsidR="00216797" w14:paraId="3B135C24" w14:textId="77777777">
        <w:trPr>
          <w:tblHeader/>
          <w:jc w:val="center"/>
        </w:trPr>
        <w:tc>
          <w:tcPr>
            <w:tcW w:w="3312" w:type="dxa"/>
            <w:shd w:val="clear" w:color="auto" w:fill="17384F"/>
          </w:tcPr>
          <w:p w14:paraId="4010ABD1" w14:textId="77777777" w:rsidR="00216797" w:rsidRDefault="00000000">
            <w:r>
              <w:rPr>
                <w:b/>
                <w:color w:val="FFFFFF"/>
                <w:sz w:val="14"/>
              </w:rPr>
              <w:t>Domain indicator</w:t>
            </w:r>
          </w:p>
        </w:tc>
        <w:tc>
          <w:tcPr>
            <w:tcW w:w="10080" w:type="dxa"/>
            <w:shd w:val="clear" w:color="auto" w:fill="17384F"/>
          </w:tcPr>
          <w:p w14:paraId="5A9C591C" w14:textId="77777777" w:rsidR="00216797" w:rsidRDefault="00000000">
            <w:r>
              <w:rPr>
                <w:b/>
                <w:color w:val="FFFFFF"/>
                <w:sz w:val="14"/>
              </w:rPr>
              <w:t>Rule</w:t>
            </w:r>
          </w:p>
        </w:tc>
      </w:tr>
      <w:tr w:rsidR="00216797" w14:paraId="64711B7A" w14:textId="77777777">
        <w:trPr>
          <w:jc w:val="center"/>
        </w:trPr>
        <w:tc>
          <w:tcPr>
            <w:tcW w:w="3312" w:type="dxa"/>
            <w:shd w:val="clear" w:color="auto" w:fill="F4F8FB"/>
          </w:tcPr>
          <w:p w14:paraId="70C2AA2A" w14:textId="77777777" w:rsidR="00216797" w:rsidRDefault="00000000">
            <w:r>
              <w:rPr>
                <w:sz w:val="14"/>
              </w:rPr>
              <w:t>Hypoxemia</w:t>
            </w:r>
          </w:p>
        </w:tc>
        <w:tc>
          <w:tcPr>
            <w:tcW w:w="10080" w:type="dxa"/>
            <w:shd w:val="clear" w:color="auto" w:fill="F4F8FB"/>
          </w:tcPr>
          <w:p w14:paraId="77070C55" w14:textId="77777777" w:rsidR="00216797" w:rsidRDefault="00000000">
            <w:r>
              <w:rPr>
                <w:sz w:val="14"/>
              </w:rPr>
              <w:t>SPO2_OR_SAO2_MIN &lt; 92 OR PAO2_MIN &lt; 60</w:t>
            </w:r>
          </w:p>
        </w:tc>
      </w:tr>
      <w:tr w:rsidR="00216797" w14:paraId="281A9164" w14:textId="77777777">
        <w:trPr>
          <w:jc w:val="center"/>
        </w:trPr>
        <w:tc>
          <w:tcPr>
            <w:tcW w:w="3312" w:type="dxa"/>
          </w:tcPr>
          <w:p w14:paraId="6238083C" w14:textId="77777777" w:rsidR="00216797" w:rsidRDefault="00000000">
            <w:r>
              <w:rPr>
                <w:sz w:val="14"/>
              </w:rPr>
              <w:t>Oxygenation failure</w:t>
            </w:r>
          </w:p>
        </w:tc>
        <w:tc>
          <w:tcPr>
            <w:tcW w:w="10080" w:type="dxa"/>
          </w:tcPr>
          <w:p w14:paraId="1AA0DBBD" w14:textId="77777777" w:rsidR="00216797" w:rsidRDefault="00000000">
            <w:r>
              <w:rPr>
                <w:sz w:val="14"/>
              </w:rPr>
              <w:t>PAO2_FIO2_MIN &lt;= 300 when PaO2 and FiO2 can be paired</w:t>
            </w:r>
          </w:p>
        </w:tc>
      </w:tr>
      <w:tr w:rsidR="00216797" w14:paraId="4E26D325" w14:textId="77777777">
        <w:trPr>
          <w:jc w:val="center"/>
        </w:trPr>
        <w:tc>
          <w:tcPr>
            <w:tcW w:w="3312" w:type="dxa"/>
            <w:shd w:val="clear" w:color="auto" w:fill="F4F8FB"/>
          </w:tcPr>
          <w:p w14:paraId="1E4877DB" w14:textId="77777777" w:rsidR="00216797" w:rsidRDefault="00000000">
            <w:r>
              <w:rPr>
                <w:sz w:val="14"/>
              </w:rPr>
              <w:t>Respiratory support</w:t>
            </w:r>
          </w:p>
        </w:tc>
        <w:tc>
          <w:tcPr>
            <w:tcW w:w="10080" w:type="dxa"/>
            <w:shd w:val="clear" w:color="auto" w:fill="F4F8FB"/>
          </w:tcPr>
          <w:p w14:paraId="5D2ACDD2" w14:textId="77777777" w:rsidR="00216797" w:rsidRDefault="00000000">
            <w:r>
              <w:rPr>
                <w:sz w:val="14"/>
              </w:rPr>
              <w:t>MECHANICAL_VENTILATION = 1 OR, in MIMIC only, NONINVASIVE_VENTILATION = 1 OR, in either dataset, FIO2_MAX &gt;= 0.5</w:t>
            </w:r>
          </w:p>
        </w:tc>
      </w:tr>
      <w:tr w:rsidR="00216797" w14:paraId="04B980F2" w14:textId="77777777">
        <w:trPr>
          <w:jc w:val="center"/>
        </w:trPr>
        <w:tc>
          <w:tcPr>
            <w:tcW w:w="3312" w:type="dxa"/>
          </w:tcPr>
          <w:p w14:paraId="427F14D3" w14:textId="77777777" w:rsidR="00216797" w:rsidRDefault="00000000">
            <w:r>
              <w:rPr>
                <w:sz w:val="14"/>
              </w:rPr>
              <w:t>MIMIC ventilator severity</w:t>
            </w:r>
          </w:p>
        </w:tc>
        <w:tc>
          <w:tcPr>
            <w:tcW w:w="10080" w:type="dxa"/>
          </w:tcPr>
          <w:p w14:paraId="204EA916" w14:textId="77777777" w:rsidR="00216797" w:rsidRDefault="00000000">
            <w:r>
              <w:rPr>
                <w:sz w:val="14"/>
              </w:rPr>
              <w:t>PEEP elevated or ventilator mode indicating invasive support; absent in PhysioNet</w:t>
            </w:r>
          </w:p>
        </w:tc>
      </w:tr>
      <w:tr w:rsidR="00216797" w14:paraId="1878FEFF" w14:textId="77777777">
        <w:trPr>
          <w:jc w:val="center"/>
        </w:trPr>
        <w:tc>
          <w:tcPr>
            <w:tcW w:w="3312" w:type="dxa"/>
            <w:shd w:val="clear" w:color="auto" w:fill="F4F8FB"/>
          </w:tcPr>
          <w:p w14:paraId="5B94701F" w14:textId="77777777" w:rsidR="00216797" w:rsidRDefault="00000000">
            <w:r>
              <w:rPr>
                <w:sz w:val="14"/>
              </w:rPr>
              <w:t>Respiratory-rate abnormality</w:t>
            </w:r>
          </w:p>
        </w:tc>
        <w:tc>
          <w:tcPr>
            <w:tcW w:w="10080" w:type="dxa"/>
            <w:shd w:val="clear" w:color="auto" w:fill="F4F8FB"/>
          </w:tcPr>
          <w:p w14:paraId="689E358B" w14:textId="77777777" w:rsidR="00216797" w:rsidRDefault="00000000">
            <w:r>
              <w:rPr>
                <w:sz w:val="14"/>
              </w:rPr>
              <w:t>RESP_RATE_MAX &gt;= 30 OR RESP_RATE_MIN &lt;= 8; for broader severity screen, RESP_RATE_MAX &gt;= 22</w:t>
            </w:r>
          </w:p>
        </w:tc>
      </w:tr>
      <w:tr w:rsidR="00216797" w14:paraId="48B492CF" w14:textId="77777777">
        <w:trPr>
          <w:jc w:val="center"/>
        </w:trPr>
        <w:tc>
          <w:tcPr>
            <w:tcW w:w="3312" w:type="dxa"/>
          </w:tcPr>
          <w:p w14:paraId="74DB4CE2" w14:textId="77777777" w:rsidR="00216797" w:rsidRDefault="00000000">
            <w:r>
              <w:rPr>
                <w:sz w:val="14"/>
              </w:rPr>
              <w:t>Ventilatory failure</w:t>
            </w:r>
          </w:p>
        </w:tc>
        <w:tc>
          <w:tcPr>
            <w:tcW w:w="10080" w:type="dxa"/>
          </w:tcPr>
          <w:p w14:paraId="1C21688C" w14:textId="77777777" w:rsidR="00216797" w:rsidRDefault="00000000">
            <w:r>
              <w:rPr>
                <w:sz w:val="14"/>
              </w:rPr>
              <w:t>PACO2_MAX &gt;= 50 AND PH_MIN &lt; 7.30</w:t>
            </w:r>
          </w:p>
        </w:tc>
      </w:tr>
    </w:tbl>
    <w:p w14:paraId="5270E1C5" w14:textId="77777777" w:rsidR="00216797" w:rsidRDefault="00216797">
      <w:pPr>
        <w:spacing w:after="40"/>
      </w:pPr>
    </w:p>
    <w:p w14:paraId="4F9222D9" w14:textId="77777777" w:rsidR="00216797" w:rsidRDefault="00000000">
      <w:pPr>
        <w:spacing w:after="80" w:line="240" w:lineRule="auto"/>
      </w:pPr>
      <w:r>
        <w:rPr>
          <w:b/>
        </w:rPr>
        <w:t>Final rule:</w:t>
      </w:r>
      <w:r>
        <w:t xml:space="preserve"> LAT_RESPIRATORY_FAILURE = 1 if at least 2 domain indicators are positive. Also assign LAT_RESPIRATORY_FAILURE = 1 if respiratory support is present AND hypoxemia, oxygenation failure, or ventilatory failure is present. Otherwise 0.</w:t>
      </w:r>
    </w:p>
    <w:p w14:paraId="344FC855" w14:textId="77777777" w:rsidR="00216797" w:rsidRDefault="00000000">
      <w:pPr>
        <w:spacing w:after="80" w:line="240" w:lineRule="auto"/>
      </w:pPr>
      <w:r>
        <w:rPr>
          <w:b/>
        </w:rPr>
        <w:t>Dataset-specific note:</w:t>
      </w:r>
      <w:r>
        <w:t xml:space="preserve"> Elective post-operative ventilation can cause false positives, especially in CSRU/cardiac surgery contexts.</w:t>
      </w:r>
    </w:p>
    <w:p w14:paraId="73C53520" w14:textId="77777777" w:rsidR="00216797" w:rsidRDefault="00000000">
      <w:pPr>
        <w:pStyle w:val="21"/>
        <w:spacing w:before="140" w:after="60"/>
      </w:pPr>
      <w:r>
        <w:rPr>
          <w:rFonts w:ascii="Aptos" w:eastAsia="Aptos" w:hAnsi="Aptos"/>
        </w:rPr>
        <w:lastRenderedPageBreak/>
        <w:t>D6. LAT_RENAL_DYSFUNCTION</w:t>
      </w:r>
    </w:p>
    <w:p w14:paraId="6F93FB11" w14:textId="77777777" w:rsidR="00216797" w:rsidRDefault="00000000">
      <w:pPr>
        <w:spacing w:after="80" w:line="240" w:lineRule="auto"/>
      </w:pPr>
      <w:r>
        <w:rPr>
          <w:b/>
        </w:rPr>
        <w:t>Positive label means:</w:t>
      </w:r>
      <w:r>
        <w:t xml:space="preserve"> acute kidney injury or clinically meaningful renal dysfunction.</w:t>
      </w:r>
    </w:p>
    <w:tbl>
      <w:tblPr>
        <w:tblStyle w:val="aff2"/>
        <w:tblW w:w="0" w:type="auto"/>
        <w:jc w:val="center"/>
        <w:tblBorders>
          <w:top w:val="single" w:sz="4" w:space="0" w:color="D9E2EA"/>
          <w:left w:val="single" w:sz="4" w:space="0" w:color="D9E2EA"/>
          <w:bottom w:val="single" w:sz="4" w:space="0" w:color="D9E2EA"/>
          <w:right w:val="single" w:sz="4" w:space="0" w:color="D9E2EA"/>
          <w:insideH w:val="single" w:sz="4" w:space="0" w:color="D9E2EA"/>
          <w:insideV w:val="single" w:sz="4" w:space="0" w:color="D9E2EA"/>
        </w:tblBorders>
        <w:tblLook w:val="04A0" w:firstRow="1" w:lastRow="0" w:firstColumn="1" w:lastColumn="0" w:noHBand="0" w:noVBand="1"/>
      </w:tblPr>
      <w:tblGrid>
        <w:gridCol w:w="3312"/>
        <w:gridCol w:w="10080"/>
      </w:tblGrid>
      <w:tr w:rsidR="00216797" w14:paraId="7FBC8F55" w14:textId="77777777">
        <w:trPr>
          <w:tblHeader/>
          <w:jc w:val="center"/>
        </w:trPr>
        <w:tc>
          <w:tcPr>
            <w:tcW w:w="3312" w:type="dxa"/>
            <w:shd w:val="clear" w:color="auto" w:fill="17384F"/>
          </w:tcPr>
          <w:p w14:paraId="1B13B17D" w14:textId="77777777" w:rsidR="00216797" w:rsidRDefault="00000000">
            <w:r>
              <w:rPr>
                <w:b/>
                <w:color w:val="FFFFFF"/>
                <w:sz w:val="14"/>
              </w:rPr>
              <w:t>Domain indicator</w:t>
            </w:r>
          </w:p>
        </w:tc>
        <w:tc>
          <w:tcPr>
            <w:tcW w:w="10080" w:type="dxa"/>
            <w:shd w:val="clear" w:color="auto" w:fill="17384F"/>
          </w:tcPr>
          <w:p w14:paraId="5D8CDB0E" w14:textId="77777777" w:rsidR="00216797" w:rsidRDefault="00000000">
            <w:r>
              <w:rPr>
                <w:b/>
                <w:color w:val="FFFFFF"/>
                <w:sz w:val="14"/>
              </w:rPr>
              <w:t>Rule</w:t>
            </w:r>
          </w:p>
        </w:tc>
      </w:tr>
      <w:tr w:rsidR="00216797" w14:paraId="1B12E179" w14:textId="77777777">
        <w:trPr>
          <w:jc w:val="center"/>
        </w:trPr>
        <w:tc>
          <w:tcPr>
            <w:tcW w:w="3312" w:type="dxa"/>
            <w:shd w:val="clear" w:color="auto" w:fill="F4F8FB"/>
          </w:tcPr>
          <w:p w14:paraId="7FD3BB9E" w14:textId="77777777" w:rsidR="00216797" w:rsidRDefault="00000000">
            <w:r>
              <w:rPr>
                <w:sz w:val="14"/>
              </w:rPr>
              <w:t>Creatinine abnormality</w:t>
            </w:r>
          </w:p>
        </w:tc>
        <w:tc>
          <w:tcPr>
            <w:tcW w:w="10080" w:type="dxa"/>
            <w:shd w:val="clear" w:color="auto" w:fill="F4F8FB"/>
          </w:tcPr>
          <w:p w14:paraId="78D19375" w14:textId="77777777" w:rsidR="00216797" w:rsidRDefault="00000000">
            <w:r>
              <w:rPr>
                <w:sz w:val="14"/>
              </w:rPr>
              <w:t>CREATININE_MAX &gt;= 2.0 OR CREATININE_DELTA_FROM_BASELINE &gt;= 0.3; in PhysioNet, use within-window delta if baseline is unavailable</w:t>
            </w:r>
          </w:p>
        </w:tc>
      </w:tr>
      <w:tr w:rsidR="00216797" w14:paraId="32A33580" w14:textId="77777777">
        <w:trPr>
          <w:jc w:val="center"/>
        </w:trPr>
        <w:tc>
          <w:tcPr>
            <w:tcW w:w="3312" w:type="dxa"/>
          </w:tcPr>
          <w:p w14:paraId="3E609D13" w14:textId="77777777" w:rsidR="00216797" w:rsidRDefault="00000000">
            <w:r>
              <w:rPr>
                <w:sz w:val="14"/>
              </w:rPr>
              <w:t>Azotemia</w:t>
            </w:r>
          </w:p>
        </w:tc>
        <w:tc>
          <w:tcPr>
            <w:tcW w:w="10080" w:type="dxa"/>
          </w:tcPr>
          <w:p w14:paraId="1B76ABA2" w14:textId="77777777" w:rsidR="00216797" w:rsidRDefault="00000000">
            <w:r>
              <w:rPr>
                <w:sz w:val="14"/>
              </w:rPr>
              <w:t>BUN_MAX &gt;= 40</w:t>
            </w:r>
          </w:p>
        </w:tc>
      </w:tr>
      <w:tr w:rsidR="00216797" w14:paraId="6778267B" w14:textId="77777777">
        <w:trPr>
          <w:jc w:val="center"/>
        </w:trPr>
        <w:tc>
          <w:tcPr>
            <w:tcW w:w="3312" w:type="dxa"/>
            <w:shd w:val="clear" w:color="auto" w:fill="F4F8FB"/>
          </w:tcPr>
          <w:p w14:paraId="3A484C90" w14:textId="77777777" w:rsidR="00216797" w:rsidRDefault="00000000">
            <w:r>
              <w:rPr>
                <w:sz w:val="14"/>
              </w:rPr>
              <w:t>Oliguria</w:t>
            </w:r>
          </w:p>
        </w:tc>
        <w:tc>
          <w:tcPr>
            <w:tcW w:w="10080" w:type="dxa"/>
            <w:shd w:val="clear" w:color="auto" w:fill="F4F8FB"/>
          </w:tcPr>
          <w:p w14:paraId="02ADFAB8" w14:textId="77777777" w:rsidR="00216797" w:rsidRDefault="00000000">
            <w:r>
              <w:rPr>
                <w:sz w:val="14"/>
              </w:rPr>
              <w:t>URINE_OUTPUT_6H_ML_PER_KG_HR &lt; 0.5 OR URINE_OUTPUT_24H &lt; 500</w:t>
            </w:r>
          </w:p>
        </w:tc>
      </w:tr>
      <w:tr w:rsidR="00216797" w14:paraId="04E573D3" w14:textId="77777777">
        <w:trPr>
          <w:jc w:val="center"/>
        </w:trPr>
        <w:tc>
          <w:tcPr>
            <w:tcW w:w="3312" w:type="dxa"/>
          </w:tcPr>
          <w:p w14:paraId="07691B06" w14:textId="77777777" w:rsidR="00216797" w:rsidRDefault="00000000">
            <w:r>
              <w:rPr>
                <w:sz w:val="14"/>
              </w:rPr>
              <w:t>Renal metabolic consequence</w:t>
            </w:r>
          </w:p>
        </w:tc>
        <w:tc>
          <w:tcPr>
            <w:tcW w:w="10080" w:type="dxa"/>
          </w:tcPr>
          <w:p w14:paraId="663E7398" w14:textId="77777777" w:rsidR="00216797" w:rsidRDefault="00000000">
            <w:r>
              <w:rPr>
                <w:sz w:val="14"/>
              </w:rPr>
              <w:t>POTASSIUM_MAX &gt;= 5.5 OR BICARBONATE_MIN &lt; 18</w:t>
            </w:r>
          </w:p>
        </w:tc>
      </w:tr>
      <w:tr w:rsidR="00216797" w14:paraId="261E2BE1" w14:textId="77777777">
        <w:trPr>
          <w:jc w:val="center"/>
        </w:trPr>
        <w:tc>
          <w:tcPr>
            <w:tcW w:w="3312" w:type="dxa"/>
            <w:shd w:val="clear" w:color="auto" w:fill="F4F8FB"/>
          </w:tcPr>
          <w:p w14:paraId="719924D0" w14:textId="77777777" w:rsidR="00216797" w:rsidRDefault="00000000">
            <w:r>
              <w:rPr>
                <w:sz w:val="14"/>
              </w:rPr>
              <w:t>MIMIC renal replacement therapy</w:t>
            </w:r>
          </w:p>
        </w:tc>
        <w:tc>
          <w:tcPr>
            <w:tcW w:w="10080" w:type="dxa"/>
            <w:shd w:val="clear" w:color="auto" w:fill="F4F8FB"/>
          </w:tcPr>
          <w:p w14:paraId="1B26447D" w14:textId="77777777" w:rsidR="00216797" w:rsidRDefault="00000000">
            <w:r>
              <w:rPr>
                <w:sz w:val="14"/>
              </w:rPr>
              <w:t>DIALYSIS_OR_CRRT_PRESENT = 1</w:t>
            </w:r>
          </w:p>
        </w:tc>
      </w:tr>
    </w:tbl>
    <w:p w14:paraId="6E86209D" w14:textId="77777777" w:rsidR="00216797" w:rsidRDefault="00216797">
      <w:pPr>
        <w:spacing w:after="40"/>
      </w:pPr>
    </w:p>
    <w:p w14:paraId="2A9E2AFC" w14:textId="77777777" w:rsidR="00216797" w:rsidRDefault="00000000">
      <w:pPr>
        <w:spacing w:after="80" w:line="240" w:lineRule="auto"/>
      </w:pPr>
      <w:r>
        <w:rPr>
          <w:b/>
        </w:rPr>
        <w:t>Final rule:</w:t>
      </w:r>
      <w:r>
        <w:t xml:space="preserve"> LAT_RENAL_DYSFUNCTION = 1 if at least 2 domain indicators are positive. Also assign LAT_RENAL_DYSFUNCTION = 1 if dialysis or CRRT is present in MIMIC. Otherwise 0.</w:t>
      </w:r>
    </w:p>
    <w:p w14:paraId="10E3DA72" w14:textId="77777777" w:rsidR="00216797" w:rsidRDefault="00000000">
      <w:pPr>
        <w:spacing w:after="80" w:line="240" w:lineRule="auto"/>
      </w:pPr>
      <w:r>
        <w:rPr>
          <w:b/>
        </w:rPr>
        <w:t>Dataset-specific note:</w:t>
      </w:r>
      <w:r>
        <w:t xml:space="preserve"> PhysioNet cannot distinguish chronic kidney disease from acute kidney injury without a pre-ICU baseline.</w:t>
      </w:r>
    </w:p>
    <w:p w14:paraId="103FF32D" w14:textId="77777777" w:rsidR="00216797" w:rsidRDefault="00000000">
      <w:pPr>
        <w:pStyle w:val="21"/>
        <w:spacing w:before="140" w:after="60"/>
      </w:pPr>
      <w:r>
        <w:rPr>
          <w:rFonts w:ascii="Aptos" w:eastAsia="Aptos" w:hAnsi="Aptos"/>
        </w:rPr>
        <w:t>D7. LAT_HEPATIC_COAG_DYSFUNCTION</w:t>
      </w:r>
    </w:p>
    <w:p w14:paraId="0060BBD3" w14:textId="77777777" w:rsidR="00216797" w:rsidRDefault="00000000">
      <w:pPr>
        <w:spacing w:after="80" w:line="240" w:lineRule="auto"/>
      </w:pPr>
      <w:r>
        <w:rPr>
          <w:b/>
        </w:rPr>
        <w:t>Positive label means:</w:t>
      </w:r>
      <w:r>
        <w:t xml:space="preserve"> hepatic, platelet, or coagulation dysfunction.</w:t>
      </w:r>
    </w:p>
    <w:tbl>
      <w:tblPr>
        <w:tblStyle w:val="aff2"/>
        <w:tblW w:w="0" w:type="auto"/>
        <w:jc w:val="center"/>
        <w:tblBorders>
          <w:top w:val="single" w:sz="4" w:space="0" w:color="D9E2EA"/>
          <w:left w:val="single" w:sz="4" w:space="0" w:color="D9E2EA"/>
          <w:bottom w:val="single" w:sz="4" w:space="0" w:color="D9E2EA"/>
          <w:right w:val="single" w:sz="4" w:space="0" w:color="D9E2EA"/>
          <w:insideH w:val="single" w:sz="4" w:space="0" w:color="D9E2EA"/>
          <w:insideV w:val="single" w:sz="4" w:space="0" w:color="D9E2EA"/>
        </w:tblBorders>
        <w:tblLook w:val="04A0" w:firstRow="1" w:lastRow="0" w:firstColumn="1" w:lastColumn="0" w:noHBand="0" w:noVBand="1"/>
      </w:tblPr>
      <w:tblGrid>
        <w:gridCol w:w="3312"/>
        <w:gridCol w:w="10080"/>
      </w:tblGrid>
      <w:tr w:rsidR="00216797" w14:paraId="264B4634" w14:textId="77777777">
        <w:trPr>
          <w:tblHeader/>
          <w:jc w:val="center"/>
        </w:trPr>
        <w:tc>
          <w:tcPr>
            <w:tcW w:w="3312" w:type="dxa"/>
            <w:shd w:val="clear" w:color="auto" w:fill="17384F"/>
          </w:tcPr>
          <w:p w14:paraId="1A124327" w14:textId="77777777" w:rsidR="00216797" w:rsidRDefault="00000000">
            <w:r>
              <w:rPr>
                <w:b/>
                <w:color w:val="FFFFFF"/>
                <w:sz w:val="14"/>
              </w:rPr>
              <w:t>Domain indicator</w:t>
            </w:r>
          </w:p>
        </w:tc>
        <w:tc>
          <w:tcPr>
            <w:tcW w:w="10080" w:type="dxa"/>
            <w:shd w:val="clear" w:color="auto" w:fill="17384F"/>
          </w:tcPr>
          <w:p w14:paraId="49A6FD2B" w14:textId="77777777" w:rsidR="00216797" w:rsidRDefault="00000000">
            <w:r>
              <w:rPr>
                <w:b/>
                <w:color w:val="FFFFFF"/>
                <w:sz w:val="14"/>
              </w:rPr>
              <w:t>Rule</w:t>
            </w:r>
          </w:p>
        </w:tc>
      </w:tr>
      <w:tr w:rsidR="00216797" w14:paraId="24483862" w14:textId="77777777">
        <w:trPr>
          <w:jc w:val="center"/>
        </w:trPr>
        <w:tc>
          <w:tcPr>
            <w:tcW w:w="3312" w:type="dxa"/>
            <w:shd w:val="clear" w:color="auto" w:fill="F4F8FB"/>
          </w:tcPr>
          <w:p w14:paraId="30D0EDF1" w14:textId="77777777" w:rsidR="00216797" w:rsidRDefault="00000000">
            <w:r>
              <w:rPr>
                <w:sz w:val="14"/>
              </w:rPr>
              <w:t>Bilirubin elevation</w:t>
            </w:r>
          </w:p>
        </w:tc>
        <w:tc>
          <w:tcPr>
            <w:tcW w:w="10080" w:type="dxa"/>
            <w:shd w:val="clear" w:color="auto" w:fill="F4F8FB"/>
          </w:tcPr>
          <w:p w14:paraId="5A45011A" w14:textId="77777777" w:rsidR="00216797" w:rsidRDefault="00000000">
            <w:r>
              <w:rPr>
                <w:sz w:val="14"/>
              </w:rPr>
              <w:t>BILIRUBIN_MAX &gt;= 2.0</w:t>
            </w:r>
          </w:p>
        </w:tc>
      </w:tr>
      <w:tr w:rsidR="00216797" w14:paraId="72A34D10" w14:textId="77777777">
        <w:trPr>
          <w:jc w:val="center"/>
        </w:trPr>
        <w:tc>
          <w:tcPr>
            <w:tcW w:w="3312" w:type="dxa"/>
          </w:tcPr>
          <w:p w14:paraId="01A7DDB3" w14:textId="77777777" w:rsidR="00216797" w:rsidRDefault="00000000">
            <w:r>
              <w:rPr>
                <w:sz w:val="14"/>
              </w:rPr>
              <w:t>Hepatocellular injury</w:t>
            </w:r>
          </w:p>
        </w:tc>
        <w:tc>
          <w:tcPr>
            <w:tcW w:w="10080" w:type="dxa"/>
          </w:tcPr>
          <w:p w14:paraId="1FF0C431" w14:textId="77777777" w:rsidR="00216797" w:rsidRDefault="00000000">
            <w:r>
              <w:rPr>
                <w:sz w:val="14"/>
              </w:rPr>
              <w:t>AST_MAX &gt;= 120 OR ALT_MAX &gt;= 120; a stricter PhysioNet sensitivity threshold may use AST/ALT &gt;= 200</w:t>
            </w:r>
          </w:p>
        </w:tc>
      </w:tr>
      <w:tr w:rsidR="00216797" w14:paraId="16658387" w14:textId="77777777">
        <w:trPr>
          <w:jc w:val="center"/>
        </w:trPr>
        <w:tc>
          <w:tcPr>
            <w:tcW w:w="3312" w:type="dxa"/>
            <w:shd w:val="clear" w:color="auto" w:fill="F4F8FB"/>
          </w:tcPr>
          <w:p w14:paraId="7DD04C2B" w14:textId="77777777" w:rsidR="00216797" w:rsidRDefault="00000000">
            <w:r>
              <w:rPr>
                <w:sz w:val="14"/>
              </w:rPr>
              <w:t>Cholestatic injury fallback</w:t>
            </w:r>
          </w:p>
        </w:tc>
        <w:tc>
          <w:tcPr>
            <w:tcW w:w="10080" w:type="dxa"/>
            <w:shd w:val="clear" w:color="auto" w:fill="F4F8FB"/>
          </w:tcPr>
          <w:p w14:paraId="3B06FEB0" w14:textId="77777777" w:rsidR="00216797" w:rsidRDefault="00000000">
            <w:r>
              <w:rPr>
                <w:sz w:val="14"/>
              </w:rPr>
              <w:t>ALP_MAX &gt;= 250 when available, especially in PhysioNet</w:t>
            </w:r>
          </w:p>
        </w:tc>
      </w:tr>
      <w:tr w:rsidR="00216797" w14:paraId="5BE8DCA0" w14:textId="77777777">
        <w:trPr>
          <w:jc w:val="center"/>
        </w:trPr>
        <w:tc>
          <w:tcPr>
            <w:tcW w:w="3312" w:type="dxa"/>
          </w:tcPr>
          <w:p w14:paraId="4F73807F" w14:textId="77777777" w:rsidR="00216797" w:rsidRDefault="00000000">
            <w:r>
              <w:rPr>
                <w:sz w:val="14"/>
              </w:rPr>
              <w:t>Thrombocytopenia</w:t>
            </w:r>
          </w:p>
        </w:tc>
        <w:tc>
          <w:tcPr>
            <w:tcW w:w="10080" w:type="dxa"/>
          </w:tcPr>
          <w:p w14:paraId="1D1579A8" w14:textId="77777777" w:rsidR="00216797" w:rsidRDefault="00000000">
            <w:r>
              <w:rPr>
                <w:sz w:val="14"/>
              </w:rPr>
              <w:t>PLATELETS_MIN &lt; 100</w:t>
            </w:r>
          </w:p>
        </w:tc>
      </w:tr>
      <w:tr w:rsidR="00216797" w14:paraId="53FEBA67" w14:textId="77777777">
        <w:trPr>
          <w:jc w:val="center"/>
        </w:trPr>
        <w:tc>
          <w:tcPr>
            <w:tcW w:w="3312" w:type="dxa"/>
            <w:shd w:val="clear" w:color="auto" w:fill="F4F8FB"/>
          </w:tcPr>
          <w:p w14:paraId="0F64C19E" w14:textId="77777777" w:rsidR="00216797" w:rsidRDefault="00000000">
            <w:r>
              <w:rPr>
                <w:sz w:val="14"/>
              </w:rPr>
              <w:t>MIMIC coagulopathy</w:t>
            </w:r>
          </w:p>
        </w:tc>
        <w:tc>
          <w:tcPr>
            <w:tcW w:w="10080" w:type="dxa"/>
            <w:shd w:val="clear" w:color="auto" w:fill="F4F8FB"/>
          </w:tcPr>
          <w:p w14:paraId="2764758F" w14:textId="77777777" w:rsidR="00216797" w:rsidRDefault="00000000">
            <w:r>
              <w:rPr>
                <w:sz w:val="14"/>
              </w:rPr>
              <w:t>INR_MAX &gt;= 1.5 OR PT_PROLONGED = 1 OR PTT_PROLONGED = 1</w:t>
            </w:r>
          </w:p>
        </w:tc>
      </w:tr>
      <w:tr w:rsidR="00216797" w14:paraId="0446D0B1" w14:textId="77777777">
        <w:trPr>
          <w:jc w:val="center"/>
        </w:trPr>
        <w:tc>
          <w:tcPr>
            <w:tcW w:w="3312" w:type="dxa"/>
          </w:tcPr>
          <w:p w14:paraId="6E41D7E2" w14:textId="77777777" w:rsidR="00216797" w:rsidRDefault="00000000">
            <w:r>
              <w:rPr>
                <w:sz w:val="14"/>
              </w:rPr>
              <w:t>Low albumin</w:t>
            </w:r>
          </w:p>
        </w:tc>
        <w:tc>
          <w:tcPr>
            <w:tcW w:w="10080" w:type="dxa"/>
          </w:tcPr>
          <w:p w14:paraId="6F03EA77" w14:textId="77777777" w:rsidR="00216797" w:rsidRDefault="00000000">
            <w:r>
              <w:rPr>
                <w:sz w:val="14"/>
              </w:rPr>
              <w:t>ALBUMIN_MIN &lt; 2.5</w:t>
            </w:r>
          </w:p>
        </w:tc>
      </w:tr>
    </w:tbl>
    <w:p w14:paraId="2BC0DAB6" w14:textId="77777777" w:rsidR="00216797" w:rsidRDefault="00216797">
      <w:pPr>
        <w:spacing w:after="40"/>
      </w:pPr>
    </w:p>
    <w:p w14:paraId="20934BBD" w14:textId="77777777" w:rsidR="00216797" w:rsidRDefault="00000000">
      <w:pPr>
        <w:spacing w:after="80" w:line="240" w:lineRule="auto"/>
      </w:pPr>
      <w:r>
        <w:rPr>
          <w:b/>
        </w:rPr>
        <w:t>Final rule:</w:t>
      </w:r>
      <w:r>
        <w:t xml:space="preserve"> LAT_HEPATIC_COAG_DYSFUNCTION = 1 if at least 2 domain indicators are positive. In MIMIC, INR/PT/PTT strengthen the coagulation component. In PhysioNet, use bilirubin, AST, ALT, ALP, albumin, and platelets only. Otherwise 0.</w:t>
      </w:r>
    </w:p>
    <w:p w14:paraId="4DCD6069" w14:textId="77777777" w:rsidR="00216797" w:rsidRDefault="00000000">
      <w:pPr>
        <w:spacing w:after="80" w:line="240" w:lineRule="auto"/>
      </w:pPr>
      <w:r>
        <w:rPr>
          <w:b/>
        </w:rPr>
        <w:t>Dataset-specific note:</w:t>
      </w:r>
      <w:r>
        <w:t xml:space="preserve"> PhysioNet hepatic/coagulation labels are less certain because INR, PT, and PTT are absent.</w:t>
      </w:r>
    </w:p>
    <w:p w14:paraId="5AF87250" w14:textId="77777777" w:rsidR="00216797" w:rsidRDefault="00000000">
      <w:pPr>
        <w:pStyle w:val="21"/>
        <w:spacing w:before="140" w:after="60"/>
      </w:pPr>
      <w:r>
        <w:rPr>
          <w:rFonts w:ascii="Aptos" w:eastAsia="Aptos" w:hAnsi="Aptos"/>
        </w:rPr>
        <w:t>D8. LAT_NEUROLOGIC_DYSFUNCTION</w:t>
      </w:r>
    </w:p>
    <w:p w14:paraId="08463C8F" w14:textId="77777777" w:rsidR="00216797" w:rsidRDefault="00000000">
      <w:pPr>
        <w:spacing w:after="80" w:line="240" w:lineRule="auto"/>
      </w:pPr>
      <w:r>
        <w:rPr>
          <w:b/>
        </w:rPr>
        <w:t>Positive label means:</w:t>
      </w:r>
      <w:r>
        <w:t xml:space="preserve"> depressed consciousness or acute neurologic dysfunction.</w:t>
      </w:r>
    </w:p>
    <w:tbl>
      <w:tblPr>
        <w:tblStyle w:val="aff2"/>
        <w:tblW w:w="0" w:type="auto"/>
        <w:jc w:val="center"/>
        <w:tblBorders>
          <w:top w:val="single" w:sz="4" w:space="0" w:color="D9E2EA"/>
          <w:left w:val="single" w:sz="4" w:space="0" w:color="D9E2EA"/>
          <w:bottom w:val="single" w:sz="4" w:space="0" w:color="D9E2EA"/>
          <w:right w:val="single" w:sz="4" w:space="0" w:color="D9E2EA"/>
          <w:insideH w:val="single" w:sz="4" w:space="0" w:color="D9E2EA"/>
          <w:insideV w:val="single" w:sz="4" w:space="0" w:color="D9E2EA"/>
        </w:tblBorders>
        <w:tblLook w:val="04A0" w:firstRow="1" w:lastRow="0" w:firstColumn="1" w:lastColumn="0" w:noHBand="0" w:noVBand="1"/>
      </w:tblPr>
      <w:tblGrid>
        <w:gridCol w:w="3312"/>
        <w:gridCol w:w="10080"/>
      </w:tblGrid>
      <w:tr w:rsidR="00216797" w14:paraId="755BCC59" w14:textId="77777777">
        <w:trPr>
          <w:tblHeader/>
          <w:jc w:val="center"/>
        </w:trPr>
        <w:tc>
          <w:tcPr>
            <w:tcW w:w="3312" w:type="dxa"/>
            <w:shd w:val="clear" w:color="auto" w:fill="17384F"/>
          </w:tcPr>
          <w:p w14:paraId="098DF718" w14:textId="77777777" w:rsidR="00216797" w:rsidRDefault="00000000">
            <w:r>
              <w:rPr>
                <w:b/>
                <w:color w:val="FFFFFF"/>
                <w:sz w:val="14"/>
              </w:rPr>
              <w:t>Domain indicator</w:t>
            </w:r>
          </w:p>
        </w:tc>
        <w:tc>
          <w:tcPr>
            <w:tcW w:w="10080" w:type="dxa"/>
            <w:shd w:val="clear" w:color="auto" w:fill="17384F"/>
          </w:tcPr>
          <w:p w14:paraId="264D0F97" w14:textId="77777777" w:rsidR="00216797" w:rsidRDefault="00000000">
            <w:r>
              <w:rPr>
                <w:b/>
                <w:color w:val="FFFFFF"/>
                <w:sz w:val="14"/>
              </w:rPr>
              <w:t>Rule</w:t>
            </w:r>
          </w:p>
        </w:tc>
      </w:tr>
      <w:tr w:rsidR="00216797" w14:paraId="78BD65B7" w14:textId="77777777">
        <w:trPr>
          <w:jc w:val="center"/>
        </w:trPr>
        <w:tc>
          <w:tcPr>
            <w:tcW w:w="3312" w:type="dxa"/>
            <w:shd w:val="clear" w:color="auto" w:fill="F4F8FB"/>
          </w:tcPr>
          <w:p w14:paraId="5DBB70E2" w14:textId="77777777" w:rsidR="00216797" w:rsidRDefault="00000000">
            <w:r>
              <w:rPr>
                <w:sz w:val="14"/>
              </w:rPr>
              <w:t>Severe GCS depression</w:t>
            </w:r>
          </w:p>
        </w:tc>
        <w:tc>
          <w:tcPr>
            <w:tcW w:w="10080" w:type="dxa"/>
            <w:shd w:val="clear" w:color="auto" w:fill="F4F8FB"/>
          </w:tcPr>
          <w:p w14:paraId="7AE6865C" w14:textId="77777777" w:rsidR="00216797" w:rsidRDefault="00000000">
            <w:r>
              <w:rPr>
                <w:sz w:val="14"/>
              </w:rPr>
              <w:t>GCS_MIN &lt;= 8, counts as 2 points</w:t>
            </w:r>
          </w:p>
        </w:tc>
      </w:tr>
      <w:tr w:rsidR="00216797" w14:paraId="3BF99123" w14:textId="77777777">
        <w:trPr>
          <w:jc w:val="center"/>
        </w:trPr>
        <w:tc>
          <w:tcPr>
            <w:tcW w:w="3312" w:type="dxa"/>
          </w:tcPr>
          <w:p w14:paraId="14F405B5" w14:textId="77777777" w:rsidR="00216797" w:rsidRDefault="00000000">
            <w:r>
              <w:rPr>
                <w:sz w:val="14"/>
              </w:rPr>
              <w:t>Moderate GCS depression</w:t>
            </w:r>
          </w:p>
        </w:tc>
        <w:tc>
          <w:tcPr>
            <w:tcW w:w="10080" w:type="dxa"/>
          </w:tcPr>
          <w:p w14:paraId="708BBDB4" w14:textId="77777777" w:rsidR="00216797" w:rsidRDefault="00000000">
            <w:r>
              <w:rPr>
                <w:sz w:val="14"/>
              </w:rPr>
              <w:t>GCS_MIN &lt;= 13, counts as 1 point; GCS_MIN &lt; 15 can be used as mild abnormality</w:t>
            </w:r>
          </w:p>
        </w:tc>
      </w:tr>
      <w:tr w:rsidR="00216797" w14:paraId="0873FD42" w14:textId="77777777">
        <w:trPr>
          <w:jc w:val="center"/>
        </w:trPr>
        <w:tc>
          <w:tcPr>
            <w:tcW w:w="3312" w:type="dxa"/>
            <w:shd w:val="clear" w:color="auto" w:fill="F4F8FB"/>
          </w:tcPr>
          <w:p w14:paraId="7041B12C" w14:textId="77777777" w:rsidR="00216797" w:rsidRDefault="00000000">
            <w:r>
              <w:rPr>
                <w:sz w:val="14"/>
              </w:rPr>
              <w:t>MIMIC GCS component abnormality</w:t>
            </w:r>
          </w:p>
        </w:tc>
        <w:tc>
          <w:tcPr>
            <w:tcW w:w="10080" w:type="dxa"/>
            <w:shd w:val="clear" w:color="auto" w:fill="F4F8FB"/>
          </w:tcPr>
          <w:p w14:paraId="2336CD70" w14:textId="77777777" w:rsidR="00216797" w:rsidRDefault="00000000">
            <w:r>
              <w:rPr>
                <w:sz w:val="14"/>
              </w:rPr>
              <w:t>abnormal eye score OR abnormal verbal score OR abnormal motor score</w:t>
            </w:r>
          </w:p>
        </w:tc>
      </w:tr>
      <w:tr w:rsidR="00216797" w14:paraId="05C9AB53" w14:textId="77777777">
        <w:trPr>
          <w:jc w:val="center"/>
        </w:trPr>
        <w:tc>
          <w:tcPr>
            <w:tcW w:w="3312" w:type="dxa"/>
          </w:tcPr>
          <w:p w14:paraId="64C78FF6" w14:textId="77777777" w:rsidR="00216797" w:rsidRDefault="00000000">
            <w:r>
              <w:rPr>
                <w:sz w:val="14"/>
              </w:rPr>
              <w:t>MIMIC RASS abnormality</w:t>
            </w:r>
          </w:p>
        </w:tc>
        <w:tc>
          <w:tcPr>
            <w:tcW w:w="10080" w:type="dxa"/>
          </w:tcPr>
          <w:p w14:paraId="56EAB90A" w14:textId="77777777" w:rsidR="00216797" w:rsidRDefault="00000000">
            <w:r>
              <w:rPr>
                <w:sz w:val="14"/>
              </w:rPr>
              <w:t>RASS_MIN &lt;= -3 OR RASS_MAX &gt;= 2</w:t>
            </w:r>
          </w:p>
        </w:tc>
      </w:tr>
      <w:tr w:rsidR="00216797" w14:paraId="79EB2A06" w14:textId="77777777">
        <w:trPr>
          <w:jc w:val="center"/>
        </w:trPr>
        <w:tc>
          <w:tcPr>
            <w:tcW w:w="3312" w:type="dxa"/>
            <w:shd w:val="clear" w:color="auto" w:fill="F4F8FB"/>
          </w:tcPr>
          <w:p w14:paraId="24BE37D7" w14:textId="77777777" w:rsidR="00216797" w:rsidRDefault="00000000">
            <w:r>
              <w:rPr>
                <w:sz w:val="14"/>
              </w:rPr>
              <w:t>MIMIC pupil or focal neurologic abnormality</w:t>
            </w:r>
          </w:p>
        </w:tc>
        <w:tc>
          <w:tcPr>
            <w:tcW w:w="10080" w:type="dxa"/>
            <w:shd w:val="clear" w:color="auto" w:fill="F4F8FB"/>
          </w:tcPr>
          <w:p w14:paraId="3070FEC9" w14:textId="77777777" w:rsidR="00216797" w:rsidRDefault="00000000">
            <w:r>
              <w:rPr>
                <w:sz w:val="14"/>
              </w:rPr>
              <w:t>abnormal pupil response OR focal neurologic abnormality documented</w:t>
            </w:r>
          </w:p>
        </w:tc>
      </w:tr>
      <w:tr w:rsidR="00216797" w14:paraId="0B563D88" w14:textId="77777777">
        <w:trPr>
          <w:jc w:val="center"/>
        </w:trPr>
        <w:tc>
          <w:tcPr>
            <w:tcW w:w="3312" w:type="dxa"/>
          </w:tcPr>
          <w:p w14:paraId="4DB8338C" w14:textId="77777777" w:rsidR="00216797" w:rsidRDefault="00000000">
            <w:r>
              <w:rPr>
                <w:sz w:val="14"/>
              </w:rPr>
              <w:t>PhysioNet metabolic/gas context</w:t>
            </w:r>
          </w:p>
        </w:tc>
        <w:tc>
          <w:tcPr>
            <w:tcW w:w="10080" w:type="dxa"/>
          </w:tcPr>
          <w:p w14:paraId="2E9E5601" w14:textId="77777777" w:rsidR="00216797" w:rsidRDefault="00000000">
            <w:r>
              <w:rPr>
                <w:sz w:val="14"/>
              </w:rPr>
              <w:t>Na &lt; 130 OR Na &gt; 150 OR Glucose &lt; 70 OR Glucose &gt; 300 OR PaCO2 &gt;= 50 OR SaO2 &lt; 90 OR pH &lt; 7.25</w:t>
            </w:r>
          </w:p>
        </w:tc>
      </w:tr>
      <w:tr w:rsidR="00216797" w14:paraId="06A240CB" w14:textId="77777777">
        <w:trPr>
          <w:jc w:val="center"/>
        </w:trPr>
        <w:tc>
          <w:tcPr>
            <w:tcW w:w="3312" w:type="dxa"/>
            <w:shd w:val="clear" w:color="auto" w:fill="F4F8FB"/>
          </w:tcPr>
          <w:p w14:paraId="068343BB" w14:textId="77777777" w:rsidR="00216797" w:rsidRDefault="00000000">
            <w:r>
              <w:rPr>
                <w:sz w:val="14"/>
              </w:rPr>
              <w:t>Sedation or intubation context</w:t>
            </w:r>
          </w:p>
        </w:tc>
        <w:tc>
          <w:tcPr>
            <w:tcW w:w="10080" w:type="dxa"/>
            <w:shd w:val="clear" w:color="auto" w:fill="F4F8FB"/>
          </w:tcPr>
          <w:p w14:paraId="74CA0EAF" w14:textId="77777777" w:rsidR="00216797" w:rsidRDefault="00000000">
            <w:r>
              <w:rPr>
                <w:sz w:val="14"/>
              </w:rPr>
              <w:t>sedative infusion present OR intubation/mechanical ventilation present; used as ambiguity flag, not positive evidence alone</w:t>
            </w:r>
          </w:p>
        </w:tc>
      </w:tr>
    </w:tbl>
    <w:p w14:paraId="199C70E8" w14:textId="77777777" w:rsidR="00216797" w:rsidRDefault="00216797">
      <w:pPr>
        <w:spacing w:after="40"/>
      </w:pPr>
    </w:p>
    <w:p w14:paraId="21A440DC" w14:textId="77777777" w:rsidR="00216797" w:rsidRDefault="00000000">
      <w:pPr>
        <w:spacing w:after="80" w:line="240" w:lineRule="auto"/>
      </w:pPr>
      <w:r>
        <w:rPr>
          <w:b/>
        </w:rPr>
        <w:t>Final rule:</w:t>
      </w:r>
      <w:r>
        <w:t xml:space="preserve"> LAT_NEUROLOGIC_DYSFUNCTION = 1 if neurologic score is at least 2. If sedation or intubation is present and the neurologic score is only 1, mark as uncertain rather than positive. Otherwise LAT_NEUROLOGIC_DYSFUNCTION = 0.</w:t>
      </w:r>
    </w:p>
    <w:p w14:paraId="355903D3" w14:textId="77777777" w:rsidR="00216797" w:rsidRDefault="00000000">
      <w:pPr>
        <w:spacing w:after="80" w:line="240" w:lineRule="auto"/>
      </w:pPr>
      <w:r>
        <w:rPr>
          <w:b/>
        </w:rPr>
        <w:t>Dataset-specific note:</w:t>
      </w:r>
      <w:r>
        <w:t xml:space="preserve"> PhysioNet lacks RASS, sedation, pupil, and focal-neurology variables, so GCS-based labels may confuse sedation with neurologic injury.</w:t>
      </w:r>
    </w:p>
    <w:p w14:paraId="32F48F91" w14:textId="77777777" w:rsidR="00216797" w:rsidRDefault="00000000">
      <w:pPr>
        <w:pStyle w:val="21"/>
        <w:spacing w:before="140" w:after="60"/>
      </w:pPr>
      <w:r>
        <w:rPr>
          <w:rFonts w:ascii="Aptos" w:eastAsia="Aptos" w:hAnsi="Aptos"/>
        </w:rPr>
        <w:t>D9. LAT_METABOLIC_DERANGEMENT</w:t>
      </w:r>
    </w:p>
    <w:p w14:paraId="6B348650" w14:textId="77777777" w:rsidR="00216797" w:rsidRDefault="00000000">
      <w:pPr>
        <w:spacing w:after="80" w:line="240" w:lineRule="auto"/>
      </w:pPr>
      <w:r>
        <w:rPr>
          <w:b/>
        </w:rPr>
        <w:t>Positive label means:</w:t>
      </w:r>
      <w:r>
        <w:t xml:space="preserve"> clinically meaningful acid-base, lactate, electrolyte, or glucose instability.</w:t>
      </w:r>
    </w:p>
    <w:tbl>
      <w:tblPr>
        <w:tblStyle w:val="aff2"/>
        <w:tblW w:w="0" w:type="auto"/>
        <w:jc w:val="center"/>
        <w:tblBorders>
          <w:top w:val="single" w:sz="4" w:space="0" w:color="D9E2EA"/>
          <w:left w:val="single" w:sz="4" w:space="0" w:color="D9E2EA"/>
          <w:bottom w:val="single" w:sz="4" w:space="0" w:color="D9E2EA"/>
          <w:right w:val="single" w:sz="4" w:space="0" w:color="D9E2EA"/>
          <w:insideH w:val="single" w:sz="4" w:space="0" w:color="D9E2EA"/>
          <w:insideV w:val="single" w:sz="4" w:space="0" w:color="D9E2EA"/>
        </w:tblBorders>
        <w:tblLook w:val="04A0" w:firstRow="1" w:lastRow="0" w:firstColumn="1" w:lastColumn="0" w:noHBand="0" w:noVBand="1"/>
      </w:tblPr>
      <w:tblGrid>
        <w:gridCol w:w="3312"/>
        <w:gridCol w:w="10080"/>
      </w:tblGrid>
      <w:tr w:rsidR="00216797" w14:paraId="251FBDAD" w14:textId="77777777">
        <w:trPr>
          <w:tblHeader/>
          <w:jc w:val="center"/>
        </w:trPr>
        <w:tc>
          <w:tcPr>
            <w:tcW w:w="3312" w:type="dxa"/>
            <w:shd w:val="clear" w:color="auto" w:fill="17384F"/>
          </w:tcPr>
          <w:p w14:paraId="5911A6B1" w14:textId="77777777" w:rsidR="00216797" w:rsidRDefault="00000000">
            <w:r>
              <w:rPr>
                <w:b/>
                <w:color w:val="FFFFFF"/>
                <w:sz w:val="14"/>
              </w:rPr>
              <w:t>Domain indicator</w:t>
            </w:r>
          </w:p>
        </w:tc>
        <w:tc>
          <w:tcPr>
            <w:tcW w:w="10080" w:type="dxa"/>
            <w:shd w:val="clear" w:color="auto" w:fill="17384F"/>
          </w:tcPr>
          <w:p w14:paraId="1534C96B" w14:textId="77777777" w:rsidR="00216797" w:rsidRDefault="00000000">
            <w:r>
              <w:rPr>
                <w:b/>
                <w:color w:val="FFFFFF"/>
                <w:sz w:val="14"/>
              </w:rPr>
              <w:t>Rule</w:t>
            </w:r>
          </w:p>
        </w:tc>
      </w:tr>
      <w:tr w:rsidR="00216797" w14:paraId="45993067" w14:textId="77777777">
        <w:trPr>
          <w:jc w:val="center"/>
        </w:trPr>
        <w:tc>
          <w:tcPr>
            <w:tcW w:w="3312" w:type="dxa"/>
            <w:shd w:val="clear" w:color="auto" w:fill="F4F8FB"/>
          </w:tcPr>
          <w:p w14:paraId="4DBC6B57" w14:textId="77777777" w:rsidR="00216797" w:rsidRDefault="00000000">
            <w:r>
              <w:rPr>
                <w:sz w:val="14"/>
              </w:rPr>
              <w:t>pH abnormality</w:t>
            </w:r>
          </w:p>
        </w:tc>
        <w:tc>
          <w:tcPr>
            <w:tcW w:w="10080" w:type="dxa"/>
            <w:shd w:val="clear" w:color="auto" w:fill="F4F8FB"/>
          </w:tcPr>
          <w:p w14:paraId="506ECC1C" w14:textId="77777777" w:rsidR="00216797" w:rsidRDefault="00000000">
            <w:r>
              <w:rPr>
                <w:sz w:val="14"/>
              </w:rPr>
              <w:t>PH_MIN &lt; 7.30 OR PH_MAX &gt; 7.55</w:t>
            </w:r>
          </w:p>
        </w:tc>
      </w:tr>
      <w:tr w:rsidR="00216797" w14:paraId="6949725E" w14:textId="77777777">
        <w:trPr>
          <w:jc w:val="center"/>
        </w:trPr>
        <w:tc>
          <w:tcPr>
            <w:tcW w:w="3312" w:type="dxa"/>
          </w:tcPr>
          <w:p w14:paraId="20E2BE48" w14:textId="77777777" w:rsidR="00216797" w:rsidRDefault="00000000">
            <w:r>
              <w:rPr>
                <w:sz w:val="14"/>
              </w:rPr>
              <w:t>Bicarbonate or base abnormality</w:t>
            </w:r>
          </w:p>
        </w:tc>
        <w:tc>
          <w:tcPr>
            <w:tcW w:w="10080" w:type="dxa"/>
          </w:tcPr>
          <w:p w14:paraId="35AA81FC" w14:textId="77777777" w:rsidR="00216797" w:rsidRDefault="00000000">
            <w:r>
              <w:rPr>
                <w:sz w:val="14"/>
              </w:rPr>
              <w:t>BICARBONATE_MIN &lt; 18 OR BICARBONATE_MAX &gt; 35 OR, in MIMIC only, BASE_EXCESS_MIN &lt;= -5</w:t>
            </w:r>
          </w:p>
        </w:tc>
      </w:tr>
      <w:tr w:rsidR="00216797" w14:paraId="6EED71D6" w14:textId="77777777">
        <w:trPr>
          <w:jc w:val="center"/>
        </w:trPr>
        <w:tc>
          <w:tcPr>
            <w:tcW w:w="3312" w:type="dxa"/>
            <w:shd w:val="clear" w:color="auto" w:fill="F4F8FB"/>
          </w:tcPr>
          <w:p w14:paraId="41B5677A" w14:textId="77777777" w:rsidR="00216797" w:rsidRDefault="00000000">
            <w:r>
              <w:rPr>
                <w:sz w:val="14"/>
              </w:rPr>
              <w:t>Lactate elevation</w:t>
            </w:r>
          </w:p>
        </w:tc>
        <w:tc>
          <w:tcPr>
            <w:tcW w:w="10080" w:type="dxa"/>
            <w:shd w:val="clear" w:color="auto" w:fill="F4F8FB"/>
          </w:tcPr>
          <w:p w14:paraId="674F794D" w14:textId="77777777" w:rsidR="00216797" w:rsidRDefault="00000000">
            <w:r>
              <w:rPr>
                <w:sz w:val="14"/>
              </w:rPr>
              <w:t>LACTATE_MAX &gt; 2</w:t>
            </w:r>
          </w:p>
        </w:tc>
      </w:tr>
      <w:tr w:rsidR="00216797" w14:paraId="2F331B63" w14:textId="77777777">
        <w:trPr>
          <w:jc w:val="center"/>
        </w:trPr>
        <w:tc>
          <w:tcPr>
            <w:tcW w:w="3312" w:type="dxa"/>
          </w:tcPr>
          <w:p w14:paraId="26350A0B" w14:textId="77777777" w:rsidR="00216797" w:rsidRDefault="00000000">
            <w:r>
              <w:rPr>
                <w:sz w:val="14"/>
              </w:rPr>
              <w:t>Potassium abnormality</w:t>
            </w:r>
          </w:p>
        </w:tc>
        <w:tc>
          <w:tcPr>
            <w:tcW w:w="10080" w:type="dxa"/>
          </w:tcPr>
          <w:p w14:paraId="5BCEFFAB" w14:textId="77777777" w:rsidR="00216797" w:rsidRDefault="00000000">
            <w:r>
              <w:rPr>
                <w:sz w:val="14"/>
              </w:rPr>
              <w:t>POTASSIUM_MIN &lt; 3.0 OR POTASSIUM_MAX &gt;= 5.5</w:t>
            </w:r>
          </w:p>
        </w:tc>
      </w:tr>
      <w:tr w:rsidR="00216797" w14:paraId="524C6825" w14:textId="77777777">
        <w:trPr>
          <w:jc w:val="center"/>
        </w:trPr>
        <w:tc>
          <w:tcPr>
            <w:tcW w:w="3312" w:type="dxa"/>
            <w:shd w:val="clear" w:color="auto" w:fill="F4F8FB"/>
          </w:tcPr>
          <w:p w14:paraId="56AE7DC1" w14:textId="77777777" w:rsidR="00216797" w:rsidRDefault="00000000">
            <w:r>
              <w:rPr>
                <w:sz w:val="14"/>
              </w:rPr>
              <w:t>Sodium abnormality</w:t>
            </w:r>
          </w:p>
        </w:tc>
        <w:tc>
          <w:tcPr>
            <w:tcW w:w="10080" w:type="dxa"/>
            <w:shd w:val="clear" w:color="auto" w:fill="F4F8FB"/>
          </w:tcPr>
          <w:p w14:paraId="7F1B3851" w14:textId="77777777" w:rsidR="00216797" w:rsidRDefault="00000000">
            <w:r>
              <w:rPr>
                <w:sz w:val="14"/>
              </w:rPr>
              <w:t>SODIUM_MIN &lt; 130 OR SODIUM_MAX &gt; 150</w:t>
            </w:r>
          </w:p>
        </w:tc>
      </w:tr>
      <w:tr w:rsidR="00216797" w14:paraId="38B962EB" w14:textId="77777777">
        <w:trPr>
          <w:jc w:val="center"/>
        </w:trPr>
        <w:tc>
          <w:tcPr>
            <w:tcW w:w="3312" w:type="dxa"/>
          </w:tcPr>
          <w:p w14:paraId="584442DC" w14:textId="77777777" w:rsidR="00216797" w:rsidRDefault="00000000">
            <w:r>
              <w:rPr>
                <w:sz w:val="14"/>
              </w:rPr>
              <w:lastRenderedPageBreak/>
              <w:t>Glucose abnormality</w:t>
            </w:r>
          </w:p>
        </w:tc>
        <w:tc>
          <w:tcPr>
            <w:tcW w:w="10080" w:type="dxa"/>
          </w:tcPr>
          <w:p w14:paraId="4DC5CF95" w14:textId="77777777" w:rsidR="00216797" w:rsidRDefault="00000000">
            <w:r>
              <w:rPr>
                <w:sz w:val="14"/>
              </w:rPr>
              <w:t>GLUCOSE_MIN &lt; 70 OR GLUCOSE_MAX &gt; 250</w:t>
            </w:r>
          </w:p>
        </w:tc>
      </w:tr>
      <w:tr w:rsidR="00216797" w14:paraId="27B605B8" w14:textId="77777777">
        <w:trPr>
          <w:jc w:val="center"/>
        </w:trPr>
        <w:tc>
          <w:tcPr>
            <w:tcW w:w="3312" w:type="dxa"/>
            <w:shd w:val="clear" w:color="auto" w:fill="F4F8FB"/>
          </w:tcPr>
          <w:p w14:paraId="3B149867" w14:textId="77777777" w:rsidR="00216797" w:rsidRDefault="00000000">
            <w:r>
              <w:rPr>
                <w:sz w:val="14"/>
              </w:rPr>
              <w:t>Magnesium abnormality</w:t>
            </w:r>
          </w:p>
        </w:tc>
        <w:tc>
          <w:tcPr>
            <w:tcW w:w="10080" w:type="dxa"/>
            <w:shd w:val="clear" w:color="auto" w:fill="F4F8FB"/>
          </w:tcPr>
          <w:p w14:paraId="202788C1" w14:textId="77777777" w:rsidR="00216797" w:rsidRDefault="00000000">
            <w:r>
              <w:rPr>
                <w:sz w:val="14"/>
              </w:rPr>
              <w:t>MG_MIN &lt; 0.6 OR MG_MAX &gt; 1.2 when available</w:t>
            </w:r>
          </w:p>
        </w:tc>
      </w:tr>
      <w:tr w:rsidR="00216797" w14:paraId="55AA847B" w14:textId="77777777">
        <w:trPr>
          <w:jc w:val="center"/>
        </w:trPr>
        <w:tc>
          <w:tcPr>
            <w:tcW w:w="3312" w:type="dxa"/>
          </w:tcPr>
          <w:p w14:paraId="0D0620C4" w14:textId="77777777" w:rsidR="00216797" w:rsidRDefault="00000000">
            <w:r>
              <w:rPr>
                <w:sz w:val="14"/>
              </w:rPr>
              <w:t>Ventilatory compensation context</w:t>
            </w:r>
          </w:p>
        </w:tc>
        <w:tc>
          <w:tcPr>
            <w:tcW w:w="10080" w:type="dxa"/>
          </w:tcPr>
          <w:p w14:paraId="3F23A62B" w14:textId="77777777" w:rsidR="00216797" w:rsidRDefault="00000000">
            <w:r>
              <w:rPr>
                <w:sz w:val="14"/>
              </w:rPr>
              <w:t>PACO2_MIN &lt; 32 OR PACO2_MAX &gt; 50</w:t>
            </w:r>
          </w:p>
        </w:tc>
      </w:tr>
    </w:tbl>
    <w:p w14:paraId="09A939C1" w14:textId="77777777" w:rsidR="00216797" w:rsidRDefault="00216797">
      <w:pPr>
        <w:spacing w:after="40"/>
      </w:pPr>
    </w:p>
    <w:p w14:paraId="3C195723" w14:textId="77777777" w:rsidR="00216797" w:rsidRDefault="00000000">
      <w:pPr>
        <w:spacing w:after="80" w:line="240" w:lineRule="auto"/>
      </w:pPr>
      <w:r>
        <w:rPr>
          <w:b/>
        </w:rPr>
        <w:t>Final rule:</w:t>
      </w:r>
      <w:r>
        <w:t xml:space="preserve"> LAT_METABOLIC_DERANGEMENT = 1 if at least 2 domain indicators are positive. A critical-value sensitivity rule may set positive if PH_MIN &lt; 7.20, LACTATE_MAX &gt;= 4, or POTASSIUM_MAX &gt;= 6.0. Otherwise 0.</w:t>
      </w:r>
    </w:p>
    <w:p w14:paraId="3330B222" w14:textId="77777777" w:rsidR="00216797" w:rsidRDefault="00000000">
      <w:pPr>
        <w:spacing w:after="80" w:line="240" w:lineRule="auto"/>
      </w:pPr>
      <w:r>
        <w:rPr>
          <w:b/>
        </w:rPr>
        <w:t>Dataset-specific note:</w:t>
      </w:r>
      <w:r>
        <w:t xml:space="preserve"> Use base excess and chloride in MIMIC when available; use HCO3, pH, lactate, electrolytes, glucose, Mg, and PaCO2 in PhysioNet.</w:t>
      </w:r>
    </w:p>
    <w:p w14:paraId="6E2E82B6" w14:textId="77777777" w:rsidR="00216797" w:rsidRDefault="00000000">
      <w:pPr>
        <w:pStyle w:val="21"/>
        <w:spacing w:before="140" w:after="60"/>
      </w:pPr>
      <w:r>
        <w:rPr>
          <w:rFonts w:ascii="Aptos" w:eastAsia="Aptos" w:hAnsi="Aptos"/>
        </w:rPr>
        <w:t>D10. LAT_CARDIAC_STRAIN</w:t>
      </w:r>
    </w:p>
    <w:p w14:paraId="09598172" w14:textId="77777777" w:rsidR="00216797" w:rsidRDefault="00000000">
      <w:pPr>
        <w:spacing w:after="80" w:line="240" w:lineRule="auto"/>
      </w:pPr>
      <w:r>
        <w:rPr>
          <w:b/>
        </w:rPr>
        <w:t>Positive label means:</w:t>
      </w:r>
      <w:r>
        <w:t xml:space="preserve"> evidence of myocardial injury, rhythm instability, or cardiac stress.</w:t>
      </w:r>
    </w:p>
    <w:tbl>
      <w:tblPr>
        <w:tblStyle w:val="aff2"/>
        <w:tblW w:w="0" w:type="auto"/>
        <w:jc w:val="center"/>
        <w:tblBorders>
          <w:top w:val="single" w:sz="4" w:space="0" w:color="D9E2EA"/>
          <w:left w:val="single" w:sz="4" w:space="0" w:color="D9E2EA"/>
          <w:bottom w:val="single" w:sz="4" w:space="0" w:color="D9E2EA"/>
          <w:right w:val="single" w:sz="4" w:space="0" w:color="D9E2EA"/>
          <w:insideH w:val="single" w:sz="4" w:space="0" w:color="D9E2EA"/>
          <w:insideV w:val="single" w:sz="4" w:space="0" w:color="D9E2EA"/>
        </w:tblBorders>
        <w:tblLook w:val="04A0" w:firstRow="1" w:lastRow="0" w:firstColumn="1" w:lastColumn="0" w:noHBand="0" w:noVBand="1"/>
      </w:tblPr>
      <w:tblGrid>
        <w:gridCol w:w="3312"/>
        <w:gridCol w:w="10080"/>
      </w:tblGrid>
      <w:tr w:rsidR="00216797" w14:paraId="1AC85407" w14:textId="77777777">
        <w:trPr>
          <w:tblHeader/>
          <w:jc w:val="center"/>
        </w:trPr>
        <w:tc>
          <w:tcPr>
            <w:tcW w:w="3312" w:type="dxa"/>
            <w:shd w:val="clear" w:color="auto" w:fill="17384F"/>
          </w:tcPr>
          <w:p w14:paraId="49C7B9AC" w14:textId="77777777" w:rsidR="00216797" w:rsidRDefault="00000000">
            <w:r>
              <w:rPr>
                <w:b/>
                <w:color w:val="FFFFFF"/>
                <w:sz w:val="14"/>
              </w:rPr>
              <w:t>Domain indicator</w:t>
            </w:r>
          </w:p>
        </w:tc>
        <w:tc>
          <w:tcPr>
            <w:tcW w:w="10080" w:type="dxa"/>
            <w:shd w:val="clear" w:color="auto" w:fill="17384F"/>
          </w:tcPr>
          <w:p w14:paraId="0E2ACB5C" w14:textId="77777777" w:rsidR="00216797" w:rsidRDefault="00000000">
            <w:r>
              <w:rPr>
                <w:b/>
                <w:color w:val="FFFFFF"/>
                <w:sz w:val="14"/>
              </w:rPr>
              <w:t>Rule</w:t>
            </w:r>
          </w:p>
        </w:tc>
      </w:tr>
      <w:tr w:rsidR="00216797" w14:paraId="1770F863" w14:textId="77777777">
        <w:trPr>
          <w:jc w:val="center"/>
        </w:trPr>
        <w:tc>
          <w:tcPr>
            <w:tcW w:w="3312" w:type="dxa"/>
            <w:shd w:val="clear" w:color="auto" w:fill="F4F8FB"/>
          </w:tcPr>
          <w:p w14:paraId="124C4E96" w14:textId="77777777" w:rsidR="00216797" w:rsidRDefault="00000000">
            <w:r>
              <w:rPr>
                <w:sz w:val="14"/>
              </w:rPr>
              <w:t>Troponin abnormality</w:t>
            </w:r>
          </w:p>
        </w:tc>
        <w:tc>
          <w:tcPr>
            <w:tcW w:w="10080" w:type="dxa"/>
            <w:shd w:val="clear" w:color="auto" w:fill="F4F8FB"/>
          </w:tcPr>
          <w:p w14:paraId="146F9342" w14:textId="77777777" w:rsidR="00216797" w:rsidRDefault="00000000">
            <w:r>
              <w:rPr>
                <w:sz w:val="14"/>
              </w:rPr>
              <w:t>MIMIC: TROPONIN_ABOVE_ULN = 1 OR TROPONIN_FLAG_ABNORMAL = 1; PhysioNet: TROP_I_MAX &gt; 0.1 OR TROP_T_MAX &gt; 0.01, with assay-specific sensitivity checks</w:t>
            </w:r>
          </w:p>
        </w:tc>
      </w:tr>
      <w:tr w:rsidR="00216797" w14:paraId="30A37371" w14:textId="77777777">
        <w:trPr>
          <w:jc w:val="center"/>
        </w:trPr>
        <w:tc>
          <w:tcPr>
            <w:tcW w:w="3312" w:type="dxa"/>
          </w:tcPr>
          <w:p w14:paraId="63F5A449" w14:textId="77777777" w:rsidR="00216797" w:rsidRDefault="00000000">
            <w:r>
              <w:rPr>
                <w:sz w:val="14"/>
              </w:rPr>
              <w:t>MIMIC CK-MB abnormality</w:t>
            </w:r>
          </w:p>
        </w:tc>
        <w:tc>
          <w:tcPr>
            <w:tcW w:w="10080" w:type="dxa"/>
          </w:tcPr>
          <w:p w14:paraId="61AC78CE" w14:textId="77777777" w:rsidR="00216797" w:rsidRDefault="00000000">
            <w:r>
              <w:rPr>
                <w:sz w:val="14"/>
              </w:rPr>
              <w:t>CKMB_ABOVE_ULN = 1</w:t>
            </w:r>
          </w:p>
        </w:tc>
      </w:tr>
      <w:tr w:rsidR="00216797" w14:paraId="754D550F" w14:textId="77777777">
        <w:trPr>
          <w:jc w:val="center"/>
        </w:trPr>
        <w:tc>
          <w:tcPr>
            <w:tcW w:w="3312" w:type="dxa"/>
            <w:shd w:val="clear" w:color="auto" w:fill="F4F8FB"/>
          </w:tcPr>
          <w:p w14:paraId="09909284" w14:textId="77777777" w:rsidR="00216797" w:rsidRDefault="00000000">
            <w:r>
              <w:rPr>
                <w:sz w:val="14"/>
              </w:rPr>
              <w:t>Rhythm instability</w:t>
            </w:r>
          </w:p>
        </w:tc>
        <w:tc>
          <w:tcPr>
            <w:tcW w:w="10080" w:type="dxa"/>
            <w:shd w:val="clear" w:color="auto" w:fill="F4F8FB"/>
          </w:tcPr>
          <w:p w14:paraId="0A518AFA" w14:textId="77777777" w:rsidR="00216797" w:rsidRDefault="00000000">
            <w:r>
              <w:rPr>
                <w:sz w:val="14"/>
              </w:rPr>
              <w:t>MIMIC: arrhythmia documented; either dataset: HR_MAX &gt; 150 OR HR_MIN &lt; 40</w:t>
            </w:r>
          </w:p>
        </w:tc>
      </w:tr>
      <w:tr w:rsidR="00216797" w14:paraId="78D2A0AD" w14:textId="77777777">
        <w:trPr>
          <w:jc w:val="center"/>
        </w:trPr>
        <w:tc>
          <w:tcPr>
            <w:tcW w:w="3312" w:type="dxa"/>
          </w:tcPr>
          <w:p w14:paraId="32C52227" w14:textId="77777777" w:rsidR="00216797" w:rsidRDefault="00000000">
            <w:r>
              <w:rPr>
                <w:sz w:val="14"/>
              </w:rPr>
              <w:t>Hemodynamic cardiac stress</w:t>
            </w:r>
          </w:p>
        </w:tc>
        <w:tc>
          <w:tcPr>
            <w:tcW w:w="10080" w:type="dxa"/>
          </w:tcPr>
          <w:p w14:paraId="4FBBF5D4" w14:textId="77777777" w:rsidR="00216797" w:rsidRDefault="00000000">
            <w:r>
              <w:rPr>
                <w:sz w:val="14"/>
              </w:rPr>
              <w:t>HR_MAX &gt; 130 AND hypotension present, OR HR_MIN &lt; 40 AND hypotension present</w:t>
            </w:r>
          </w:p>
        </w:tc>
      </w:tr>
      <w:tr w:rsidR="00216797" w14:paraId="68F8C4FA" w14:textId="77777777">
        <w:trPr>
          <w:jc w:val="center"/>
        </w:trPr>
        <w:tc>
          <w:tcPr>
            <w:tcW w:w="3312" w:type="dxa"/>
            <w:shd w:val="clear" w:color="auto" w:fill="F4F8FB"/>
          </w:tcPr>
          <w:p w14:paraId="436B04CF" w14:textId="77777777" w:rsidR="00216797" w:rsidRDefault="00000000">
            <w:r>
              <w:rPr>
                <w:sz w:val="14"/>
              </w:rPr>
              <w:t>Cardiac-care context</w:t>
            </w:r>
          </w:p>
        </w:tc>
        <w:tc>
          <w:tcPr>
            <w:tcW w:w="10080" w:type="dxa"/>
            <w:shd w:val="clear" w:color="auto" w:fill="F4F8FB"/>
          </w:tcPr>
          <w:p w14:paraId="7BA44BB1" w14:textId="77777777" w:rsidR="00216797" w:rsidRDefault="00000000">
            <w:r>
              <w:rPr>
                <w:sz w:val="14"/>
              </w:rPr>
              <w:t>MIMIC FIRST_CAREUNIT = CSRU OR CCU; PhysioNet ICUType = CCU OR CSRU</w:t>
            </w:r>
          </w:p>
        </w:tc>
      </w:tr>
      <w:tr w:rsidR="00216797" w14:paraId="7B92ADB2" w14:textId="77777777">
        <w:trPr>
          <w:jc w:val="center"/>
        </w:trPr>
        <w:tc>
          <w:tcPr>
            <w:tcW w:w="3312" w:type="dxa"/>
          </w:tcPr>
          <w:p w14:paraId="2AA99871" w14:textId="77777777" w:rsidR="00216797" w:rsidRDefault="00000000">
            <w:r>
              <w:rPr>
                <w:sz w:val="14"/>
              </w:rPr>
              <w:t>Perfusion stress fallback</w:t>
            </w:r>
          </w:p>
        </w:tc>
        <w:tc>
          <w:tcPr>
            <w:tcW w:w="10080" w:type="dxa"/>
          </w:tcPr>
          <w:p w14:paraId="4749F6ED" w14:textId="77777777" w:rsidR="00216797" w:rsidRDefault="00000000">
            <w:r>
              <w:rPr>
                <w:sz w:val="14"/>
              </w:rPr>
              <w:t>LACTATE_MAX &gt; 2 with hypotension or cardiac-care context</w:t>
            </w:r>
          </w:p>
        </w:tc>
      </w:tr>
    </w:tbl>
    <w:p w14:paraId="451E906E" w14:textId="77777777" w:rsidR="00216797" w:rsidRDefault="00216797">
      <w:pPr>
        <w:spacing w:after="40"/>
      </w:pPr>
    </w:p>
    <w:p w14:paraId="4097B516" w14:textId="77777777" w:rsidR="00216797" w:rsidRDefault="00000000">
      <w:pPr>
        <w:spacing w:after="80" w:line="240" w:lineRule="auto"/>
      </w:pPr>
      <w:r>
        <w:rPr>
          <w:b/>
        </w:rPr>
        <w:t>Final rule:</w:t>
      </w:r>
      <w:r>
        <w:t xml:space="preserve"> LAT_CARDIAC_STRAIN = 1 if at least 2 domain indicators are positive AND at least one of the following is true: troponin abnormality, CK-MB abnormality, rhythm instability, or strong cardiac-care context with hemodynamic stress. Otherwise LAT_CARDIAC_STRAIN = 0.</w:t>
      </w:r>
    </w:p>
    <w:p w14:paraId="170AE0C4" w14:textId="77777777" w:rsidR="00216797" w:rsidRDefault="00000000">
      <w:pPr>
        <w:spacing w:after="80" w:line="240" w:lineRule="auto"/>
      </w:pPr>
      <w:r>
        <w:rPr>
          <w:b/>
        </w:rPr>
        <w:t>Dataset-specific note:</w:t>
      </w:r>
      <w:r>
        <w:t xml:space="preserve"> PhysioNet has no rhythm diagnoses, ECG interpretation, medications, or CK-MB, so troponin missingness should be treated as unknown rather than normal.</w:t>
      </w:r>
    </w:p>
    <w:p w14:paraId="175D7587" w14:textId="77777777" w:rsidR="00216797" w:rsidRDefault="00000000">
      <w:pPr>
        <w:pStyle w:val="21"/>
        <w:spacing w:before="140" w:after="60"/>
      </w:pPr>
      <w:r>
        <w:rPr>
          <w:rFonts w:ascii="Aptos" w:eastAsia="Aptos" w:hAnsi="Aptos"/>
        </w:rPr>
        <w:t>E. Measurement and Missingness Metadata</w:t>
      </w:r>
    </w:p>
    <w:tbl>
      <w:tblPr>
        <w:tblStyle w:val="aff2"/>
        <w:tblW w:w="0" w:type="auto"/>
        <w:jc w:val="center"/>
        <w:tblBorders>
          <w:top w:val="single" w:sz="4" w:space="0" w:color="D9E2EA"/>
          <w:left w:val="single" w:sz="4" w:space="0" w:color="D9E2EA"/>
          <w:bottom w:val="single" w:sz="4" w:space="0" w:color="D9E2EA"/>
          <w:right w:val="single" w:sz="4" w:space="0" w:color="D9E2EA"/>
          <w:insideH w:val="single" w:sz="4" w:space="0" w:color="D9E2EA"/>
          <w:insideV w:val="single" w:sz="4" w:space="0" w:color="D9E2EA"/>
        </w:tblBorders>
        <w:tblLook w:val="04A0" w:firstRow="1" w:lastRow="0" w:firstColumn="1" w:lastColumn="0" w:noHBand="0" w:noVBand="1"/>
      </w:tblPr>
      <w:tblGrid>
        <w:gridCol w:w="3352"/>
        <w:gridCol w:w="4915"/>
        <w:gridCol w:w="6493"/>
      </w:tblGrid>
      <w:tr w:rsidR="00216797" w14:paraId="4565C8A5" w14:textId="77777777">
        <w:trPr>
          <w:tblHeader/>
          <w:jc w:val="center"/>
        </w:trPr>
        <w:tc>
          <w:tcPr>
            <w:tcW w:w="3456" w:type="dxa"/>
            <w:shd w:val="clear" w:color="auto" w:fill="17384F"/>
          </w:tcPr>
          <w:p w14:paraId="777289F7" w14:textId="77777777" w:rsidR="00216797" w:rsidRDefault="00000000">
            <w:r>
              <w:rPr>
                <w:b/>
                <w:color w:val="FFFFFF"/>
                <w:sz w:val="13"/>
              </w:rPr>
              <w:t>Variable</w:t>
            </w:r>
          </w:p>
        </w:tc>
        <w:tc>
          <w:tcPr>
            <w:tcW w:w="5184" w:type="dxa"/>
            <w:shd w:val="clear" w:color="auto" w:fill="17384F"/>
          </w:tcPr>
          <w:p w14:paraId="0023C557" w14:textId="77777777" w:rsidR="00216797" w:rsidRDefault="00000000">
            <w:r>
              <w:rPr>
                <w:b/>
                <w:color w:val="FFFFFF"/>
                <w:sz w:val="13"/>
              </w:rPr>
              <w:t>Meaning</w:t>
            </w:r>
          </w:p>
        </w:tc>
        <w:tc>
          <w:tcPr>
            <w:tcW w:w="6912" w:type="dxa"/>
            <w:shd w:val="clear" w:color="auto" w:fill="17384F"/>
          </w:tcPr>
          <w:p w14:paraId="775650C7" w14:textId="77777777" w:rsidR="00216797" w:rsidRDefault="00000000">
            <w:r>
              <w:rPr>
                <w:b/>
                <w:color w:val="FFFFFF"/>
                <w:sz w:val="13"/>
              </w:rPr>
              <w:t>Recommended use</w:t>
            </w:r>
          </w:p>
        </w:tc>
      </w:tr>
      <w:tr w:rsidR="00216797" w14:paraId="487D3A02" w14:textId="77777777">
        <w:trPr>
          <w:jc w:val="center"/>
        </w:trPr>
        <w:tc>
          <w:tcPr>
            <w:tcW w:w="3456" w:type="dxa"/>
            <w:shd w:val="clear" w:color="auto" w:fill="F4F8FB"/>
          </w:tcPr>
          <w:p w14:paraId="6CCF4ECF" w14:textId="77777777" w:rsidR="00216797" w:rsidRDefault="00000000">
            <w:r>
              <w:rPr>
                <w:sz w:val="13"/>
              </w:rPr>
              <w:t>COUNT_HR</w:t>
            </w:r>
          </w:p>
        </w:tc>
        <w:tc>
          <w:tcPr>
            <w:tcW w:w="5184" w:type="dxa"/>
            <w:shd w:val="clear" w:color="auto" w:fill="F4F8FB"/>
          </w:tcPr>
          <w:p w14:paraId="680F587A" w14:textId="77777777" w:rsidR="00216797" w:rsidRDefault="00000000">
            <w:r>
              <w:rPr>
                <w:sz w:val="13"/>
              </w:rPr>
              <w:t>Number of heart-rate observations</w:t>
            </w:r>
          </w:p>
        </w:tc>
        <w:tc>
          <w:tcPr>
            <w:tcW w:w="6912" w:type="dxa"/>
            <w:shd w:val="clear" w:color="auto" w:fill="F4F8FB"/>
          </w:tcPr>
          <w:p w14:paraId="2FC23523" w14:textId="77777777" w:rsidR="00216797" w:rsidRDefault="00000000">
            <w:r>
              <w:rPr>
                <w:sz w:val="13"/>
              </w:rPr>
              <w:t>Measurement intensity; both datasets</w:t>
            </w:r>
          </w:p>
        </w:tc>
      </w:tr>
      <w:tr w:rsidR="00216797" w14:paraId="1FF05F48" w14:textId="77777777">
        <w:trPr>
          <w:jc w:val="center"/>
        </w:trPr>
        <w:tc>
          <w:tcPr>
            <w:tcW w:w="3456" w:type="dxa"/>
          </w:tcPr>
          <w:p w14:paraId="072744B5" w14:textId="77777777" w:rsidR="00216797" w:rsidRDefault="00000000">
            <w:r>
              <w:rPr>
                <w:sz w:val="13"/>
              </w:rPr>
              <w:t>COUNT_BP</w:t>
            </w:r>
          </w:p>
        </w:tc>
        <w:tc>
          <w:tcPr>
            <w:tcW w:w="5184" w:type="dxa"/>
          </w:tcPr>
          <w:p w14:paraId="08838F67" w14:textId="77777777" w:rsidR="00216797" w:rsidRDefault="00000000">
            <w:r>
              <w:rPr>
                <w:sz w:val="13"/>
              </w:rPr>
              <w:t>Number of blood-pressure observations</w:t>
            </w:r>
          </w:p>
        </w:tc>
        <w:tc>
          <w:tcPr>
            <w:tcW w:w="6912" w:type="dxa"/>
          </w:tcPr>
          <w:p w14:paraId="3A210602" w14:textId="77777777" w:rsidR="00216797" w:rsidRDefault="00000000">
            <w:r>
              <w:rPr>
                <w:sz w:val="13"/>
              </w:rPr>
              <w:t>Measurement intensity; separate invasive and non-invasive BP in PhysioNet</w:t>
            </w:r>
          </w:p>
        </w:tc>
      </w:tr>
      <w:tr w:rsidR="00216797" w14:paraId="0C07FDD9" w14:textId="77777777">
        <w:trPr>
          <w:jc w:val="center"/>
        </w:trPr>
        <w:tc>
          <w:tcPr>
            <w:tcW w:w="3456" w:type="dxa"/>
            <w:shd w:val="clear" w:color="auto" w:fill="F4F8FB"/>
          </w:tcPr>
          <w:p w14:paraId="63841DDA" w14:textId="77777777" w:rsidR="00216797" w:rsidRDefault="00000000">
            <w:r>
              <w:rPr>
                <w:sz w:val="13"/>
              </w:rPr>
              <w:t>COUNT_SPO2_SAO2</w:t>
            </w:r>
          </w:p>
        </w:tc>
        <w:tc>
          <w:tcPr>
            <w:tcW w:w="5184" w:type="dxa"/>
            <w:shd w:val="clear" w:color="auto" w:fill="F4F8FB"/>
          </w:tcPr>
          <w:p w14:paraId="5E7A2616" w14:textId="77777777" w:rsidR="00216797" w:rsidRDefault="00000000">
            <w:r>
              <w:rPr>
                <w:sz w:val="13"/>
              </w:rPr>
              <w:t>Number of oxygen-saturation observations</w:t>
            </w:r>
          </w:p>
        </w:tc>
        <w:tc>
          <w:tcPr>
            <w:tcW w:w="6912" w:type="dxa"/>
            <w:shd w:val="clear" w:color="auto" w:fill="F4F8FB"/>
          </w:tcPr>
          <w:p w14:paraId="0F13F76E" w14:textId="77777777" w:rsidR="00216797" w:rsidRDefault="00000000">
            <w:r>
              <w:rPr>
                <w:sz w:val="13"/>
              </w:rPr>
              <w:t>Respiratory monitoring intensity; SpO2 in MIMIC, SaO2 in PhysioNet</w:t>
            </w:r>
          </w:p>
        </w:tc>
      </w:tr>
      <w:tr w:rsidR="00216797" w14:paraId="5CD7A8B4" w14:textId="77777777">
        <w:trPr>
          <w:jc w:val="center"/>
        </w:trPr>
        <w:tc>
          <w:tcPr>
            <w:tcW w:w="3456" w:type="dxa"/>
          </w:tcPr>
          <w:p w14:paraId="29A21ADE" w14:textId="77777777" w:rsidR="00216797" w:rsidRDefault="00000000">
            <w:r>
              <w:rPr>
                <w:sz w:val="13"/>
              </w:rPr>
              <w:t>COUNT_GCS</w:t>
            </w:r>
          </w:p>
        </w:tc>
        <w:tc>
          <w:tcPr>
            <w:tcW w:w="5184" w:type="dxa"/>
          </w:tcPr>
          <w:p w14:paraId="4AED707E" w14:textId="77777777" w:rsidR="00216797" w:rsidRDefault="00000000">
            <w:r>
              <w:rPr>
                <w:sz w:val="13"/>
              </w:rPr>
              <w:t>Number of GCS observations</w:t>
            </w:r>
          </w:p>
        </w:tc>
        <w:tc>
          <w:tcPr>
            <w:tcW w:w="6912" w:type="dxa"/>
          </w:tcPr>
          <w:p w14:paraId="1201744F" w14:textId="77777777" w:rsidR="00216797" w:rsidRDefault="00000000">
            <w:r>
              <w:rPr>
                <w:sz w:val="13"/>
              </w:rPr>
              <w:t>Neurologic measurement availability</w:t>
            </w:r>
          </w:p>
        </w:tc>
      </w:tr>
      <w:tr w:rsidR="00216797" w14:paraId="63C0327F" w14:textId="77777777">
        <w:trPr>
          <w:jc w:val="center"/>
        </w:trPr>
        <w:tc>
          <w:tcPr>
            <w:tcW w:w="3456" w:type="dxa"/>
            <w:shd w:val="clear" w:color="auto" w:fill="F4F8FB"/>
          </w:tcPr>
          <w:p w14:paraId="586FEF76" w14:textId="77777777" w:rsidR="00216797" w:rsidRDefault="00000000">
            <w:r>
              <w:rPr>
                <w:sz w:val="13"/>
              </w:rPr>
              <w:t>COUNT_LACTATE</w:t>
            </w:r>
          </w:p>
        </w:tc>
        <w:tc>
          <w:tcPr>
            <w:tcW w:w="5184" w:type="dxa"/>
            <w:shd w:val="clear" w:color="auto" w:fill="F4F8FB"/>
          </w:tcPr>
          <w:p w14:paraId="59425530" w14:textId="77777777" w:rsidR="00216797" w:rsidRDefault="00000000">
            <w:r>
              <w:rPr>
                <w:sz w:val="13"/>
              </w:rPr>
              <w:t>Number of lactate measurements</w:t>
            </w:r>
          </w:p>
        </w:tc>
        <w:tc>
          <w:tcPr>
            <w:tcW w:w="6912" w:type="dxa"/>
            <w:shd w:val="clear" w:color="auto" w:fill="F4F8FB"/>
          </w:tcPr>
          <w:p w14:paraId="60CAEBAD" w14:textId="77777777" w:rsidR="00216797" w:rsidRDefault="00000000">
            <w:r>
              <w:rPr>
                <w:sz w:val="13"/>
              </w:rPr>
              <w:t>Shock or sepsis monitoring intensity</w:t>
            </w:r>
          </w:p>
        </w:tc>
      </w:tr>
      <w:tr w:rsidR="00216797" w14:paraId="5ACCBF7B" w14:textId="77777777">
        <w:trPr>
          <w:jc w:val="center"/>
        </w:trPr>
        <w:tc>
          <w:tcPr>
            <w:tcW w:w="3456" w:type="dxa"/>
          </w:tcPr>
          <w:p w14:paraId="5F5E2C7E" w14:textId="77777777" w:rsidR="00216797" w:rsidRDefault="00000000">
            <w:r>
              <w:rPr>
                <w:sz w:val="13"/>
              </w:rPr>
              <w:t>COUNT_ABG</w:t>
            </w:r>
          </w:p>
        </w:tc>
        <w:tc>
          <w:tcPr>
            <w:tcW w:w="5184" w:type="dxa"/>
          </w:tcPr>
          <w:p w14:paraId="3ADDCF5E" w14:textId="77777777" w:rsidR="00216797" w:rsidRDefault="00000000">
            <w:r>
              <w:rPr>
                <w:sz w:val="13"/>
              </w:rPr>
              <w:t>Number of arterial blood gases</w:t>
            </w:r>
          </w:p>
        </w:tc>
        <w:tc>
          <w:tcPr>
            <w:tcW w:w="6912" w:type="dxa"/>
          </w:tcPr>
          <w:p w14:paraId="6A690AB5" w14:textId="77777777" w:rsidR="00216797" w:rsidRDefault="00000000">
            <w:r>
              <w:rPr>
                <w:sz w:val="13"/>
              </w:rPr>
              <w:t>Respiratory and metabolic monitoring intensity</w:t>
            </w:r>
          </w:p>
        </w:tc>
      </w:tr>
      <w:tr w:rsidR="00216797" w14:paraId="79EC778A" w14:textId="77777777">
        <w:trPr>
          <w:jc w:val="center"/>
        </w:trPr>
        <w:tc>
          <w:tcPr>
            <w:tcW w:w="3456" w:type="dxa"/>
            <w:shd w:val="clear" w:color="auto" w:fill="F4F8FB"/>
          </w:tcPr>
          <w:p w14:paraId="7BDAC9F1" w14:textId="77777777" w:rsidR="00216797" w:rsidRDefault="00000000">
            <w:r>
              <w:rPr>
                <w:sz w:val="13"/>
              </w:rPr>
              <w:t>COUNT_CREATININE</w:t>
            </w:r>
          </w:p>
        </w:tc>
        <w:tc>
          <w:tcPr>
            <w:tcW w:w="5184" w:type="dxa"/>
            <w:shd w:val="clear" w:color="auto" w:fill="F4F8FB"/>
          </w:tcPr>
          <w:p w14:paraId="138210D9" w14:textId="77777777" w:rsidR="00216797" w:rsidRDefault="00000000">
            <w:r>
              <w:rPr>
                <w:sz w:val="13"/>
              </w:rPr>
              <w:t>Number of creatinine measurements</w:t>
            </w:r>
          </w:p>
        </w:tc>
        <w:tc>
          <w:tcPr>
            <w:tcW w:w="6912" w:type="dxa"/>
            <w:shd w:val="clear" w:color="auto" w:fill="F4F8FB"/>
          </w:tcPr>
          <w:p w14:paraId="7FCD16B1" w14:textId="77777777" w:rsidR="00216797" w:rsidRDefault="00000000">
            <w:r>
              <w:rPr>
                <w:sz w:val="13"/>
              </w:rPr>
              <w:t>Renal monitoring intensity</w:t>
            </w:r>
          </w:p>
        </w:tc>
      </w:tr>
      <w:tr w:rsidR="00216797" w14:paraId="368CC259" w14:textId="77777777">
        <w:trPr>
          <w:jc w:val="center"/>
        </w:trPr>
        <w:tc>
          <w:tcPr>
            <w:tcW w:w="3456" w:type="dxa"/>
          </w:tcPr>
          <w:p w14:paraId="7FB2D10E" w14:textId="77777777" w:rsidR="00216797" w:rsidRDefault="00000000">
            <w:r>
              <w:rPr>
                <w:sz w:val="13"/>
              </w:rPr>
              <w:t>COUNT_CBC</w:t>
            </w:r>
          </w:p>
        </w:tc>
        <w:tc>
          <w:tcPr>
            <w:tcW w:w="5184" w:type="dxa"/>
          </w:tcPr>
          <w:p w14:paraId="0A0B03E5" w14:textId="77777777" w:rsidR="00216797" w:rsidRDefault="00000000">
            <w:r>
              <w:rPr>
                <w:sz w:val="13"/>
              </w:rPr>
              <w:t>Number of CBC measurements</w:t>
            </w:r>
          </w:p>
        </w:tc>
        <w:tc>
          <w:tcPr>
            <w:tcW w:w="6912" w:type="dxa"/>
          </w:tcPr>
          <w:p w14:paraId="63A11AC4" w14:textId="77777777" w:rsidR="00216797" w:rsidRDefault="00000000">
            <w:r>
              <w:rPr>
                <w:sz w:val="13"/>
              </w:rPr>
              <w:t>Infection or hematologic monitoring intensity</w:t>
            </w:r>
          </w:p>
        </w:tc>
      </w:tr>
      <w:tr w:rsidR="00216797" w14:paraId="3E430370" w14:textId="77777777">
        <w:trPr>
          <w:jc w:val="center"/>
        </w:trPr>
        <w:tc>
          <w:tcPr>
            <w:tcW w:w="3456" w:type="dxa"/>
            <w:shd w:val="clear" w:color="auto" w:fill="F4F8FB"/>
          </w:tcPr>
          <w:p w14:paraId="51088E72" w14:textId="77777777" w:rsidR="00216797" w:rsidRDefault="00000000">
            <w:r>
              <w:rPr>
                <w:sz w:val="13"/>
              </w:rPr>
              <w:t>COUNT_TROPONIN</w:t>
            </w:r>
          </w:p>
        </w:tc>
        <w:tc>
          <w:tcPr>
            <w:tcW w:w="5184" w:type="dxa"/>
            <w:shd w:val="clear" w:color="auto" w:fill="F4F8FB"/>
          </w:tcPr>
          <w:p w14:paraId="504D9B82" w14:textId="77777777" w:rsidR="00216797" w:rsidRDefault="00000000">
            <w:r>
              <w:rPr>
                <w:sz w:val="13"/>
              </w:rPr>
              <w:t>Number of troponin measurements</w:t>
            </w:r>
          </w:p>
        </w:tc>
        <w:tc>
          <w:tcPr>
            <w:tcW w:w="6912" w:type="dxa"/>
            <w:shd w:val="clear" w:color="auto" w:fill="F4F8FB"/>
          </w:tcPr>
          <w:p w14:paraId="4C5399E0" w14:textId="77777777" w:rsidR="00216797" w:rsidRDefault="00000000">
            <w:r>
              <w:rPr>
                <w:sz w:val="13"/>
              </w:rPr>
              <w:t>Cardiac suspicion and monitoring intensity</w:t>
            </w:r>
          </w:p>
        </w:tc>
      </w:tr>
      <w:tr w:rsidR="00216797" w14:paraId="5181C98B" w14:textId="77777777">
        <w:trPr>
          <w:jc w:val="center"/>
        </w:trPr>
        <w:tc>
          <w:tcPr>
            <w:tcW w:w="3456" w:type="dxa"/>
          </w:tcPr>
          <w:p w14:paraId="2BE7AA18" w14:textId="77777777" w:rsidR="00216797" w:rsidRDefault="00000000">
            <w:r>
              <w:rPr>
                <w:sz w:val="13"/>
              </w:rPr>
              <w:t>MISSING_LACTATE</w:t>
            </w:r>
          </w:p>
        </w:tc>
        <w:tc>
          <w:tcPr>
            <w:tcW w:w="5184" w:type="dxa"/>
          </w:tcPr>
          <w:p w14:paraId="71751C5A" w14:textId="77777777" w:rsidR="00216797" w:rsidRDefault="00000000">
            <w:r>
              <w:rPr>
                <w:sz w:val="13"/>
              </w:rPr>
              <w:t>Lactate unavailable in window</w:t>
            </w:r>
          </w:p>
        </w:tc>
        <w:tc>
          <w:tcPr>
            <w:tcW w:w="6912" w:type="dxa"/>
          </w:tcPr>
          <w:p w14:paraId="34CDAD65" w14:textId="77777777" w:rsidR="00216797" w:rsidRDefault="00000000">
            <w:r>
              <w:rPr>
                <w:sz w:val="13"/>
              </w:rPr>
              <w:t>Do not treat as normal</w:t>
            </w:r>
          </w:p>
        </w:tc>
      </w:tr>
      <w:tr w:rsidR="00216797" w14:paraId="78B99F8F" w14:textId="77777777">
        <w:trPr>
          <w:jc w:val="center"/>
        </w:trPr>
        <w:tc>
          <w:tcPr>
            <w:tcW w:w="3456" w:type="dxa"/>
            <w:shd w:val="clear" w:color="auto" w:fill="F4F8FB"/>
          </w:tcPr>
          <w:p w14:paraId="7B1DA8C4" w14:textId="77777777" w:rsidR="00216797" w:rsidRDefault="00000000">
            <w:r>
              <w:rPr>
                <w:sz w:val="13"/>
              </w:rPr>
              <w:t>MISSING_ABG</w:t>
            </w:r>
          </w:p>
        </w:tc>
        <w:tc>
          <w:tcPr>
            <w:tcW w:w="5184" w:type="dxa"/>
            <w:shd w:val="clear" w:color="auto" w:fill="F4F8FB"/>
          </w:tcPr>
          <w:p w14:paraId="3BE06E26" w14:textId="77777777" w:rsidR="00216797" w:rsidRDefault="00000000">
            <w:r>
              <w:rPr>
                <w:sz w:val="13"/>
              </w:rPr>
              <w:t>ABG unavailable in window</w:t>
            </w:r>
          </w:p>
        </w:tc>
        <w:tc>
          <w:tcPr>
            <w:tcW w:w="6912" w:type="dxa"/>
            <w:shd w:val="clear" w:color="auto" w:fill="F4F8FB"/>
          </w:tcPr>
          <w:p w14:paraId="2BEE86E4" w14:textId="77777777" w:rsidR="00216797" w:rsidRDefault="00000000">
            <w:r>
              <w:rPr>
                <w:sz w:val="13"/>
              </w:rPr>
              <w:t>Use SpO2/SaO2 and FiO2 fallback when possible</w:t>
            </w:r>
          </w:p>
        </w:tc>
      </w:tr>
      <w:tr w:rsidR="00216797" w14:paraId="6DC1DC19" w14:textId="77777777">
        <w:trPr>
          <w:jc w:val="center"/>
        </w:trPr>
        <w:tc>
          <w:tcPr>
            <w:tcW w:w="3456" w:type="dxa"/>
          </w:tcPr>
          <w:p w14:paraId="042B1CC6" w14:textId="77777777" w:rsidR="00216797" w:rsidRDefault="00000000">
            <w:r>
              <w:rPr>
                <w:sz w:val="13"/>
              </w:rPr>
              <w:t>MISSING_URINE_OUTPUT</w:t>
            </w:r>
          </w:p>
        </w:tc>
        <w:tc>
          <w:tcPr>
            <w:tcW w:w="5184" w:type="dxa"/>
          </w:tcPr>
          <w:p w14:paraId="04FB9A18" w14:textId="77777777" w:rsidR="00216797" w:rsidRDefault="00000000">
            <w:r>
              <w:rPr>
                <w:sz w:val="13"/>
              </w:rPr>
              <w:t>Urine output unavailable in window</w:t>
            </w:r>
          </w:p>
        </w:tc>
        <w:tc>
          <w:tcPr>
            <w:tcW w:w="6912" w:type="dxa"/>
          </w:tcPr>
          <w:p w14:paraId="43534D1B" w14:textId="77777777" w:rsidR="00216797" w:rsidRDefault="00000000">
            <w:r>
              <w:rPr>
                <w:sz w:val="13"/>
              </w:rPr>
              <w:t>Do not treat as normal unless output documentation confirms no output charting</w:t>
            </w:r>
          </w:p>
        </w:tc>
      </w:tr>
      <w:tr w:rsidR="00216797" w14:paraId="129343AE" w14:textId="77777777">
        <w:trPr>
          <w:jc w:val="center"/>
        </w:trPr>
        <w:tc>
          <w:tcPr>
            <w:tcW w:w="3456" w:type="dxa"/>
            <w:shd w:val="clear" w:color="auto" w:fill="F4F8FB"/>
          </w:tcPr>
          <w:p w14:paraId="41259C60" w14:textId="77777777" w:rsidR="00216797" w:rsidRDefault="00000000">
            <w:r>
              <w:rPr>
                <w:sz w:val="13"/>
              </w:rPr>
              <w:t>MISSING_TROPONIN</w:t>
            </w:r>
          </w:p>
        </w:tc>
        <w:tc>
          <w:tcPr>
            <w:tcW w:w="5184" w:type="dxa"/>
            <w:shd w:val="clear" w:color="auto" w:fill="F4F8FB"/>
          </w:tcPr>
          <w:p w14:paraId="5AECDAED" w14:textId="77777777" w:rsidR="00216797" w:rsidRDefault="00000000">
            <w:r>
              <w:rPr>
                <w:sz w:val="13"/>
              </w:rPr>
              <w:t>Troponin unavailable in window</w:t>
            </w:r>
          </w:p>
        </w:tc>
        <w:tc>
          <w:tcPr>
            <w:tcW w:w="6912" w:type="dxa"/>
            <w:shd w:val="clear" w:color="auto" w:fill="F4F8FB"/>
          </w:tcPr>
          <w:p w14:paraId="4B979DF3" w14:textId="77777777" w:rsidR="00216797" w:rsidRDefault="00000000">
            <w:r>
              <w:rPr>
                <w:sz w:val="13"/>
              </w:rPr>
              <w:t>Cardiac strain unknown, not absent</w:t>
            </w:r>
          </w:p>
        </w:tc>
      </w:tr>
      <w:tr w:rsidR="00216797" w14:paraId="4E3355B2" w14:textId="77777777">
        <w:trPr>
          <w:jc w:val="center"/>
        </w:trPr>
        <w:tc>
          <w:tcPr>
            <w:tcW w:w="3456" w:type="dxa"/>
          </w:tcPr>
          <w:p w14:paraId="369819DE" w14:textId="77777777" w:rsidR="00216797" w:rsidRDefault="00000000">
            <w:r>
              <w:rPr>
                <w:sz w:val="13"/>
              </w:rPr>
              <w:t>MISSING_GCS</w:t>
            </w:r>
          </w:p>
        </w:tc>
        <w:tc>
          <w:tcPr>
            <w:tcW w:w="5184" w:type="dxa"/>
          </w:tcPr>
          <w:p w14:paraId="04252135" w14:textId="77777777" w:rsidR="00216797" w:rsidRDefault="00000000">
            <w:r>
              <w:rPr>
                <w:sz w:val="13"/>
              </w:rPr>
              <w:t>GCS unavailable in window</w:t>
            </w:r>
          </w:p>
        </w:tc>
        <w:tc>
          <w:tcPr>
            <w:tcW w:w="6912" w:type="dxa"/>
          </w:tcPr>
          <w:p w14:paraId="1F77B3A4" w14:textId="77777777" w:rsidR="00216797" w:rsidRDefault="00000000">
            <w:r>
              <w:rPr>
                <w:sz w:val="13"/>
              </w:rPr>
              <w:t>Neurologic state uncertain</w:t>
            </w:r>
          </w:p>
        </w:tc>
      </w:tr>
      <w:tr w:rsidR="00216797" w14:paraId="597479C4" w14:textId="77777777">
        <w:trPr>
          <w:jc w:val="center"/>
        </w:trPr>
        <w:tc>
          <w:tcPr>
            <w:tcW w:w="3456" w:type="dxa"/>
            <w:shd w:val="clear" w:color="auto" w:fill="F4F8FB"/>
          </w:tcPr>
          <w:p w14:paraId="226B7392" w14:textId="77777777" w:rsidR="00216797" w:rsidRDefault="00000000">
            <w:r>
              <w:rPr>
                <w:sz w:val="13"/>
              </w:rPr>
              <w:t>MISSING_ICD</w:t>
            </w:r>
          </w:p>
        </w:tc>
        <w:tc>
          <w:tcPr>
            <w:tcW w:w="5184" w:type="dxa"/>
            <w:shd w:val="clear" w:color="auto" w:fill="F4F8FB"/>
          </w:tcPr>
          <w:p w14:paraId="0F3D5CB8" w14:textId="77777777" w:rsidR="00216797" w:rsidRDefault="00000000">
            <w:r>
              <w:rPr>
                <w:sz w:val="13"/>
              </w:rPr>
              <w:t>ICD diagnosis unavailable</w:t>
            </w:r>
          </w:p>
        </w:tc>
        <w:tc>
          <w:tcPr>
            <w:tcW w:w="6912" w:type="dxa"/>
            <w:shd w:val="clear" w:color="auto" w:fill="F4F8FB"/>
          </w:tcPr>
          <w:p w14:paraId="401AA68E" w14:textId="77777777" w:rsidR="00216797" w:rsidRDefault="00000000">
            <w:r>
              <w:rPr>
                <w:sz w:val="13"/>
              </w:rPr>
              <w:t>MIMIC chronic burden uncertain; always unavailable in PhysioNet</w:t>
            </w:r>
          </w:p>
        </w:tc>
      </w:tr>
      <w:tr w:rsidR="00216797" w14:paraId="700C3A9B" w14:textId="77777777">
        <w:trPr>
          <w:jc w:val="center"/>
        </w:trPr>
        <w:tc>
          <w:tcPr>
            <w:tcW w:w="3456" w:type="dxa"/>
          </w:tcPr>
          <w:p w14:paraId="6470286C" w14:textId="77777777" w:rsidR="00216797" w:rsidRDefault="00000000">
            <w:r>
              <w:rPr>
                <w:sz w:val="13"/>
              </w:rPr>
              <w:t>MISSING_TREATMENT_DATA</w:t>
            </w:r>
          </w:p>
        </w:tc>
        <w:tc>
          <w:tcPr>
            <w:tcW w:w="5184" w:type="dxa"/>
          </w:tcPr>
          <w:p w14:paraId="3DCB975E" w14:textId="77777777" w:rsidR="00216797" w:rsidRDefault="00000000">
            <w:r>
              <w:rPr>
                <w:sz w:val="13"/>
              </w:rPr>
              <w:t>Medication/procedure variables unavailable</w:t>
            </w:r>
          </w:p>
        </w:tc>
        <w:tc>
          <w:tcPr>
            <w:tcW w:w="6912" w:type="dxa"/>
          </w:tcPr>
          <w:p w14:paraId="467ACCB6" w14:textId="77777777" w:rsidR="00216797" w:rsidRDefault="00000000">
            <w:r>
              <w:rPr>
                <w:sz w:val="13"/>
              </w:rPr>
              <w:t>Important for PhysioNet; vasopressors, antibiotics, dialysis, non-invasive ventilation, and cultures are not observed</w:t>
            </w:r>
          </w:p>
        </w:tc>
      </w:tr>
      <w:tr w:rsidR="00216797" w14:paraId="0041B014" w14:textId="77777777">
        <w:trPr>
          <w:jc w:val="center"/>
        </w:trPr>
        <w:tc>
          <w:tcPr>
            <w:tcW w:w="3456" w:type="dxa"/>
            <w:shd w:val="clear" w:color="auto" w:fill="F4F8FB"/>
          </w:tcPr>
          <w:p w14:paraId="20313A02" w14:textId="77777777" w:rsidR="00216797" w:rsidRDefault="00000000">
            <w:r>
              <w:rPr>
                <w:sz w:val="13"/>
              </w:rPr>
              <w:t>TOTAL_MEASUREMENT_COUNT</w:t>
            </w:r>
          </w:p>
        </w:tc>
        <w:tc>
          <w:tcPr>
            <w:tcW w:w="5184" w:type="dxa"/>
            <w:shd w:val="clear" w:color="auto" w:fill="F4F8FB"/>
          </w:tcPr>
          <w:p w14:paraId="1B8B0F35" w14:textId="77777777" w:rsidR="00216797" w:rsidRDefault="00000000">
            <w:r>
              <w:rPr>
                <w:sz w:val="13"/>
              </w:rPr>
              <w:t>Total number of observations in the first window</w:t>
            </w:r>
          </w:p>
        </w:tc>
        <w:tc>
          <w:tcPr>
            <w:tcW w:w="6912" w:type="dxa"/>
            <w:shd w:val="clear" w:color="auto" w:fill="F4F8FB"/>
          </w:tcPr>
          <w:p w14:paraId="40D32BBC" w14:textId="77777777" w:rsidR="00216797" w:rsidRDefault="00000000">
            <w:r>
              <w:rPr>
                <w:sz w:val="13"/>
              </w:rPr>
              <w:t>Care intensity and observation process, not a biological state</w:t>
            </w:r>
          </w:p>
        </w:tc>
      </w:tr>
    </w:tbl>
    <w:p w14:paraId="730CAE81" w14:textId="77777777" w:rsidR="00216797" w:rsidRDefault="00216797">
      <w:pPr>
        <w:spacing w:after="40"/>
      </w:pPr>
    </w:p>
    <w:p w14:paraId="488F7064" w14:textId="77777777" w:rsidR="00216797" w:rsidRDefault="00000000">
      <w:pPr>
        <w:spacing w:after="80" w:line="240" w:lineRule="auto"/>
      </w:pPr>
      <w:r>
        <w:rPr>
          <w:b/>
        </w:rPr>
        <w:t>Important rule:</w:t>
      </w:r>
      <w:r>
        <w:t xml:space="preserve"> missingness should be stored separately from latent physiology. Missing values may reflect low suspicion, high severity, clinician concern, unit workflow, or incomplete documentation. They should not automatically be interpreted as normal clinical status. This rule is especially important when applying a common latent ontology across MIMIC and PhysioNet because the two datasets differ substantially in treatment, diagnosis, and measurement-process observability.</w:t>
      </w:r>
    </w:p>
    <w:sectPr w:rsidR="00216797">
      <w:footerReference w:type="default" r:id="rId8"/>
      <w:pgSz w:w="15840" w:h="12240" w:orient="landscape"/>
      <w:pgMar w:top="648" w:right="648" w:bottom="648" w:left="64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6ABD4" w14:textId="77777777" w:rsidR="002A3D0B" w:rsidRDefault="002A3D0B">
      <w:pPr>
        <w:spacing w:after="0" w:line="240" w:lineRule="auto"/>
      </w:pPr>
      <w:r>
        <w:separator/>
      </w:r>
    </w:p>
  </w:endnote>
  <w:endnote w:type="continuationSeparator" w:id="0">
    <w:p w14:paraId="09B51126" w14:textId="77777777" w:rsidR="002A3D0B" w:rsidRDefault="002A3D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9D961" w14:textId="77777777" w:rsidR="00216797" w:rsidRDefault="00000000">
    <w:pPr>
      <w:pStyle w:val="a7"/>
      <w:jc w:val="right"/>
    </w:pPr>
    <w:r>
      <w:rPr>
        <w:color w:val="646464"/>
        <w:sz w:val="14"/>
      </w:rPr>
      <w:t>latent-causal-manager-summary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A1596" w14:textId="77777777" w:rsidR="002A3D0B" w:rsidRDefault="002A3D0B">
      <w:pPr>
        <w:spacing w:after="0" w:line="240" w:lineRule="auto"/>
      </w:pPr>
      <w:r>
        <w:separator/>
      </w:r>
    </w:p>
  </w:footnote>
  <w:footnote w:type="continuationSeparator" w:id="0">
    <w:p w14:paraId="71C3B9F8" w14:textId="77777777" w:rsidR="002A3D0B" w:rsidRDefault="002A3D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15130302">
    <w:abstractNumId w:val="8"/>
  </w:num>
  <w:num w:numId="2" w16cid:durableId="2037340140">
    <w:abstractNumId w:val="6"/>
  </w:num>
  <w:num w:numId="3" w16cid:durableId="1292786363">
    <w:abstractNumId w:val="5"/>
  </w:num>
  <w:num w:numId="4" w16cid:durableId="974019558">
    <w:abstractNumId w:val="4"/>
  </w:num>
  <w:num w:numId="5" w16cid:durableId="1117528638">
    <w:abstractNumId w:val="7"/>
  </w:num>
  <w:num w:numId="6" w16cid:durableId="568274589">
    <w:abstractNumId w:val="3"/>
  </w:num>
  <w:num w:numId="7" w16cid:durableId="1134980386">
    <w:abstractNumId w:val="2"/>
  </w:num>
  <w:num w:numId="8" w16cid:durableId="212281043">
    <w:abstractNumId w:val="1"/>
  </w:num>
  <w:num w:numId="9" w16cid:durableId="579946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9EC"/>
    <w:rsid w:val="00034616"/>
    <w:rsid w:val="0006063C"/>
    <w:rsid w:val="0015074B"/>
    <w:rsid w:val="00216797"/>
    <w:rsid w:val="0029639D"/>
    <w:rsid w:val="002A3D0B"/>
    <w:rsid w:val="00326F90"/>
    <w:rsid w:val="00AA1D8D"/>
    <w:rsid w:val="00B47730"/>
    <w:rsid w:val="00CB0664"/>
    <w:rsid w:val="00E166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1B607E"/>
  <w14:defaultImageDpi w14:val="300"/>
  <w15:docId w15:val="{D03CDA01-219A-4442-BEEF-F81965BE1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ptos" w:eastAsia="Aptos" w:hAnsi="Aptos"/>
      <w:sz w:val="17"/>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4"/>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1"/>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18"/>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4044</Words>
  <Characters>25478</Characters>
  <Application>Microsoft Office Word</Application>
  <DocSecurity>0</DocSecurity>
  <Lines>772</Lines>
  <Paragraphs>797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קובי קנזי</cp:lastModifiedBy>
  <cp:revision>3</cp:revision>
  <dcterms:created xsi:type="dcterms:W3CDTF">2013-12-23T23:15:00Z</dcterms:created>
  <dcterms:modified xsi:type="dcterms:W3CDTF">2026-05-02T12:28:00Z</dcterms:modified>
  <cp:category/>
</cp:coreProperties>
</file>