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2FE8" w:rsidRPr="00FE1244" w:rsidRDefault="00072FE8" w:rsidP="002169AB">
      <w:pPr>
        <w:rPr>
          <w:i/>
          <w:color w:val="0000FF"/>
        </w:rPr>
      </w:pPr>
      <w:bookmarkStart w:id="0" w:name="_GoBack"/>
      <w:r>
        <w:rPr>
          <w:i/>
          <w:color w:val="0000FF"/>
        </w:rPr>
        <w:t>This is for PCT national stage applications.  Use P404RU to report direct-filed applications.</w:t>
      </w:r>
    </w:p>
    <w:p w:rsidR="00072FE8" w:rsidRDefault="00072FE8" w:rsidP="002169AB"/>
    <w:p w:rsidR="00072FE8" w:rsidRDefault="00072FE8" w:rsidP="002169AB"/>
    <w:p w:rsidR="00072FE8" w:rsidRDefault="00072FE8" w:rsidP="002169AB">
      <w:pPr>
        <w:rPr>
          <w:szCs w:val="23"/>
        </w:rPr>
      </w:pPr>
    </w:p>
    <w:p w:rsidR="00072FE8" w:rsidRDefault="00072FE8" w:rsidP="002169AB">
      <w:bookmarkStart w:id="1" w:name="Todays_Date_1"/>
      <w:r>
        <w:t>General/Today’s Date</w:t>
      </w:r>
      <w:bookmarkEnd w:id="1"/>
    </w:p>
    <w:p w:rsidR="00072FE8" w:rsidRPr="002169AB" w:rsidRDefault="00072FE8" w:rsidP="002169A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72FE8" w:rsidRPr="002169AB" w:rsidRDefault="00072FE8" w:rsidP="002169A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72FE8" w:rsidRDefault="00072FE8" w:rsidP="002169A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72FE8" w:rsidRPr="002169AB" w:rsidRDefault="00072FE8" w:rsidP="002169AB">
      <w:pPr>
        <w:tabs>
          <w:tab w:val="right" w:pos="9360"/>
        </w:tabs>
      </w:pPr>
    </w:p>
    <w:p w:rsidR="00072FE8" w:rsidRDefault="00072FE8" w:rsidP="002169A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72FE8" w:rsidRDefault="00072FE8" w:rsidP="002169AB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072FE8" w:rsidRDefault="00072FE8" w:rsidP="002169AB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072FE8" w:rsidRDefault="00072FE8" w:rsidP="002169AB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Filing_Date_2"/>
      <w:r>
        <w:rPr>
          <w:snapToGrid w:val="0"/>
        </w:rPr>
        <w:t>Application Filing Date</w:t>
      </w:r>
      <w:bookmarkEnd w:id="10"/>
    </w:p>
    <w:p w:rsidR="00072FE8" w:rsidRPr="00262864" w:rsidRDefault="00072FE8" w:rsidP="002169A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072FE8" w:rsidRPr="00262864" w:rsidRDefault="00072FE8" w:rsidP="002169A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Name/DNC/Inventors</w:t>
      </w:r>
      <w:bookmarkEnd w:id="12"/>
    </w:p>
    <w:p w:rsidR="00072FE8" w:rsidRPr="00262864" w:rsidRDefault="00072FE8" w:rsidP="002169AB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072FE8" w:rsidRPr="00262864" w:rsidRDefault="00072FE8" w:rsidP="002169AB">
      <w:pPr>
        <w:ind w:left="720" w:hanging="720"/>
      </w:pPr>
      <w:r w:rsidRPr="00262864">
        <w:tab/>
      </w:r>
    </w:p>
    <w:p w:rsidR="00072FE8" w:rsidRDefault="00072FE8" w:rsidP="002169AB">
      <w:r>
        <w:t>Dear</w:t>
      </w:r>
      <w:r w:rsidRPr="00262864">
        <w:t xml:space="preserve"> </w:t>
      </w:r>
      <w:bookmarkStart w:id="14" w:name="DNC_Contact_Greeting_Correspondence_A_2"/>
      <w:r>
        <w:t>Name/DNC/Correspondence Address-Contact Greeting</w:t>
      </w:r>
      <w:bookmarkEnd w:id="14"/>
      <w:r>
        <w:t>:</w:t>
      </w:r>
    </w:p>
    <w:p w:rsidR="00072FE8" w:rsidRDefault="00072FE8" w:rsidP="002169AB"/>
    <w:p w:rsidR="00072FE8" w:rsidRDefault="00072FE8" w:rsidP="002169AB">
      <w:pPr>
        <w:spacing w:line="240" w:lineRule="atLeast"/>
        <w:ind w:right="-576"/>
      </w:pPr>
      <w:r>
        <w:t>We are pleased to confirm that the Russian national stage of PCT Patent Application No. </w:t>
      </w:r>
      <w:bookmarkStart w:id="15" w:name="Diaryfield_International_Appl_No_3"/>
      <w:r>
        <w:t>International PCT Application No.</w:t>
      </w:r>
      <w:bookmarkEnd w:id="15"/>
      <w:r>
        <w:t xml:space="preserve"> has been deposited in the Russian Federation Patent Office and assigned Application No. 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The official filing date of this application is the PCT international filing date of </w:t>
      </w:r>
      <w:r>
        <w:fldChar w:fldCharType="begin"/>
      </w:r>
      <w:r>
        <w:instrText xml:space="preserve"> REF Diaryfield_Filing_Date_2 \h </w:instrText>
      </w:r>
      <w:r>
        <w:fldChar w:fldCharType="separate"/>
      </w:r>
      <w:r>
        <w:rPr>
          <w:snapToGrid w:val="0"/>
        </w:rPr>
        <w:t>Application Filing Date</w:t>
      </w:r>
      <w:r>
        <w:fldChar w:fldCharType="end"/>
      </w:r>
      <w:r>
        <w:t xml:space="preserve">.  In addition, since this application claims priority from a counterpart </w:t>
      </w:r>
      <w:bookmarkStart w:id="16" w:name="Diaryfield_Priority_Country_4"/>
      <w:r>
        <w:t>Earliest Priority Application Country</w:t>
      </w:r>
      <w:bookmarkEnd w:id="16"/>
      <w:r>
        <w:t xml:space="preserve"> application, the effective filing date is </w:t>
      </w:r>
      <w:bookmarkStart w:id="17" w:name="Diaryfield_Priority_Date_5"/>
      <w:r>
        <w:t>Earliest Priority Date</w:t>
      </w:r>
      <w:bookmarkEnd w:id="17"/>
      <w:r>
        <w:t xml:space="preserve">, which is the filing date of the </w:t>
      </w:r>
      <w:r>
        <w:fldChar w:fldCharType="begin"/>
      </w:r>
      <w:r>
        <w:instrText xml:space="preserve"> REF Diaryfield_Priority_Country_4 \h </w:instrText>
      </w:r>
      <w:r>
        <w:fldChar w:fldCharType="separate"/>
      </w:r>
      <w:r>
        <w:t>Earliest Priority Application Country</w:t>
      </w:r>
      <w:r>
        <w:fldChar w:fldCharType="end"/>
      </w:r>
      <w:r>
        <w:t xml:space="preserve"> priority application.  </w:t>
      </w:r>
      <w:r w:rsidRPr="003547EF">
        <w:rPr>
          <w:highlight w:val="green"/>
        </w:rPr>
        <w:t>A copy of the filing receipt is enclosed.</w:t>
      </w:r>
    </w:p>
    <w:p w:rsidR="00072FE8" w:rsidRDefault="00072FE8" w:rsidP="002169AB">
      <w:pPr>
        <w:spacing w:line="240" w:lineRule="atLeast"/>
        <w:ind w:right="-576"/>
      </w:pPr>
    </w:p>
    <w:p w:rsidR="00072FE8" w:rsidRDefault="00072FE8" w:rsidP="002169AB">
      <w:pPr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072FE8" w:rsidRDefault="00072FE8" w:rsidP="002169AB"/>
    <w:p w:rsidR="00072FE8" w:rsidRDefault="00072FE8" w:rsidP="002169AB">
      <w:r>
        <w:t>Sincerely,</w:t>
      </w:r>
    </w:p>
    <w:p w:rsidR="00072FE8" w:rsidRDefault="00072FE8" w:rsidP="002169AB"/>
    <w:p w:rsidR="00072FE8" w:rsidRDefault="00072FE8" w:rsidP="002169AB"/>
    <w:p w:rsidR="00072FE8" w:rsidRDefault="00072FE8" w:rsidP="002169AB"/>
    <w:p w:rsidR="00072FE8" w:rsidRPr="00262864" w:rsidRDefault="00072FE8" w:rsidP="002169AB">
      <w:bookmarkStart w:id="18" w:name="Team_Member_Working_AttorneyBilling_A_1"/>
      <w:r>
        <w:t>Working Attorney</w:t>
      </w:r>
      <w:bookmarkEnd w:id="18"/>
    </w:p>
    <w:p w:rsidR="00072FE8" w:rsidRPr="00262864" w:rsidRDefault="00072FE8" w:rsidP="002169AB"/>
    <w:p w:rsidR="00072FE8" w:rsidRDefault="00072FE8" w:rsidP="002169AB">
      <w:r w:rsidRPr="003547EF">
        <w:rPr>
          <w:highlight w:val="green"/>
        </w:rPr>
        <w:t>Enclosure</w:t>
      </w:r>
    </w:p>
    <w:p w:rsidR="00072FE8" w:rsidRPr="00262864" w:rsidRDefault="00072FE8" w:rsidP="002169AB"/>
    <w:p w:rsidR="00072FE8" w:rsidRPr="00943E66" w:rsidRDefault="00072FE8" w:rsidP="002169AB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r w:rsidRPr="00943E66">
        <w:t>copyname</w:t>
      </w:r>
      <w:bookmarkEnd w:id="19"/>
    </w:p>
    <w:p w:rsidR="00072FE8" w:rsidRDefault="00072FE8" w:rsidP="002169A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P3RU</w:t>
      </w:r>
    </w:p>
    <w:p w:rsidR="00072FE8" w:rsidRDefault="00072FE8" w:rsidP="002169A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bookmarkEnd w:id="0"/>
    </w:p>
    <w:sectPr w:rsidR="00072FE8" w:rsidSect="002169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2FE8" w:rsidRDefault="00072FE8">
      <w:r>
        <w:separator/>
      </w:r>
    </w:p>
  </w:endnote>
  <w:endnote w:type="continuationSeparator" w:id="0">
    <w:p w:rsidR="00072FE8" w:rsidRDefault="00072F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2FE8" w:rsidRDefault="00072FE8">
      <w:r>
        <w:separator/>
      </w:r>
    </w:p>
  </w:footnote>
  <w:footnote w:type="continuationSeparator" w:id="0">
    <w:p w:rsidR="00072FE8" w:rsidRDefault="00072FE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072FE8" w:rsidRDefault="00072FE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72FE8" w:rsidRDefault="00072FE8">
    <w:pPr>
      <w:pStyle w:val="Header"/>
      <w:rPr>
        <w:rStyle w:val="PageNumber"/>
      </w:rPr>
    </w:pPr>
  </w:p>
  <w:p w:rsidR="00072FE8" w:rsidRDefault="00072FE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21EB"/>
    <w:rsid w:val="00072FE8"/>
    <w:rsid w:val="000A44D8"/>
    <w:rsid w:val="000B5727"/>
    <w:rsid w:val="000E02AA"/>
    <w:rsid w:val="000E032B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169AB"/>
    <w:rsid w:val="0022067D"/>
    <w:rsid w:val="00221283"/>
    <w:rsid w:val="00243A38"/>
    <w:rsid w:val="00262864"/>
    <w:rsid w:val="00271D6B"/>
    <w:rsid w:val="0027204C"/>
    <w:rsid w:val="00286C40"/>
    <w:rsid w:val="002A57D4"/>
    <w:rsid w:val="002B046A"/>
    <w:rsid w:val="002D4CCC"/>
    <w:rsid w:val="002E18E8"/>
    <w:rsid w:val="002E19BF"/>
    <w:rsid w:val="002F3B2C"/>
    <w:rsid w:val="0030682E"/>
    <w:rsid w:val="00313DBD"/>
    <w:rsid w:val="003169D5"/>
    <w:rsid w:val="003315D8"/>
    <w:rsid w:val="0034116D"/>
    <w:rsid w:val="003547EF"/>
    <w:rsid w:val="00354CBA"/>
    <w:rsid w:val="0035648E"/>
    <w:rsid w:val="00362EDC"/>
    <w:rsid w:val="00376D3A"/>
    <w:rsid w:val="003869BE"/>
    <w:rsid w:val="00386CC5"/>
    <w:rsid w:val="003B15DB"/>
    <w:rsid w:val="003B4E6B"/>
    <w:rsid w:val="003C55FC"/>
    <w:rsid w:val="003D5AF8"/>
    <w:rsid w:val="003E5079"/>
    <w:rsid w:val="003F69E8"/>
    <w:rsid w:val="00425DC1"/>
    <w:rsid w:val="0046014B"/>
    <w:rsid w:val="00467475"/>
    <w:rsid w:val="004A40B4"/>
    <w:rsid w:val="004A7FC0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96011"/>
    <w:rsid w:val="006A54B6"/>
    <w:rsid w:val="006B592E"/>
    <w:rsid w:val="006F4E2D"/>
    <w:rsid w:val="00707968"/>
    <w:rsid w:val="00714278"/>
    <w:rsid w:val="007177E5"/>
    <w:rsid w:val="00727B25"/>
    <w:rsid w:val="00744262"/>
    <w:rsid w:val="00761CCB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51EB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103"/>
    <w:rsid w:val="00A0544F"/>
    <w:rsid w:val="00A1248B"/>
    <w:rsid w:val="00A145AD"/>
    <w:rsid w:val="00A17D7C"/>
    <w:rsid w:val="00A43940"/>
    <w:rsid w:val="00A50CC8"/>
    <w:rsid w:val="00A60169"/>
    <w:rsid w:val="00A71951"/>
    <w:rsid w:val="00A90916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458C"/>
    <w:rsid w:val="00DA7499"/>
    <w:rsid w:val="00DC239F"/>
    <w:rsid w:val="00DF1115"/>
    <w:rsid w:val="00E02593"/>
    <w:rsid w:val="00E22816"/>
    <w:rsid w:val="00E25537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124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20A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20A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20A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20A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35685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685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P403RU.dotm</Template>
  <TotalTime>0</TotalTime>
  <Pages>1</Pages>
  <Words>211</Words>
  <Characters>1206</Characters>
  <DocSecurity>0</DocSecurity>
  <Lines>10</Lines>
  <Paragraphs>2</Paragraphs>
  <ScaleCrop>false</ScaleCrop>
  <LinksUpToDate>false</LinksUpToDate>
  <CharactersWithSpaces>1415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