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C7F98" w:rsidRPr="00660C53" w:rsidRDefault="009C7F98" w:rsidP="00613E39">
      <w:bookmarkStart w:id="0" w:name="_GoBack"/>
      <w:bookmarkEnd w:id="0"/>
    </w:p>
    <w:p w:rsidR="009C7F98" w:rsidRPr="00660C53" w:rsidRDefault="009C7F98" w:rsidP="007153EA"/>
    <w:p w:rsidR="009C7F98" w:rsidRPr="00660C53" w:rsidRDefault="009C7F98" w:rsidP="007153EA"/>
    <w:p w:rsidR="009C7F98" w:rsidRPr="00660C53" w:rsidRDefault="009C7F98" w:rsidP="007153EA">
      <w:pPr>
        <w:rPr>
          <w:szCs w:val="23"/>
        </w:rPr>
      </w:pPr>
    </w:p>
    <w:p w:rsidR="009C7F98" w:rsidRDefault="009C7F98" w:rsidP="007153EA">
      <w:bookmarkStart w:id="1" w:name="Todays_Date_1"/>
      <w:r>
        <w:t>T</w:t>
      </w:r>
      <w:r w:rsidRPr="00660C53">
        <w:t>oday’s Date</w:t>
      </w:r>
      <w:bookmarkEnd w:id="1"/>
    </w:p>
    <w:p w:rsidR="009C7F98" w:rsidRPr="00660C53" w:rsidRDefault="009C7F98" w:rsidP="007153EA"/>
    <w:p w:rsidR="009C7F98" w:rsidRDefault="009C7F98" w:rsidP="007153EA">
      <w:pPr>
        <w:tabs>
          <w:tab w:val="right" w:pos="9360"/>
        </w:tabs>
      </w:pPr>
      <w:r>
        <w:t xml:space="preserve">Via email only: </w:t>
      </w:r>
      <w:bookmarkStart w:id="2" w:name="DNC_Contact_Email_Correspondence_A_4"/>
      <w:r w:rsidRPr="00660C53">
        <w:t>Contact email</w:t>
      </w:r>
      <w:bookmarkEnd w:id="2"/>
      <w:r w:rsidRPr="00E84316">
        <w:t xml:space="preserve"> </w:t>
      </w:r>
    </w:p>
    <w:p w:rsidR="009C7F98" w:rsidRPr="00660C53" w:rsidRDefault="009C7F98" w:rsidP="007153EA"/>
    <w:p w:rsidR="009C7F98" w:rsidRPr="00660C53" w:rsidRDefault="009C7F98" w:rsidP="007153EA">
      <w:bookmarkStart w:id="3" w:name="DNC_Contact_Name_Inf_Correspondence_A_5"/>
      <w:r w:rsidRPr="00660C53">
        <w:t>Name</w:t>
      </w:r>
      <w:bookmarkStart w:id="4" w:name="Name_and_Address_Correspondence_Addres_1"/>
      <w:bookmarkEnd w:id="3"/>
      <w:r w:rsidRPr="00660C53">
        <w:t>Address</w:t>
      </w:r>
      <w:bookmarkEnd w:id="4"/>
    </w:p>
    <w:p w:rsidR="009C7F98" w:rsidRPr="00660C53" w:rsidRDefault="009C7F98" w:rsidP="005C29C8">
      <w:pPr>
        <w:tabs>
          <w:tab w:val="left" w:pos="720"/>
          <w:tab w:val="left" w:pos="2160"/>
        </w:tabs>
        <w:ind w:left="2160" w:hanging="2160"/>
      </w:pPr>
      <w:r w:rsidRPr="00660C53">
        <w:t>Re:</w:t>
      </w:r>
      <w:r w:rsidRPr="00660C53">
        <w:tab/>
      </w:r>
      <w:bookmarkStart w:id="5" w:name="References_Client_Reference_1"/>
      <w:r w:rsidRPr="00660C53">
        <w:t>Client Ref.</w:t>
      </w:r>
      <w:bookmarkEnd w:id="5"/>
    </w:p>
    <w:p w:rsidR="009C7F98" w:rsidRPr="00660C53" w:rsidRDefault="009C7F98" w:rsidP="005C29C8">
      <w:pPr>
        <w:tabs>
          <w:tab w:val="left" w:pos="720"/>
          <w:tab w:val="left" w:pos="2160"/>
        </w:tabs>
        <w:ind w:left="2160" w:hanging="2160"/>
      </w:pPr>
      <w:r w:rsidRPr="00660C53">
        <w:tab/>
        <w:t>Title:</w:t>
      </w:r>
      <w:r w:rsidRPr="00660C53">
        <w:tab/>
      </w:r>
      <w:bookmarkStart w:id="6" w:name="Case_Title_1"/>
      <w:r w:rsidRPr="00660C53">
        <w:t>TITLE</w:t>
      </w:r>
      <w:bookmarkEnd w:id="6"/>
    </w:p>
    <w:p w:rsidR="009C7F98" w:rsidRPr="00660C53" w:rsidRDefault="009C7F98" w:rsidP="005C29C8">
      <w:pPr>
        <w:tabs>
          <w:tab w:val="left" w:pos="720"/>
          <w:tab w:val="left" w:pos="2160"/>
        </w:tabs>
        <w:ind w:left="2160" w:hanging="2160"/>
      </w:pPr>
      <w:r w:rsidRPr="00660C53">
        <w:tab/>
        <w:t>Inventor(s):</w:t>
      </w:r>
      <w:r w:rsidRPr="00660C53">
        <w:tab/>
      </w:r>
      <w:bookmarkStart w:id="7" w:name="DNC_Inventor_Last_Na_Inventor_3"/>
      <w:r w:rsidRPr="00660C53">
        <w:t>inventors</w:t>
      </w:r>
      <w:bookmarkEnd w:id="7"/>
    </w:p>
    <w:p w:rsidR="009C7F98" w:rsidRPr="00660C53" w:rsidRDefault="009C7F98" w:rsidP="005C29C8">
      <w:pPr>
        <w:tabs>
          <w:tab w:val="left" w:pos="720"/>
          <w:tab w:val="left" w:pos="2160"/>
        </w:tabs>
        <w:ind w:left="2160" w:hanging="2160"/>
      </w:pPr>
      <w:r w:rsidRPr="00660C53">
        <w:tab/>
        <w:t>Our Ref.:</w:t>
      </w:r>
      <w:r w:rsidRPr="00660C53">
        <w:tab/>
      </w:r>
      <w:bookmarkStart w:id="8" w:name="Elite_Matter_Number_1"/>
      <w:r w:rsidRPr="00660C53">
        <w:t>matterno</w:t>
      </w:r>
      <w:bookmarkEnd w:id="8"/>
    </w:p>
    <w:p w:rsidR="009C7F98" w:rsidRPr="00660C53" w:rsidRDefault="009C7F98" w:rsidP="007153EA"/>
    <w:p w:rsidR="009C7F98" w:rsidRPr="00660C53" w:rsidRDefault="009C7F98" w:rsidP="007153EA">
      <w:r w:rsidRPr="00660C53">
        <w:t xml:space="preserve">Dear </w:t>
      </w:r>
      <w:bookmarkStart w:id="9" w:name="DNC_Contact_Greeting_Correspondence_A_2"/>
      <w:r>
        <w:t>Contact Greeting</w:t>
      </w:r>
      <w:bookmarkEnd w:id="9"/>
      <w:r w:rsidRPr="00660C53">
        <w:t>:</w:t>
      </w:r>
    </w:p>
    <w:p w:rsidR="009C7F98" w:rsidRPr="00660C53" w:rsidRDefault="009C7F98" w:rsidP="007153EA"/>
    <w:p w:rsidR="00364F4E" w:rsidRPr="00F938CE" w:rsidRDefault="00364F4E" w:rsidP="00364F4E">
      <w:r w:rsidRPr="00F938CE">
        <w:t>As requested, we have performed a patent search and have studied the patentability of the above-identified invention. We have reviewed the references located in our search, and</w:t>
      </w:r>
      <w:r>
        <w:t xml:space="preserve"> we are pleased to report</w:t>
      </w:r>
      <w:r w:rsidRPr="00F938CE">
        <w:t xml:space="preserve"> that some level of patent protection might be obtained for a numb</w:t>
      </w:r>
      <w:r>
        <w:t xml:space="preserve">er of features of this invention. For example, </w:t>
      </w:r>
      <w:r w:rsidRPr="00660C53">
        <w:rPr>
          <w:highlight w:val="yellow"/>
        </w:rPr>
        <w:fldChar w:fldCharType="begin"/>
      </w:r>
      <w:r w:rsidRPr="00660C53">
        <w:rPr>
          <w:highlight w:val="yellow"/>
        </w:rPr>
        <w:instrText>MACROBUTTON NoMacro [Click Here]</w:instrText>
      </w:r>
      <w:r w:rsidRPr="00660C53">
        <w:rPr>
          <w:highlight w:val="yellow"/>
        </w:rPr>
        <w:fldChar w:fldCharType="end"/>
      </w:r>
      <w:r>
        <w:t xml:space="preserve">. </w:t>
      </w:r>
      <w:r w:rsidRPr="00364F4E">
        <w:rPr>
          <w:highlight w:val="yellow"/>
        </w:rPr>
        <w:t>There are other features that may be patentable as well.</w:t>
      </w:r>
    </w:p>
    <w:p w:rsidR="009C7F98" w:rsidRPr="00660C53" w:rsidRDefault="009C7F98" w:rsidP="000E6A56">
      <w:r w:rsidRPr="00660C53">
        <w:t xml:space="preserve"> </w:t>
      </w:r>
    </w:p>
    <w:p w:rsidR="00364F4E" w:rsidRPr="000A3C70" w:rsidRDefault="00364F4E" w:rsidP="00364F4E">
      <w:pPr>
        <w:keepNext/>
        <w:keepLines/>
      </w:pPr>
      <w:r w:rsidRPr="000A3C70">
        <w:rPr>
          <w:b/>
        </w:rPr>
        <w:t>A.</w:t>
      </w:r>
      <w:r w:rsidRPr="000A3C70">
        <w:rPr>
          <w:b/>
        </w:rPr>
        <w:tab/>
        <w:t>Summary of the Invention</w:t>
      </w:r>
    </w:p>
    <w:p w:rsidR="009C7F98" w:rsidRPr="00660C53" w:rsidRDefault="009C7F98" w:rsidP="00364F4E">
      <w:pPr>
        <w:keepNext/>
        <w:keepLines/>
      </w:pPr>
    </w:p>
    <w:p w:rsidR="009C7F98" w:rsidRPr="00660C53" w:rsidRDefault="009C7F98" w:rsidP="00364F4E">
      <w:pPr>
        <w:keepNext/>
        <w:keepLines/>
      </w:pPr>
      <w:r w:rsidRPr="00660C53">
        <w:t xml:space="preserve">The present invention generally concerns </w:t>
      </w:r>
      <w:r w:rsidRPr="00660C53">
        <w:rPr>
          <w:highlight w:val="yellow"/>
        </w:rPr>
        <w:fldChar w:fldCharType="begin"/>
      </w:r>
      <w:r w:rsidRPr="00660C53">
        <w:rPr>
          <w:highlight w:val="yellow"/>
        </w:rPr>
        <w:instrText>MACROBUTTON NoMacro [Click Here]</w:instrText>
      </w:r>
      <w:r w:rsidRPr="00660C53">
        <w:rPr>
          <w:highlight w:val="yellow"/>
        </w:rPr>
        <w:fldChar w:fldCharType="end"/>
      </w:r>
      <w:r w:rsidR="00C95372">
        <w:t>.</w:t>
      </w:r>
    </w:p>
    <w:p w:rsidR="009C7F98" w:rsidRPr="00660C53" w:rsidRDefault="009C7F98" w:rsidP="000E6A56"/>
    <w:p w:rsidR="009C7F98" w:rsidRPr="00364F4E" w:rsidRDefault="009C7F98" w:rsidP="00364F4E">
      <w:pPr>
        <w:keepNext/>
        <w:keepLines/>
        <w:rPr>
          <w:b/>
        </w:rPr>
      </w:pPr>
      <w:r w:rsidRPr="00364F4E">
        <w:rPr>
          <w:b/>
        </w:rPr>
        <w:t>B.</w:t>
      </w:r>
      <w:r w:rsidRPr="00364F4E">
        <w:rPr>
          <w:b/>
        </w:rPr>
        <w:tab/>
        <w:t>Search Strategy</w:t>
      </w:r>
    </w:p>
    <w:p w:rsidR="009C7F98" w:rsidRPr="00660C53" w:rsidRDefault="009C7F98" w:rsidP="00364F4E">
      <w:pPr>
        <w:keepNext/>
        <w:keepLines/>
      </w:pPr>
    </w:p>
    <w:p w:rsidR="00364F4E" w:rsidRDefault="00364F4E" w:rsidP="00364F4E">
      <w:pPr>
        <w:keepNext/>
        <w:keepLines/>
      </w:pPr>
      <w:r>
        <w:t>For the sake of brevity, I have outlined our search strategy as well as its limitations in Appendix A so that you can better appreciate the scope and limits to our search. A list of the features that were searched is provided below to avoid any future confusion as to the extent to which certain aspects of the invention were considered during the search.</w:t>
      </w:r>
    </w:p>
    <w:p w:rsidR="00364F4E" w:rsidRDefault="00364F4E" w:rsidP="00364F4E">
      <w:pPr>
        <w:tabs>
          <w:tab w:val="left" w:pos="720"/>
          <w:tab w:val="left" w:pos="1440"/>
          <w:tab w:val="left" w:pos="2160"/>
        </w:tabs>
        <w:rPr>
          <w:b/>
          <w:color w:val="000000"/>
        </w:rPr>
      </w:pPr>
    </w:p>
    <w:p w:rsidR="00364F4E" w:rsidRDefault="00364F4E" w:rsidP="00364F4E">
      <w:pPr>
        <w:numPr>
          <w:ilvl w:val="0"/>
          <w:numId w:val="1"/>
        </w:numPr>
        <w:ind w:hanging="720"/>
        <w:rPr>
          <w:color w:val="000000"/>
        </w:rPr>
      </w:pPr>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364F4E" w:rsidRDefault="00364F4E" w:rsidP="00364F4E">
      <w:pPr>
        <w:numPr>
          <w:ilvl w:val="0"/>
          <w:numId w:val="1"/>
        </w:numPr>
        <w:ind w:hanging="720"/>
        <w:rPr>
          <w:color w:val="000000"/>
        </w:rPr>
      </w:pPr>
      <w:r>
        <w:rPr>
          <w:color w:val="000000"/>
        </w:rPr>
        <w:t xml:space="preserve">Feature 1 + </w:t>
      </w:r>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364F4E" w:rsidRDefault="00364F4E" w:rsidP="00364F4E">
      <w:pPr>
        <w:numPr>
          <w:ilvl w:val="0"/>
          <w:numId w:val="1"/>
        </w:numPr>
        <w:ind w:hanging="720"/>
        <w:rPr>
          <w:color w:val="000000"/>
        </w:rPr>
      </w:pPr>
      <w:r>
        <w:rPr>
          <w:color w:val="000000"/>
        </w:rPr>
        <w:t xml:space="preserve">Feature </w:t>
      </w:r>
      <w:r w:rsidRPr="00364F4E">
        <w:rPr>
          <w:color w:val="000000"/>
          <w:highlight w:val="yellow"/>
        </w:rPr>
        <w:fldChar w:fldCharType="begin"/>
      </w:r>
      <w:r w:rsidRPr="00364F4E">
        <w:rPr>
          <w:color w:val="000000"/>
          <w:highlight w:val="yellow"/>
        </w:rPr>
        <w:instrText>MACROBUTTON NoMacro [Number]</w:instrText>
      </w:r>
      <w:r w:rsidRPr="00364F4E">
        <w:rPr>
          <w:color w:val="000000"/>
          <w:highlight w:val="yellow"/>
        </w:rPr>
        <w:fldChar w:fldCharType="end"/>
      </w:r>
      <w:r>
        <w:rPr>
          <w:color w:val="000000"/>
        </w:rPr>
        <w:t xml:space="preserve"> + </w:t>
      </w:r>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364F4E" w:rsidRPr="00F938CE" w:rsidRDefault="00364F4E" w:rsidP="00364F4E"/>
    <w:p w:rsidR="00364F4E" w:rsidRDefault="00364F4E" w:rsidP="00364F4E">
      <w:pPr>
        <w:keepNext/>
        <w:keepLines/>
        <w:rPr>
          <w:b/>
          <w:color w:val="000000"/>
        </w:rPr>
      </w:pPr>
      <w:r w:rsidRPr="000A3C70">
        <w:rPr>
          <w:b/>
          <w:color w:val="000000"/>
        </w:rPr>
        <w:t>C.</w:t>
      </w:r>
      <w:r w:rsidRPr="000A3C70">
        <w:rPr>
          <w:b/>
          <w:color w:val="000000"/>
        </w:rPr>
        <w:tab/>
      </w:r>
      <w:r>
        <w:rPr>
          <w:b/>
          <w:color w:val="000000"/>
        </w:rPr>
        <w:t>Relevant References</w:t>
      </w:r>
    </w:p>
    <w:p w:rsidR="009C7F98" w:rsidRPr="00660C53" w:rsidRDefault="009C7F98" w:rsidP="00364F4E">
      <w:pPr>
        <w:keepNext/>
        <w:keepLines/>
      </w:pPr>
    </w:p>
    <w:p w:rsidR="009C7F98" w:rsidRPr="00660C53" w:rsidRDefault="009C7F98" w:rsidP="00364F4E">
      <w:pPr>
        <w:keepNext/>
        <w:keepLines/>
        <w:tabs>
          <w:tab w:val="left" w:pos="720"/>
          <w:tab w:val="left" w:pos="1440"/>
          <w:tab w:val="left" w:pos="2160"/>
        </w:tabs>
      </w:pPr>
      <w:r w:rsidRPr="00660C53">
        <w:t>The following references we found during our search are considered to be most relevant to the invention.</w:t>
      </w:r>
      <w:r>
        <w:t xml:space="preserve"> </w:t>
      </w:r>
    </w:p>
    <w:p w:rsidR="009C7F98" w:rsidRDefault="009C7F98" w:rsidP="000E6A56"/>
    <w:p w:rsidR="009C7F98" w:rsidRPr="00660C53" w:rsidRDefault="009C7F98" w:rsidP="000E6A56">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9C7F98" w:rsidRPr="00660C53" w:rsidRDefault="009C7F98" w:rsidP="000E6A56"/>
    <w:p w:rsidR="009C7F98" w:rsidRPr="00660C53" w:rsidRDefault="009C7F98" w:rsidP="000E6A56">
      <w:r w:rsidRPr="00660C53">
        <w:t>The remaining references cited in Appendix B to this letter are considered to be cumulative and/or of less relevance.</w:t>
      </w:r>
      <w:r>
        <w:t xml:space="preserve"> </w:t>
      </w:r>
    </w:p>
    <w:p w:rsidR="009C7F98" w:rsidRPr="00660C53" w:rsidRDefault="009C7F98" w:rsidP="000E6A56"/>
    <w:p w:rsidR="009C7F98" w:rsidRPr="00364F4E" w:rsidRDefault="009C7F98" w:rsidP="00364F4E">
      <w:pPr>
        <w:keepNext/>
        <w:keepLines/>
        <w:rPr>
          <w:b/>
        </w:rPr>
      </w:pPr>
      <w:r w:rsidRPr="00364F4E">
        <w:rPr>
          <w:b/>
        </w:rPr>
        <w:lastRenderedPageBreak/>
        <w:t>D.</w:t>
      </w:r>
      <w:r w:rsidRPr="00364F4E">
        <w:rPr>
          <w:b/>
        </w:rPr>
        <w:tab/>
        <w:t>Discussion</w:t>
      </w:r>
    </w:p>
    <w:p w:rsidR="009C7F98" w:rsidRPr="00660C53" w:rsidRDefault="009C7F98" w:rsidP="00364F4E">
      <w:pPr>
        <w:keepNext/>
        <w:keepLines/>
      </w:pPr>
    </w:p>
    <w:p w:rsidR="009C7F98" w:rsidRPr="00660C53" w:rsidRDefault="009C7F98" w:rsidP="00364F4E">
      <w:pPr>
        <w:keepNext/>
        <w:keepLines/>
        <w:tabs>
          <w:tab w:val="left" w:pos="720"/>
          <w:tab w:val="left" w:pos="1440"/>
          <w:tab w:val="left" w:pos="2160"/>
        </w:tabs>
      </w:pPr>
      <w:r w:rsidRPr="00660C53">
        <w:t>As you are aware, in order to obtain utility patent coverage for this invention, it must meet two requirements.</w:t>
      </w:r>
      <w:r>
        <w:t xml:space="preserve"> </w:t>
      </w:r>
      <w:r w:rsidRPr="00660C53">
        <w:t>First, the invention must be novel--that is, different from any other device or method known in the art.</w:t>
      </w:r>
      <w:r>
        <w:t xml:space="preserve"> </w:t>
      </w:r>
      <w:r w:rsidRPr="00660C53">
        <w:t>Second, the invention must be non-obvious to one of ordinary skill in the art.</w:t>
      </w:r>
    </w:p>
    <w:p w:rsidR="009C7F98" w:rsidRPr="00660C53" w:rsidRDefault="009C7F98" w:rsidP="000E6A56"/>
    <w:p w:rsidR="009C7F98" w:rsidRPr="00660C53" w:rsidRDefault="009C7F98" w:rsidP="000E6A56">
      <w:r w:rsidRPr="00660C53">
        <w:t xml:space="preserve">As should be appreciated from the discussion above, the general concept of </w:t>
      </w:r>
      <w:r w:rsidRPr="00660C53">
        <w:rPr>
          <w:highlight w:val="yellow"/>
        </w:rPr>
        <w:fldChar w:fldCharType="begin"/>
      </w:r>
      <w:r w:rsidRPr="00660C53">
        <w:rPr>
          <w:highlight w:val="yellow"/>
        </w:rPr>
        <w:instrText>MACROBUTTON NoMacro [Click Here]</w:instrText>
      </w:r>
      <w:r w:rsidRPr="00660C53">
        <w:rPr>
          <w:highlight w:val="yellow"/>
        </w:rPr>
        <w:fldChar w:fldCharType="end"/>
      </w:r>
      <w:r w:rsidRPr="00660C53">
        <w:t>.</w:t>
      </w:r>
    </w:p>
    <w:p w:rsidR="009C7F98" w:rsidRPr="00660C53" w:rsidRDefault="009C7F98" w:rsidP="000E6A56"/>
    <w:p w:rsidR="009C7F98" w:rsidRPr="00364F4E" w:rsidRDefault="009C7F98" w:rsidP="000E6A56">
      <w:pPr>
        <w:keepNext/>
        <w:keepLines/>
        <w:tabs>
          <w:tab w:val="left" w:pos="720"/>
          <w:tab w:val="left" w:pos="1440"/>
          <w:tab w:val="left" w:pos="2160"/>
        </w:tabs>
        <w:rPr>
          <w:b/>
        </w:rPr>
      </w:pPr>
      <w:r w:rsidRPr="00364F4E">
        <w:rPr>
          <w:b/>
        </w:rPr>
        <w:t>E.</w:t>
      </w:r>
      <w:r w:rsidRPr="00364F4E">
        <w:rPr>
          <w:b/>
        </w:rPr>
        <w:tab/>
        <w:t>Conclusion</w:t>
      </w:r>
    </w:p>
    <w:p w:rsidR="009C7F98" w:rsidRPr="00660C53" w:rsidRDefault="009C7F98" w:rsidP="000E6A56">
      <w:pPr>
        <w:keepNext/>
        <w:keepLines/>
        <w:tabs>
          <w:tab w:val="left" w:pos="720"/>
          <w:tab w:val="left" w:pos="1440"/>
          <w:tab w:val="left" w:pos="2160"/>
        </w:tabs>
      </w:pPr>
    </w:p>
    <w:p w:rsidR="00364F4E" w:rsidRDefault="00364F4E" w:rsidP="00364F4E">
      <w:pPr>
        <w:rPr>
          <w:color w:val="000000"/>
        </w:rPr>
      </w:pPr>
      <w:r w:rsidRPr="00364F4E">
        <w:rPr>
          <w:color w:val="000000"/>
          <w:highlight w:val="yellow"/>
        </w:rPr>
        <w:t>In summary, we believe there are number features of this invention that are currently patentable over the references we found during our search, so we recommend filing a patent application directed towards the above discussed novel features.</w:t>
      </w:r>
      <w:r>
        <w:rPr>
          <w:color w:val="000000"/>
        </w:rPr>
        <w:t xml:space="preserve"> </w:t>
      </w:r>
    </w:p>
    <w:p w:rsidR="00364F4E" w:rsidRPr="006961A0" w:rsidRDefault="00364F4E" w:rsidP="00364F4E">
      <w:pPr>
        <w:rPr>
          <w:b/>
          <w:color w:val="000000"/>
          <w:u w:val="single"/>
        </w:rPr>
      </w:pPr>
    </w:p>
    <w:p w:rsidR="00364F4E" w:rsidRPr="006961A0" w:rsidRDefault="00364F4E" w:rsidP="00364F4E">
      <w:pPr>
        <w:tabs>
          <w:tab w:val="left" w:pos="720"/>
          <w:tab w:val="left" w:pos="1440"/>
          <w:tab w:val="left" w:pos="2160"/>
        </w:tabs>
      </w:pPr>
      <w:r w:rsidRPr="006961A0">
        <w:t>Finally, keep in mind that a US patent application can be filed any time within one year of publicly disclosing, public using, selling, or first offering to sell the invention to another. In considering whether to take advantage of this grace period, also keep in mind that the US patent system is now a "first inventor to file" system. This means another inventor could independently conceive of an invention like yours and file for patent coverage during the one year grace period. If this happens, you might not be able obtain patent coverage for your invention, even though you may have invented first. Similarly, taking advantage of this one-year grace period may mean forfeiting any opportunity for patent protection in foreign countries. Therefore, if you choose to proceed, we recommend filing a patent application in the US sooner rather than later, preferably before any public disclosure of the invention.</w:t>
      </w:r>
    </w:p>
    <w:p w:rsidR="00364F4E" w:rsidRPr="006961A0" w:rsidRDefault="00364F4E" w:rsidP="00364F4E">
      <w:pPr>
        <w:rPr>
          <w:color w:val="000000"/>
        </w:rPr>
      </w:pPr>
    </w:p>
    <w:p w:rsidR="00364F4E" w:rsidRPr="006961A0" w:rsidRDefault="00364F4E" w:rsidP="00364F4E">
      <w:pPr>
        <w:keepNext/>
        <w:keepLines/>
        <w:rPr>
          <w:color w:val="000000"/>
          <w:szCs w:val="23"/>
        </w:rPr>
      </w:pPr>
      <w:r w:rsidRPr="006961A0">
        <w:rPr>
          <w:color w:val="000000"/>
          <w:szCs w:val="23"/>
        </w:rPr>
        <w:t>In the meantime, if you have any questions or comments, please let me know.</w:t>
      </w:r>
    </w:p>
    <w:p w:rsidR="009C7F98" w:rsidRPr="00660C53" w:rsidRDefault="009C7F98" w:rsidP="00364F4E">
      <w:pPr>
        <w:keepNext/>
        <w:keepLines/>
      </w:pPr>
    </w:p>
    <w:p w:rsidR="009C7F98" w:rsidRPr="00660C53" w:rsidRDefault="00364F4E" w:rsidP="00364F4E">
      <w:pPr>
        <w:keepNext/>
        <w:keepLines/>
      </w:pPr>
      <w:r>
        <w:t>Best regards</w:t>
      </w:r>
      <w:r w:rsidR="009C7F98" w:rsidRPr="00660C53">
        <w:t>,</w:t>
      </w:r>
    </w:p>
    <w:p w:rsidR="009C7F98" w:rsidRPr="00660C53" w:rsidRDefault="009C7F98" w:rsidP="00364F4E">
      <w:pPr>
        <w:keepNext/>
        <w:keepLines/>
      </w:pPr>
    </w:p>
    <w:p w:rsidR="009C7F98" w:rsidRPr="00660C53" w:rsidRDefault="009C7F98" w:rsidP="00364F4E">
      <w:pPr>
        <w:keepNext/>
        <w:keepLines/>
      </w:pPr>
    </w:p>
    <w:p w:rsidR="009C7F98" w:rsidRPr="00660C53" w:rsidRDefault="009C7F98" w:rsidP="00364F4E">
      <w:pPr>
        <w:keepNext/>
        <w:keepLines/>
      </w:pPr>
    </w:p>
    <w:p w:rsidR="009C7F98" w:rsidRPr="00660C53" w:rsidRDefault="009C7F98" w:rsidP="00364F4E">
      <w:pPr>
        <w:keepNext/>
        <w:keepLines/>
      </w:pPr>
      <w:bookmarkStart w:id="10" w:name="Team_Member_Working_AttorneyBilling_A_1"/>
      <w:r w:rsidRPr="00660C53">
        <w:t>Atty</w:t>
      </w:r>
      <w:bookmarkEnd w:id="10"/>
    </w:p>
    <w:p w:rsidR="009C7F98" w:rsidRPr="00660C53" w:rsidRDefault="009C7F98" w:rsidP="000E6A56">
      <w:pPr>
        <w:keepNext/>
        <w:keepLines/>
      </w:pPr>
    </w:p>
    <w:p w:rsidR="009C7F98" w:rsidRPr="00660C53" w:rsidRDefault="00364F4E" w:rsidP="000E6A56">
      <w:pPr>
        <w:keepNext/>
        <w:keepLines/>
      </w:pPr>
      <w:r>
        <w:t>Attachments</w:t>
      </w:r>
    </w:p>
    <w:p w:rsidR="009C7F98" w:rsidRPr="00660C53" w:rsidRDefault="009C7F98" w:rsidP="000E6A56">
      <w:pPr>
        <w:keepNext/>
        <w:keepLines/>
      </w:pPr>
    </w:p>
    <w:p w:rsidR="009C7F98" w:rsidRPr="00660C53" w:rsidRDefault="009C7F98" w:rsidP="007153EA">
      <w:pPr>
        <w:keepNext/>
        <w:keepLines/>
      </w:pPr>
      <w:r w:rsidRPr="00660C53">
        <w:t>cc:</w:t>
      </w:r>
      <w:r w:rsidRPr="00660C53">
        <w:tab/>
      </w:r>
      <w:bookmarkStart w:id="11" w:name="DNC_Copy_Contact_Nam_Copy_Address_1"/>
      <w:r>
        <w:t>C</w:t>
      </w:r>
      <w:r w:rsidRPr="00660C53">
        <w:t>opy</w:t>
      </w:r>
      <w:r>
        <w:t xml:space="preserve"> N</w:t>
      </w:r>
      <w:r w:rsidRPr="00660C53">
        <w:t>ame</w:t>
      </w:r>
    </w:p>
    <w:bookmarkEnd w:id="11"/>
    <w:p w:rsidR="009C7F98" w:rsidRPr="00660C53" w:rsidRDefault="009C7F98" w:rsidP="007153EA">
      <w:pPr>
        <w:keepNext/>
        <w:keepLines/>
        <w:rPr>
          <w:sz w:val="16"/>
          <w:szCs w:val="16"/>
        </w:rPr>
      </w:pPr>
      <w:r w:rsidRPr="00660C53">
        <w:t xml:space="preserve"> </w:t>
      </w:r>
      <w:r w:rsidRPr="00660C53">
        <w:br/>
      </w:r>
      <w:r w:rsidRPr="00660C53">
        <w:rPr>
          <w:sz w:val="16"/>
          <w:szCs w:val="16"/>
        </w:rPr>
        <w:t>P5US</w:t>
      </w:r>
    </w:p>
    <w:p w:rsidR="009C7F98" w:rsidRPr="00660C53" w:rsidRDefault="009C7F98" w:rsidP="007153EA">
      <w:pPr>
        <w:keepNext/>
        <w:keepLines/>
        <w:rPr>
          <w:szCs w:val="16"/>
        </w:rPr>
      </w:pPr>
      <w:r w:rsidRPr="00660C53">
        <w:rPr>
          <w:sz w:val="16"/>
          <w:szCs w:val="16"/>
        </w:rPr>
        <w:t xml:space="preserve"> </w:t>
      </w:r>
    </w:p>
    <w:p w:rsidR="00364F4E" w:rsidRPr="008635F4" w:rsidRDefault="009C7F98" w:rsidP="00364F4E">
      <w:pPr>
        <w:tabs>
          <w:tab w:val="left" w:pos="2880"/>
          <w:tab w:val="left" w:pos="4680"/>
          <w:tab w:val="left" w:pos="7200"/>
        </w:tabs>
        <w:jc w:val="center"/>
        <w:rPr>
          <w:b/>
          <w:i/>
        </w:rPr>
      </w:pPr>
      <w:r w:rsidRPr="00660C53">
        <w:rPr>
          <w:szCs w:val="16"/>
        </w:rPr>
        <w:br w:type="page"/>
      </w:r>
      <w:r w:rsidR="00364F4E" w:rsidRPr="008635F4">
        <w:rPr>
          <w:b/>
          <w:i/>
        </w:rPr>
        <w:lastRenderedPageBreak/>
        <w:t>Appendix A – Search Strategy</w:t>
      </w:r>
      <w:r w:rsidR="00364F4E">
        <w:rPr>
          <w:b/>
          <w:i/>
        </w:rPr>
        <w:t xml:space="preserve"> &amp; Limitations</w:t>
      </w:r>
    </w:p>
    <w:p w:rsidR="00364F4E" w:rsidRPr="008635F4" w:rsidRDefault="00364F4E" w:rsidP="00364F4E">
      <w:pPr>
        <w:tabs>
          <w:tab w:val="left" w:pos="2880"/>
          <w:tab w:val="left" w:pos="4680"/>
          <w:tab w:val="left" w:pos="7200"/>
        </w:tabs>
        <w:rPr>
          <w:b/>
          <w:i/>
        </w:rPr>
      </w:pPr>
    </w:p>
    <w:p w:rsidR="00364F4E" w:rsidRDefault="00364F4E" w:rsidP="00364F4E">
      <w:pPr>
        <w:autoSpaceDE w:val="0"/>
        <w:autoSpaceDN w:val="0"/>
        <w:adjustRightInd w:val="0"/>
        <w:rPr>
          <w:rFonts w:cs="Arial"/>
          <w:szCs w:val="20"/>
        </w:rPr>
      </w:pPr>
      <w:r w:rsidRPr="006961A0">
        <w:rPr>
          <w:rFonts w:cs="Arial"/>
          <w:szCs w:val="20"/>
        </w:rPr>
        <w:t xml:space="preserve">Our search was limited to patentability of the invention as described herein. Our search did not consider whether the use, sale, or manufacture of </w:t>
      </w:r>
      <w:r>
        <w:rPr>
          <w:rFonts w:cs="Arial"/>
          <w:szCs w:val="20"/>
        </w:rPr>
        <w:t>this</w:t>
      </w:r>
      <w:r w:rsidRPr="006961A0">
        <w:rPr>
          <w:rFonts w:cs="Arial"/>
          <w:szCs w:val="20"/>
        </w:rPr>
        <w:t xml:space="preserve"> invention would infringe any patents. It is important to understand that an invention may be patentable over the prior art but still infringe a patent in the prior art. If you want us to consider issues of infringement, please let us know.</w:t>
      </w:r>
    </w:p>
    <w:p w:rsidR="00364F4E" w:rsidRDefault="00364F4E" w:rsidP="00364F4E">
      <w:pPr>
        <w:autoSpaceDE w:val="0"/>
        <w:autoSpaceDN w:val="0"/>
        <w:adjustRightInd w:val="0"/>
        <w:rPr>
          <w:rFonts w:cs="Arial"/>
          <w:szCs w:val="20"/>
        </w:rPr>
      </w:pPr>
    </w:p>
    <w:p w:rsidR="00364F4E" w:rsidRPr="008635F4" w:rsidRDefault="00364F4E" w:rsidP="00364F4E">
      <w:pPr>
        <w:tabs>
          <w:tab w:val="left" w:pos="720"/>
          <w:tab w:val="left" w:pos="1440"/>
          <w:tab w:val="left" w:pos="2160"/>
        </w:tabs>
        <w:rPr>
          <w:b/>
          <w:i/>
        </w:rPr>
      </w:pPr>
      <w:r w:rsidRPr="008635F4">
        <w:rPr>
          <w:b/>
          <w:i/>
        </w:rPr>
        <w:t xml:space="preserve">1. </w:t>
      </w:r>
      <w:r w:rsidRPr="008635F4">
        <w:rPr>
          <w:b/>
          <w:i/>
        </w:rPr>
        <w:tab/>
        <w:t>Patent Database</w:t>
      </w:r>
      <w:r>
        <w:rPr>
          <w:b/>
          <w:i/>
        </w:rPr>
        <w:t>s</w:t>
      </w:r>
      <w:r w:rsidRPr="008635F4">
        <w:rPr>
          <w:b/>
          <w:i/>
        </w:rPr>
        <w:t xml:space="preserve"> Searched</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 xml:space="preserve">We conducted our search using the </w:t>
      </w:r>
      <w:r>
        <w:t>LexisNexis Total Patent® search</w:t>
      </w:r>
      <w:r w:rsidRPr="008635F4">
        <w:t xml:space="preserve"> system,</w:t>
      </w:r>
      <w:r>
        <w:t xml:space="preserve"> which includes the ability to perform full text and bibliographic searches of patents from the major patent offices, such as the US, EP, WO, CN, JP, KR, DE, FR, and DE patent offices. In addition, it allows text searching of bibliographic and abstract data for patents from other patent offices. </w:t>
      </w:r>
    </w:p>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 xml:space="preserve">We briefly searched the Internet using traditional web-based searching tools, such as Google. Due to cost and time constraints, we did not conduct an extensive search for Non-Patent Literature (NPL). Other than </w:t>
      </w:r>
      <w:r>
        <w:t xml:space="preserve">foreign patents available in </w:t>
      </w:r>
      <w:r w:rsidRPr="008635F4">
        <w:t xml:space="preserve">the </w:t>
      </w:r>
      <w:r>
        <w:t xml:space="preserve">LexisNexis Total Patent® </w:t>
      </w:r>
      <w:r w:rsidRPr="008635F4">
        <w:t xml:space="preserve">system, we did not conduct an extensive search </w:t>
      </w:r>
      <w:r>
        <w:t>for patents outside the US</w:t>
      </w:r>
      <w:r w:rsidRPr="008635F4">
        <w:t xml:space="preserve">. </w:t>
      </w:r>
    </w:p>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rPr>
          <w:b/>
          <w:i/>
        </w:rPr>
      </w:pPr>
      <w:r w:rsidRPr="008635F4">
        <w:rPr>
          <w:b/>
          <w:i/>
        </w:rPr>
        <w:t xml:space="preserve">2. </w:t>
      </w:r>
      <w:r w:rsidRPr="008635F4">
        <w:rPr>
          <w:b/>
          <w:i/>
        </w:rPr>
        <w:tab/>
        <w:t>Text Searching</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In our search, we conducted a word search to identify patent documents that contained words or phrases that were of particular relevance to this invention.</w:t>
      </w:r>
      <w:r>
        <w:t xml:space="preserve"> These search terms were generated based on the features identified above along with appropriate synonymous terminology. Given terminology can be quite different in patent documents when describing even the same or similar inventions and also due to the risk of transcription or translation errors, we did not solely rely on text searching. Instead, we combined it with the other techniques described below.</w:t>
      </w:r>
    </w:p>
    <w:p w:rsidR="00364F4E" w:rsidRDefault="00364F4E" w:rsidP="00364F4E">
      <w:pPr>
        <w:tabs>
          <w:tab w:val="left" w:pos="720"/>
          <w:tab w:val="left" w:pos="1440"/>
          <w:tab w:val="left" w:pos="2160"/>
        </w:tabs>
      </w:pPr>
    </w:p>
    <w:p w:rsidR="00364F4E" w:rsidRDefault="00364F4E" w:rsidP="00364F4E">
      <w:pPr>
        <w:tabs>
          <w:tab w:val="left" w:pos="720"/>
          <w:tab w:val="left" w:pos="1440"/>
          <w:tab w:val="left" w:pos="2160"/>
        </w:tabs>
        <w:rPr>
          <w:b/>
          <w:i/>
        </w:rPr>
      </w:pPr>
      <w:r>
        <w:rPr>
          <w:b/>
          <w:i/>
        </w:rPr>
        <w:t>3</w:t>
      </w:r>
      <w:r w:rsidRPr="008635F4">
        <w:rPr>
          <w:b/>
          <w:i/>
        </w:rPr>
        <w:t xml:space="preserve">. </w:t>
      </w:r>
      <w:r w:rsidRPr="008635F4">
        <w:rPr>
          <w:b/>
          <w:i/>
        </w:rPr>
        <w:tab/>
        <w:t>Classification Searching</w:t>
      </w:r>
    </w:p>
    <w:p w:rsidR="00364F4E" w:rsidRPr="008635F4" w:rsidRDefault="00364F4E" w:rsidP="00364F4E">
      <w:pPr>
        <w:tabs>
          <w:tab w:val="left" w:pos="720"/>
          <w:tab w:val="left" w:pos="1440"/>
          <w:tab w:val="left" w:pos="2160"/>
        </w:tabs>
        <w:rPr>
          <w:b/>
          <w:i/>
        </w:rPr>
      </w:pPr>
    </w:p>
    <w:p w:rsidR="00364F4E" w:rsidRDefault="00364F4E" w:rsidP="00364F4E">
      <w:pPr>
        <w:tabs>
          <w:tab w:val="left" w:pos="720"/>
          <w:tab w:val="left" w:pos="1440"/>
          <w:tab w:val="left" w:pos="2160"/>
        </w:tabs>
      </w:pPr>
      <w:r w:rsidRPr="008635F4">
        <w:t>We also conducted a classification search using US c</w:t>
      </w:r>
      <w:r>
        <w:t>lassification system</w:t>
      </w:r>
      <w:r w:rsidRPr="008635F4">
        <w:t>.</w:t>
      </w:r>
      <w:r>
        <w:t xml:space="preserve"> Since we are at a transition period right now, we searched using the traditional US Patent Classification (USPC) system along with the Cooperative Patent Classification (CPC) and International Patent Classification (IPC) systems. </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0460AE">
        <w:t>To help us identify to proper subclasses or subgroups to search, we spoke with US patent examiner Chandrika Prasad in art unit 2831.</w:t>
      </w:r>
      <w:r>
        <w:t xml:space="preserve"> </w:t>
      </w:r>
      <w:r w:rsidRPr="008635F4">
        <w:t xml:space="preserve">The </w:t>
      </w:r>
      <w:r>
        <w:t>classes</w:t>
      </w:r>
      <w:r w:rsidRPr="008635F4">
        <w:t xml:space="preserve"> that we searched were based upon our own research as well as Examiner comments and are listed below.</w:t>
      </w:r>
      <w:r>
        <w:t xml:space="preserve"> As you know, the CPC encompasses the sections, classes, subclasses, and groups found in the IPC so we have listed the relevant CPC and IPC classification information together below.</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p>
    <w:p w:rsidR="00364F4E" w:rsidRPr="00620297" w:rsidRDefault="0072226D" w:rsidP="00001007">
      <w:pPr>
        <w:keepNext/>
        <w:keepLines/>
        <w:tabs>
          <w:tab w:val="left" w:pos="720"/>
          <w:tab w:val="left" w:pos="1440"/>
          <w:tab w:val="left" w:pos="2160"/>
        </w:tabs>
        <w:rPr>
          <w:szCs w:val="28"/>
        </w:rPr>
      </w:pPr>
      <w:r>
        <w:rPr>
          <w:noProof/>
        </w:rPr>
        <mc:AlternateContent>
          <mc:Choice Requires="wps">
            <w:drawing>
              <wp:anchor distT="0" distB="0" distL="114300" distR="114300" simplePos="0" relativeHeight="251658240" behindDoc="0" locked="0" layoutInCell="1" allowOverlap="1">
                <wp:simplePos x="0" y="0"/>
                <wp:positionH relativeFrom="column">
                  <wp:posOffset>-71120</wp:posOffset>
                </wp:positionH>
                <wp:positionV relativeFrom="paragraph">
                  <wp:posOffset>40005</wp:posOffset>
                </wp:positionV>
                <wp:extent cx="6077585" cy="635635"/>
                <wp:effectExtent l="14605" t="11430" r="13335" b="9525"/>
                <wp:wrapSquare wrapText="bothSides"/>
                <wp:docPr id="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77585" cy="635635"/>
                        </a:xfrm>
                        <a:prstGeom prst="rect">
                          <a:avLst/>
                        </a:prstGeom>
                        <a:solidFill>
                          <a:srgbClr val="FFFFFF"/>
                        </a:solidFill>
                        <a:ln w="19050">
                          <a:solidFill>
                            <a:srgbClr val="FF0000"/>
                          </a:solidFill>
                          <a:miter lim="800000"/>
                          <a:headEnd/>
                          <a:tailEnd/>
                        </a:ln>
                      </wps:spPr>
                      <wps:txbx>
                        <w:txbxContent>
                          <w:p w:rsidR="00364F4E" w:rsidRPr="00001007" w:rsidRDefault="00364F4E"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DELETE THIS TEXT BOX BEFORE SENDING TO CLIENT.</w:t>
                            </w:r>
                          </w:p>
                          <w:p w:rsidR="00001007" w:rsidRPr="00001007" w:rsidRDefault="00001007"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The following tables are provided as examples only.</w:t>
                            </w:r>
                          </w:p>
                          <w:p w:rsidR="00364F4E" w:rsidRPr="00001007" w:rsidRDefault="00001007"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Edit the tables according to your search.</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9" o:spid="_x0000_s1026" type="#_x0000_t202" style="position:absolute;margin-left:-5.6pt;margin-top:3.15pt;width:478.55pt;height:50.0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" strokecolor="red" strokeweight="1.5pt">
                <v:textbox style="mso-fit-shape-to-text:t">
                  <w:txbxContent>
                    <w:p w:rsidR="00364F4E" w:rsidRPr="00001007" w:rsidRDefault="00364F4E"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DELETE THIS TEXT BOX BEFORE SENDING TO CLIENT.</w:t>
                      </w:r>
                    </w:p>
                    <w:p w:rsidR="00001007" w:rsidRPr="00001007" w:rsidRDefault="00001007"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The following tables are provided as examples only.</w:t>
                      </w:r>
                    </w:p>
                    <w:p w:rsidR="00364F4E" w:rsidRPr="00001007" w:rsidRDefault="00001007"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Edit the tables according to your search.</w:t>
                      </w:r>
                    </w:p>
                  </w:txbxContent>
                </v:textbox>
                <w10:wrap type="square"/>
              </v:shape>
            </w:pict>
          </mc:Fallback>
        </mc:AlternateContent>
      </w:r>
      <w:r w:rsidR="00364F4E" w:rsidRPr="008635F4">
        <w:rPr>
          <w:b/>
          <w:szCs w:val="28"/>
        </w:rPr>
        <w:t>US Classes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58"/>
        <w:gridCol w:w="8118"/>
      </w:tblGrid>
      <w:tr w:rsidR="00364F4E" w:rsidTr="00001007">
        <w:tc>
          <w:tcPr>
            <w:tcW w:w="1458" w:type="dxa"/>
          </w:tcPr>
          <w:p w:rsidR="00364F4E" w:rsidRPr="008F28EF" w:rsidRDefault="0078045A" w:rsidP="00001007">
            <w:pPr>
              <w:keepNext/>
              <w:keepLines/>
              <w:tabs>
                <w:tab w:val="left" w:pos="720"/>
                <w:tab w:val="left" w:pos="1440"/>
                <w:tab w:val="left" w:pos="2160"/>
              </w:tabs>
              <w:rPr>
                <w:b/>
                <w:szCs w:val="28"/>
              </w:rPr>
            </w:pPr>
            <w:r>
              <w:fldChar w:fldCharType="begin"/>
            </w:r>
            <w:r>
              <w:fldChar w:fldCharType="separate"/>
            </w:r>
            <w:r w:rsidR="00364F4E" w:rsidRPr="008F28EF">
              <w:rPr>
                <w:rStyle w:val="Hyperlink"/>
                <w:b/>
                <w:szCs w:val="28"/>
              </w:rPr>
              <w:t>Class 429</w:t>
            </w:r>
            <w:r>
              <w:rPr>
                <w:rStyle w:val="Hyperlink"/>
                <w:b/>
                <w:szCs w:val="28"/>
              </w:rPr>
              <w:fldChar w:fldCharType="end"/>
            </w:r>
          </w:p>
        </w:tc>
        <w:tc>
          <w:tcPr>
            <w:tcW w:w="8118" w:type="dxa"/>
          </w:tcPr>
          <w:p w:rsidR="00364F4E" w:rsidRPr="008F28EF" w:rsidRDefault="00364F4E" w:rsidP="00001007">
            <w:pPr>
              <w:keepNext/>
              <w:keepLines/>
              <w:tabs>
                <w:tab w:val="left" w:pos="720"/>
                <w:tab w:val="left" w:pos="1440"/>
                <w:tab w:val="left" w:pos="2160"/>
              </w:tabs>
              <w:rPr>
                <w:b/>
                <w:szCs w:val="28"/>
              </w:rPr>
            </w:pPr>
            <w:r w:rsidRPr="008F28EF">
              <w:rPr>
                <w:b/>
                <w:szCs w:val="28"/>
              </w:rPr>
              <w:t>CHEMISTRY: ELECTRICAL CURRENT PRODUCING APPARATUS, PRODUCT, AND PROCESS</w:t>
            </w:r>
          </w:p>
        </w:tc>
      </w:tr>
      <w:tr w:rsidR="00364F4E" w:rsidTr="00001007">
        <w:tc>
          <w:tcPr>
            <w:tcW w:w="1458" w:type="dxa"/>
          </w:tcPr>
          <w:p w:rsidR="00364F4E" w:rsidRDefault="0078045A" w:rsidP="00001007">
            <w:pPr>
              <w:keepNext/>
              <w:keepLines/>
              <w:tabs>
                <w:tab w:val="left" w:pos="720"/>
                <w:tab w:val="left" w:pos="1440"/>
                <w:tab w:val="left" w:pos="2160"/>
              </w:tabs>
              <w:rPr>
                <w:szCs w:val="28"/>
              </w:rPr>
            </w:pPr>
            <w:r>
              <w:fldChar w:fldCharType="begin"/>
            </w:r>
            <w:r>
              <w:instrText xml:space="preserve">\l "C429S099000" </w:instrText>
            </w:r>
            <w:r>
              <w:fldChar w:fldCharType="separate"/>
            </w:r>
            <w:r w:rsidR="00364F4E" w:rsidRPr="008F28EF">
              <w:rPr>
                <w:rStyle w:val="Hyperlink"/>
                <w:szCs w:val="28"/>
              </w:rPr>
              <w:t>99</w:t>
            </w:r>
            <w:r>
              <w:rPr>
                <w:rStyle w:val="Hyperlink"/>
                <w:szCs w:val="28"/>
              </w:rPr>
              <w:fldChar w:fldCharType="end"/>
            </w:r>
          </w:p>
        </w:tc>
        <w:tc>
          <w:tcPr>
            <w:tcW w:w="8118" w:type="dxa"/>
          </w:tcPr>
          <w:p w:rsidR="00364F4E" w:rsidRDefault="00364F4E" w:rsidP="00001007">
            <w:pPr>
              <w:keepNext/>
              <w:keepLines/>
              <w:tabs>
                <w:tab w:val="left" w:pos="720"/>
                <w:tab w:val="left" w:pos="1440"/>
                <w:tab w:val="left" w:pos="2160"/>
              </w:tabs>
              <w:rPr>
                <w:szCs w:val="28"/>
              </w:rPr>
            </w:pPr>
            <w:r>
              <w:rPr>
                <w:szCs w:val="28"/>
              </w:rPr>
              <w:t>For plural cells</w:t>
            </w:r>
          </w:p>
        </w:tc>
      </w:tr>
      <w:tr w:rsidR="00364F4E" w:rsidTr="00001007">
        <w:tc>
          <w:tcPr>
            <w:tcW w:w="1458" w:type="dxa"/>
          </w:tcPr>
          <w:p w:rsidR="00364F4E" w:rsidRDefault="0078045A" w:rsidP="00001007">
            <w:pPr>
              <w:keepNext/>
              <w:keepLines/>
              <w:tabs>
                <w:tab w:val="left" w:pos="720"/>
                <w:tab w:val="left" w:pos="1440"/>
                <w:tab w:val="left" w:pos="2160"/>
              </w:tabs>
              <w:rPr>
                <w:szCs w:val="28"/>
              </w:rPr>
            </w:pPr>
            <w:r>
              <w:fldChar w:fldCharType="begin"/>
            </w:r>
            <w:r>
              <w:instrText xml:space="preserve">\l "C429S100000" </w:instrText>
            </w:r>
            <w:r>
              <w:fldChar w:fldCharType="separate"/>
            </w:r>
            <w:r w:rsidR="00364F4E" w:rsidRPr="008F28EF">
              <w:rPr>
                <w:rStyle w:val="Hyperlink"/>
                <w:szCs w:val="28"/>
              </w:rPr>
              <w:t>100</w:t>
            </w:r>
            <w:r>
              <w:rPr>
                <w:rStyle w:val="Hyperlink"/>
                <w:szCs w:val="28"/>
              </w:rPr>
              <w:fldChar w:fldCharType="end"/>
            </w:r>
          </w:p>
        </w:tc>
        <w:tc>
          <w:tcPr>
            <w:tcW w:w="8118" w:type="dxa"/>
          </w:tcPr>
          <w:p w:rsidR="00364F4E" w:rsidRDefault="00364F4E" w:rsidP="00001007">
            <w:pPr>
              <w:keepNext/>
              <w:keepLines/>
              <w:tabs>
                <w:tab w:val="left" w:pos="720"/>
                <w:tab w:val="left" w:pos="1440"/>
                <w:tab w:val="left" w:pos="2160"/>
              </w:tabs>
              <w:rPr>
                <w:szCs w:val="28"/>
              </w:rPr>
            </w:pPr>
            <w:r>
              <w:rPr>
                <w:szCs w:val="28"/>
              </w:rPr>
              <w:t>Support or holder per se</w:t>
            </w:r>
          </w:p>
        </w:tc>
      </w:tr>
      <w:tr w:rsidR="00364F4E" w:rsidTr="00001007">
        <w:tc>
          <w:tcPr>
            <w:tcW w:w="1458" w:type="dxa"/>
          </w:tcPr>
          <w:p w:rsidR="00364F4E" w:rsidRDefault="00364F4E" w:rsidP="00001007">
            <w:pPr>
              <w:keepNext/>
              <w:keepLines/>
              <w:tabs>
                <w:tab w:val="left" w:pos="720"/>
                <w:tab w:val="left" w:pos="1440"/>
                <w:tab w:val="left" w:pos="2160"/>
              </w:tabs>
              <w:rPr>
                <w:szCs w:val="28"/>
              </w:rPr>
            </w:pPr>
          </w:p>
        </w:tc>
        <w:tc>
          <w:tcPr>
            <w:tcW w:w="8118" w:type="dxa"/>
          </w:tcPr>
          <w:p w:rsidR="00364F4E" w:rsidRDefault="00364F4E" w:rsidP="00001007">
            <w:pPr>
              <w:keepNext/>
              <w:keepLines/>
              <w:tabs>
                <w:tab w:val="left" w:pos="720"/>
                <w:tab w:val="left" w:pos="1440"/>
                <w:tab w:val="left" w:pos="2160"/>
              </w:tabs>
              <w:rPr>
                <w:szCs w:val="28"/>
              </w:rPr>
            </w:pPr>
          </w:p>
        </w:tc>
      </w:tr>
      <w:tr w:rsidR="00364F4E" w:rsidTr="00001007">
        <w:tc>
          <w:tcPr>
            <w:tcW w:w="1458" w:type="dxa"/>
          </w:tcPr>
          <w:p w:rsidR="00364F4E" w:rsidRPr="008F28EF" w:rsidRDefault="0078045A" w:rsidP="00001007">
            <w:pPr>
              <w:keepNext/>
              <w:keepLines/>
              <w:tabs>
                <w:tab w:val="left" w:pos="720"/>
                <w:tab w:val="left" w:pos="1440"/>
                <w:tab w:val="left" w:pos="2160"/>
              </w:tabs>
              <w:rPr>
                <w:b/>
                <w:szCs w:val="28"/>
              </w:rPr>
            </w:pPr>
            <w:r>
              <w:fldChar w:fldCharType="begin"/>
            </w:r>
            <w:r>
              <w:fldChar w:fldCharType="separate"/>
            </w:r>
            <w:r w:rsidR="00364F4E" w:rsidRPr="008F28EF">
              <w:rPr>
                <w:rStyle w:val="Hyperlink"/>
                <w:b/>
                <w:szCs w:val="28"/>
              </w:rPr>
              <w:t>Class 439</w:t>
            </w:r>
            <w:r>
              <w:rPr>
                <w:rStyle w:val="Hyperlink"/>
                <w:b/>
                <w:szCs w:val="28"/>
              </w:rPr>
              <w:fldChar w:fldCharType="end"/>
            </w:r>
          </w:p>
        </w:tc>
        <w:tc>
          <w:tcPr>
            <w:tcW w:w="8118" w:type="dxa"/>
          </w:tcPr>
          <w:p w:rsidR="00364F4E" w:rsidRPr="008F28EF" w:rsidRDefault="00364F4E" w:rsidP="00001007">
            <w:pPr>
              <w:keepNext/>
              <w:keepLines/>
              <w:tabs>
                <w:tab w:val="left" w:pos="720"/>
                <w:tab w:val="left" w:pos="1440"/>
                <w:tab w:val="left" w:pos="2160"/>
              </w:tabs>
              <w:rPr>
                <w:b/>
                <w:szCs w:val="28"/>
              </w:rPr>
            </w:pPr>
            <w:r w:rsidRPr="008F28EF">
              <w:rPr>
                <w:b/>
                <w:szCs w:val="28"/>
              </w:rPr>
              <w:t>ELECTRICAL CONNECTORS</w:t>
            </w:r>
          </w:p>
        </w:tc>
      </w:tr>
      <w:tr w:rsidR="00364F4E" w:rsidTr="00001007">
        <w:tc>
          <w:tcPr>
            <w:tcW w:w="1458" w:type="dxa"/>
          </w:tcPr>
          <w:p w:rsidR="00364F4E" w:rsidRDefault="0078045A" w:rsidP="00001007">
            <w:pPr>
              <w:keepNext/>
              <w:keepLines/>
              <w:tabs>
                <w:tab w:val="left" w:pos="720"/>
                <w:tab w:val="left" w:pos="1440"/>
                <w:tab w:val="left" w:pos="2160"/>
              </w:tabs>
              <w:rPr>
                <w:szCs w:val="28"/>
              </w:rPr>
            </w:pPr>
            <w:r>
              <w:fldChar w:fldCharType="begin"/>
            </w:r>
            <w:r>
              <w:instrText xml:space="preserve">\l "C439S500000" </w:instrText>
            </w:r>
            <w:r>
              <w:fldChar w:fldCharType="separate"/>
            </w:r>
            <w:r w:rsidR="00364F4E" w:rsidRPr="008F28EF">
              <w:rPr>
                <w:rStyle w:val="Hyperlink"/>
                <w:szCs w:val="28"/>
              </w:rPr>
              <w:t>500</w:t>
            </w:r>
            <w:r>
              <w:rPr>
                <w:rStyle w:val="Hyperlink"/>
                <w:szCs w:val="28"/>
              </w:rPr>
              <w:fldChar w:fldCharType="end"/>
            </w:r>
          </w:p>
        </w:tc>
        <w:tc>
          <w:tcPr>
            <w:tcW w:w="8118" w:type="dxa"/>
          </w:tcPr>
          <w:p w:rsidR="00364F4E" w:rsidRDefault="00364F4E" w:rsidP="00001007">
            <w:pPr>
              <w:keepNext/>
              <w:keepLines/>
              <w:tabs>
                <w:tab w:val="left" w:pos="720"/>
                <w:tab w:val="left" w:pos="1440"/>
                <w:tab w:val="left" w:pos="2160"/>
              </w:tabs>
              <w:rPr>
                <w:szCs w:val="28"/>
              </w:rPr>
            </w:pPr>
            <w:r>
              <w:rPr>
                <w:szCs w:val="28"/>
              </w:rPr>
              <w:t>Energy cell substitution device including plural contacts (e.g., jumper) or with support means for energy cell</w:t>
            </w:r>
          </w:p>
        </w:tc>
      </w:tr>
    </w:tbl>
    <w:p w:rsidR="00364F4E" w:rsidRDefault="00364F4E" w:rsidP="00364F4E">
      <w:pPr>
        <w:tabs>
          <w:tab w:val="left" w:pos="720"/>
          <w:tab w:val="left" w:pos="1440"/>
          <w:tab w:val="left" w:pos="2160"/>
        </w:tabs>
        <w:rPr>
          <w:b/>
          <w:szCs w:val="28"/>
        </w:rPr>
      </w:pPr>
    </w:p>
    <w:p w:rsidR="00364F4E" w:rsidRDefault="00364F4E" w:rsidP="00364F4E">
      <w:pPr>
        <w:tabs>
          <w:tab w:val="left" w:pos="720"/>
          <w:tab w:val="left" w:pos="1440"/>
          <w:tab w:val="left" w:pos="2160"/>
        </w:tabs>
        <w:rPr>
          <w:b/>
          <w:szCs w:val="28"/>
        </w:rPr>
      </w:pPr>
      <w:r>
        <w:rPr>
          <w:b/>
          <w:szCs w:val="28"/>
        </w:rPr>
        <w:t>CPC/IPC Classes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48"/>
        <w:gridCol w:w="8028"/>
      </w:tblGrid>
      <w:tr w:rsidR="00364F4E" w:rsidTr="00001007">
        <w:tc>
          <w:tcPr>
            <w:tcW w:w="1548" w:type="dxa"/>
          </w:tcPr>
          <w:p w:rsidR="00364F4E" w:rsidRPr="008F28EF" w:rsidRDefault="0078045A" w:rsidP="001D45A2">
            <w:pPr>
              <w:tabs>
                <w:tab w:val="left" w:pos="720"/>
                <w:tab w:val="left" w:pos="1440"/>
                <w:tab w:val="left" w:pos="2160"/>
              </w:tabs>
              <w:rPr>
                <w:b/>
                <w:szCs w:val="28"/>
              </w:rPr>
            </w:pPr>
            <w:r>
              <w:fldChar w:fldCharType="begin"/>
            </w:r>
            <w:r>
              <w:fldChar w:fldCharType="separate"/>
            </w:r>
            <w:r w:rsidR="00364F4E" w:rsidRPr="008F28EF">
              <w:rPr>
                <w:rStyle w:val="Hyperlink"/>
                <w:b/>
                <w:szCs w:val="28"/>
              </w:rPr>
              <w:t>Class H01R</w:t>
            </w:r>
            <w:r>
              <w:rPr>
                <w:rStyle w:val="Hyperlink"/>
                <w:b/>
                <w:szCs w:val="28"/>
              </w:rPr>
              <w:fldChar w:fldCharType="end"/>
            </w:r>
          </w:p>
        </w:tc>
        <w:tc>
          <w:tcPr>
            <w:tcW w:w="8028" w:type="dxa"/>
          </w:tcPr>
          <w:p w:rsidR="00364F4E" w:rsidRPr="008F28EF" w:rsidRDefault="00364F4E" w:rsidP="001D45A2">
            <w:pPr>
              <w:tabs>
                <w:tab w:val="left" w:pos="720"/>
                <w:tab w:val="left" w:pos="1440"/>
                <w:tab w:val="left" w:pos="2160"/>
              </w:tabs>
              <w:rPr>
                <w:b/>
                <w:szCs w:val="28"/>
              </w:rPr>
            </w:pPr>
            <w:r w:rsidRPr="008F28EF">
              <w:rPr>
                <w:b/>
                <w:szCs w:val="28"/>
              </w:rPr>
              <w:t>LINE CONNECTORS; CURRENT COLLECTORS</w:t>
            </w:r>
          </w:p>
        </w:tc>
      </w:tr>
      <w:tr w:rsidR="00364F4E" w:rsidTr="00001007">
        <w:tc>
          <w:tcPr>
            <w:tcW w:w="1548" w:type="dxa"/>
          </w:tcPr>
          <w:p w:rsidR="00364F4E" w:rsidRDefault="0078045A" w:rsidP="001D45A2">
            <w:pPr>
              <w:tabs>
                <w:tab w:val="left" w:pos="720"/>
                <w:tab w:val="left" w:pos="1440"/>
                <w:tab w:val="left" w:pos="2160"/>
              </w:tabs>
              <w:rPr>
                <w:szCs w:val="28"/>
              </w:rPr>
            </w:pPr>
            <w:r>
              <w:fldChar w:fldCharType="begin"/>
            </w:r>
            <w:r>
              <w:instrText xml:space="preserve">\l "H01R11/282" </w:instrText>
            </w:r>
            <w:r>
              <w:fldChar w:fldCharType="separate"/>
            </w:r>
            <w:r w:rsidR="00364F4E" w:rsidRPr="008F28EF">
              <w:rPr>
                <w:rStyle w:val="Hyperlink"/>
                <w:szCs w:val="28"/>
              </w:rPr>
              <w:t>11/282</w:t>
            </w:r>
            <w:r>
              <w:rPr>
                <w:rStyle w:val="Hyperlink"/>
                <w:szCs w:val="28"/>
              </w:rPr>
              <w:fldChar w:fldCharType="end"/>
            </w:r>
          </w:p>
        </w:tc>
        <w:tc>
          <w:tcPr>
            <w:tcW w:w="8028" w:type="dxa"/>
          </w:tcPr>
          <w:p w:rsidR="00364F4E" w:rsidRDefault="00364F4E" w:rsidP="001D45A2">
            <w:pPr>
              <w:tabs>
                <w:tab w:val="left" w:pos="720"/>
                <w:tab w:val="left" w:pos="1440"/>
                <w:tab w:val="left" w:pos="2160"/>
              </w:tabs>
              <w:rPr>
                <w:szCs w:val="28"/>
              </w:rPr>
            </w:pPr>
            <w:r>
              <w:rPr>
                <w:szCs w:val="28"/>
              </w:rPr>
              <w:t>End pieces consisting of a ferrule or sleeve comprising means for facilitating engagement or disengagement, e.g. quick release terminal</w:t>
            </w:r>
          </w:p>
        </w:tc>
      </w:tr>
      <w:tr w:rsidR="00364F4E" w:rsidTr="00001007">
        <w:tc>
          <w:tcPr>
            <w:tcW w:w="1548" w:type="dxa"/>
          </w:tcPr>
          <w:p w:rsidR="00364F4E" w:rsidRDefault="00364F4E" w:rsidP="001D45A2">
            <w:pPr>
              <w:tabs>
                <w:tab w:val="left" w:pos="720"/>
                <w:tab w:val="left" w:pos="1440"/>
                <w:tab w:val="left" w:pos="2160"/>
              </w:tabs>
              <w:rPr>
                <w:szCs w:val="28"/>
              </w:rPr>
            </w:pPr>
          </w:p>
        </w:tc>
        <w:tc>
          <w:tcPr>
            <w:tcW w:w="8028" w:type="dxa"/>
          </w:tcPr>
          <w:p w:rsidR="00364F4E" w:rsidRDefault="00364F4E" w:rsidP="001D45A2">
            <w:pPr>
              <w:tabs>
                <w:tab w:val="left" w:pos="720"/>
                <w:tab w:val="left" w:pos="1440"/>
                <w:tab w:val="left" w:pos="2160"/>
              </w:tabs>
              <w:rPr>
                <w:szCs w:val="28"/>
              </w:rPr>
            </w:pPr>
          </w:p>
        </w:tc>
      </w:tr>
      <w:tr w:rsidR="00364F4E" w:rsidTr="00001007">
        <w:tc>
          <w:tcPr>
            <w:tcW w:w="1548" w:type="dxa"/>
          </w:tcPr>
          <w:p w:rsidR="00364F4E" w:rsidRPr="008F28EF" w:rsidRDefault="0078045A" w:rsidP="001D45A2">
            <w:pPr>
              <w:tabs>
                <w:tab w:val="left" w:pos="720"/>
                <w:tab w:val="left" w:pos="1440"/>
                <w:tab w:val="left" w:pos="2160"/>
              </w:tabs>
              <w:rPr>
                <w:b/>
                <w:szCs w:val="28"/>
              </w:rPr>
            </w:pPr>
            <w:r>
              <w:fldChar w:fldCharType="begin"/>
            </w:r>
            <w:r>
              <w:fldChar w:fldCharType="separate"/>
            </w:r>
            <w:r w:rsidR="00364F4E" w:rsidRPr="008F28EF">
              <w:rPr>
                <w:rStyle w:val="Hyperlink"/>
                <w:b/>
                <w:szCs w:val="28"/>
              </w:rPr>
              <w:t>Class H01M</w:t>
            </w:r>
            <w:r>
              <w:rPr>
                <w:rStyle w:val="Hyperlink"/>
                <w:b/>
                <w:szCs w:val="28"/>
              </w:rPr>
              <w:fldChar w:fldCharType="end"/>
            </w:r>
          </w:p>
        </w:tc>
        <w:tc>
          <w:tcPr>
            <w:tcW w:w="8028" w:type="dxa"/>
          </w:tcPr>
          <w:p w:rsidR="00364F4E" w:rsidRPr="008F28EF" w:rsidRDefault="00364F4E" w:rsidP="001D45A2">
            <w:pPr>
              <w:tabs>
                <w:tab w:val="left" w:pos="720"/>
                <w:tab w:val="left" w:pos="1440"/>
                <w:tab w:val="left" w:pos="2160"/>
              </w:tabs>
              <w:rPr>
                <w:b/>
                <w:szCs w:val="28"/>
              </w:rPr>
            </w:pPr>
            <w:r w:rsidRPr="008F28EF">
              <w:rPr>
                <w:b/>
                <w:szCs w:val="28"/>
              </w:rPr>
              <w:t>PROCESSES OR MEANS, e.g. BATTERIES, FOR THE DIRECT CONVERSION OF CHEMICAL INTO ELECTRICAL ENERGY</w:t>
            </w:r>
          </w:p>
        </w:tc>
      </w:tr>
      <w:tr w:rsidR="00364F4E" w:rsidTr="00001007">
        <w:tc>
          <w:tcPr>
            <w:tcW w:w="1548" w:type="dxa"/>
          </w:tcPr>
          <w:p w:rsidR="00364F4E" w:rsidRDefault="0078045A" w:rsidP="001D45A2">
            <w:pPr>
              <w:tabs>
                <w:tab w:val="left" w:pos="720"/>
                <w:tab w:val="left" w:pos="1440"/>
                <w:tab w:val="left" w:pos="2160"/>
              </w:tabs>
              <w:rPr>
                <w:szCs w:val="28"/>
              </w:rPr>
            </w:pPr>
            <w:r>
              <w:fldChar w:fldCharType="begin"/>
            </w:r>
            <w:r>
              <w:instrText xml:space="preserve">\l "H01M2/1022" </w:instrText>
            </w:r>
            <w:r>
              <w:fldChar w:fldCharType="separate"/>
            </w:r>
            <w:r w:rsidR="00364F4E" w:rsidRPr="008F28EF">
              <w:rPr>
                <w:rStyle w:val="Hyperlink"/>
                <w:szCs w:val="28"/>
              </w:rPr>
              <w:t>2/1022</w:t>
            </w:r>
            <w:r>
              <w:rPr>
                <w:rStyle w:val="Hyperlink"/>
                <w:szCs w:val="28"/>
              </w:rPr>
              <w:fldChar w:fldCharType="end"/>
            </w:r>
          </w:p>
        </w:tc>
        <w:tc>
          <w:tcPr>
            <w:tcW w:w="8028" w:type="dxa"/>
          </w:tcPr>
          <w:p w:rsidR="00364F4E" w:rsidRDefault="00364F4E" w:rsidP="001D45A2">
            <w:pPr>
              <w:tabs>
                <w:tab w:val="left" w:pos="720"/>
                <w:tab w:val="left" w:pos="1440"/>
                <w:tab w:val="left" w:pos="2160"/>
              </w:tabs>
              <w:rPr>
                <w:szCs w:val="28"/>
              </w:rPr>
            </w:pPr>
            <w:r>
              <w:rPr>
                <w:szCs w:val="28"/>
              </w:rPr>
              <w:t>Mountings; Suspension devices; Shock absorbers; Transport or carrying devices; Holders for miniature batteries or batteries for portable equipment</w:t>
            </w:r>
          </w:p>
        </w:tc>
      </w:tr>
      <w:tr w:rsidR="00364F4E" w:rsidTr="00001007">
        <w:tc>
          <w:tcPr>
            <w:tcW w:w="1548" w:type="dxa"/>
          </w:tcPr>
          <w:p w:rsidR="00364F4E" w:rsidRDefault="0078045A" w:rsidP="001D45A2">
            <w:pPr>
              <w:tabs>
                <w:tab w:val="left" w:pos="720"/>
                <w:tab w:val="left" w:pos="1440"/>
                <w:tab w:val="left" w:pos="2160"/>
              </w:tabs>
              <w:rPr>
                <w:szCs w:val="28"/>
              </w:rPr>
            </w:pPr>
            <w:r>
              <w:fldChar w:fldCharType="begin"/>
            </w:r>
            <w:r>
              <w:instrText xml:space="preserve">\l "H01M2220/30" </w:instrText>
            </w:r>
            <w:r>
              <w:fldChar w:fldCharType="separate"/>
            </w:r>
            <w:r w:rsidR="00364F4E" w:rsidRPr="008F28EF">
              <w:rPr>
                <w:rStyle w:val="Hyperlink"/>
                <w:szCs w:val="28"/>
              </w:rPr>
              <w:t>2220/30</w:t>
            </w:r>
            <w:r>
              <w:rPr>
                <w:rStyle w:val="Hyperlink"/>
                <w:szCs w:val="28"/>
              </w:rPr>
              <w:fldChar w:fldCharType="end"/>
            </w:r>
          </w:p>
        </w:tc>
        <w:tc>
          <w:tcPr>
            <w:tcW w:w="8028" w:type="dxa"/>
          </w:tcPr>
          <w:p w:rsidR="00364F4E" w:rsidRDefault="00364F4E" w:rsidP="001D45A2">
            <w:pPr>
              <w:tabs>
                <w:tab w:val="left" w:pos="720"/>
                <w:tab w:val="left" w:pos="1440"/>
                <w:tab w:val="left" w:pos="2160"/>
              </w:tabs>
              <w:rPr>
                <w:szCs w:val="28"/>
              </w:rPr>
            </w:pPr>
            <w:r>
              <w:rPr>
                <w:szCs w:val="28"/>
              </w:rPr>
              <w:t>Batteries in portable systems</w:t>
            </w:r>
          </w:p>
        </w:tc>
      </w:tr>
    </w:tbl>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rPr>
          <w:b/>
          <w:i/>
        </w:rPr>
      </w:pPr>
      <w:r>
        <w:rPr>
          <w:b/>
          <w:i/>
        </w:rPr>
        <w:t>4</w:t>
      </w:r>
      <w:r w:rsidRPr="008635F4">
        <w:rPr>
          <w:b/>
          <w:i/>
        </w:rPr>
        <w:t xml:space="preserve">. </w:t>
      </w:r>
      <w:r w:rsidRPr="008635F4">
        <w:rPr>
          <w:b/>
          <w:i/>
        </w:rPr>
        <w:tab/>
        <w:t>Parties Searching</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If appropriate, we typically search for patent documents that are assigned to a particular entity and/or inventors we find to be of interest.</w:t>
      </w:r>
    </w:p>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rPr>
          <w:b/>
          <w:i/>
        </w:rPr>
      </w:pPr>
      <w:r>
        <w:rPr>
          <w:b/>
          <w:i/>
        </w:rPr>
        <w:t>5</w:t>
      </w:r>
      <w:r w:rsidRPr="008635F4">
        <w:rPr>
          <w:b/>
          <w:i/>
        </w:rPr>
        <w:t xml:space="preserve">. </w:t>
      </w:r>
      <w:r w:rsidRPr="008635F4">
        <w:rPr>
          <w:b/>
          <w:i/>
        </w:rPr>
        <w:tab/>
        <w:t>Forwards and Backwards Reference Searching</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 xml:space="preserve">When a specific patent document seemed particularly relevant, we conducted a forward and backward reference search for that specific patent document. That is, we reviewed the prior art cited in the patent document as well as the patent documents that cited it. </w:t>
      </w:r>
    </w:p>
    <w:p w:rsidR="00364F4E" w:rsidRPr="008635F4" w:rsidRDefault="00364F4E" w:rsidP="00364F4E">
      <w:pPr>
        <w:tabs>
          <w:tab w:val="left" w:pos="720"/>
          <w:tab w:val="left" w:pos="1440"/>
          <w:tab w:val="left" w:pos="2160"/>
        </w:tabs>
      </w:pPr>
    </w:p>
    <w:p w:rsidR="00364F4E" w:rsidRDefault="00364F4E" w:rsidP="00364F4E">
      <w:pPr>
        <w:tabs>
          <w:tab w:val="left" w:pos="720"/>
          <w:tab w:val="left" w:pos="1440"/>
          <w:tab w:val="left" w:pos="2160"/>
        </w:tabs>
        <w:rPr>
          <w:b/>
          <w:i/>
        </w:rPr>
      </w:pPr>
      <w:r>
        <w:rPr>
          <w:b/>
          <w:i/>
        </w:rPr>
        <w:t>6</w:t>
      </w:r>
      <w:r w:rsidRPr="008635F4">
        <w:rPr>
          <w:b/>
          <w:i/>
        </w:rPr>
        <w:t xml:space="preserve">. </w:t>
      </w:r>
      <w:r w:rsidRPr="008635F4">
        <w:rPr>
          <w:b/>
          <w:i/>
        </w:rPr>
        <w:tab/>
      </w:r>
      <w:r>
        <w:rPr>
          <w:b/>
          <w:i/>
        </w:rPr>
        <w:t>Search Limitations</w:t>
      </w:r>
    </w:p>
    <w:p w:rsidR="00364F4E" w:rsidRDefault="00364F4E" w:rsidP="00364F4E">
      <w:pPr>
        <w:tabs>
          <w:tab w:val="left" w:pos="720"/>
          <w:tab w:val="left" w:pos="1440"/>
          <w:tab w:val="left" w:pos="2160"/>
        </w:tabs>
        <w:rPr>
          <w:szCs w:val="28"/>
        </w:rPr>
      </w:pPr>
    </w:p>
    <w:p w:rsidR="00364F4E" w:rsidRDefault="00364F4E" w:rsidP="00364F4E">
      <w:pPr>
        <w:rPr>
          <w:color w:val="000000"/>
        </w:rPr>
      </w:pPr>
      <w:r>
        <w:rPr>
          <w:color w:val="000000"/>
        </w:rPr>
        <w:t xml:space="preserve">Although we may have identified features that might be patentable, it is no guarantee that those features will ultimately be found patentable. </w:t>
      </w:r>
      <w:r w:rsidRPr="006961A0">
        <w:rPr>
          <w:color w:val="000000"/>
        </w:rPr>
        <w:t xml:space="preserve">While we endeavored to find the most relevant prior art to this invention, you will understand that, in order to be cost effective, patentability searches of this type must necessarily be somewhat limited in scope. </w:t>
      </w:r>
      <w:r>
        <w:rPr>
          <w:color w:val="000000"/>
        </w:rPr>
        <w:t>Our search was</w:t>
      </w:r>
      <w:r w:rsidRPr="006961A0">
        <w:rPr>
          <w:color w:val="000000"/>
        </w:rPr>
        <w:t xml:space="preserve"> directed to those areas where it is most likely that pertinent references w</w:t>
      </w:r>
      <w:r>
        <w:rPr>
          <w:color w:val="000000"/>
        </w:rPr>
        <w:t>ould</w:t>
      </w:r>
      <w:r w:rsidRPr="006961A0">
        <w:rPr>
          <w:color w:val="000000"/>
        </w:rPr>
        <w:t xml:space="preserve"> be found. There </w:t>
      </w:r>
      <w:r>
        <w:rPr>
          <w:color w:val="000000"/>
        </w:rPr>
        <w:t xml:space="preserve">are numerous reasons why a </w:t>
      </w:r>
      <w:r w:rsidRPr="006961A0">
        <w:rPr>
          <w:color w:val="000000"/>
        </w:rPr>
        <w:t xml:space="preserve">pertinent reference </w:t>
      </w:r>
      <w:r>
        <w:rPr>
          <w:color w:val="000000"/>
        </w:rPr>
        <w:t>might not have been found during our search. For example, the reference could have been i</w:t>
      </w:r>
      <w:r w:rsidRPr="006961A0">
        <w:rPr>
          <w:color w:val="000000"/>
        </w:rPr>
        <w:t xml:space="preserve">ndexed elsewhere in the </w:t>
      </w:r>
      <w:r>
        <w:rPr>
          <w:color w:val="000000"/>
        </w:rPr>
        <w:t>patent office records. The reference could also</w:t>
      </w:r>
      <w:r w:rsidRPr="006961A0">
        <w:rPr>
          <w:color w:val="000000"/>
        </w:rPr>
        <w:t xml:space="preserve"> have been omitted from </w:t>
      </w:r>
      <w:r>
        <w:rPr>
          <w:color w:val="000000"/>
        </w:rPr>
        <w:t>and/</w:t>
      </w:r>
      <w:r w:rsidRPr="006961A0">
        <w:rPr>
          <w:color w:val="000000"/>
        </w:rPr>
        <w:t xml:space="preserve">or incorrectly entered into the commercial database used for the search. </w:t>
      </w:r>
      <w:r>
        <w:rPr>
          <w:color w:val="000000"/>
        </w:rPr>
        <w:t>Consequently, the possibility always remains that a patent e</w:t>
      </w:r>
      <w:r w:rsidRPr="006961A0">
        <w:rPr>
          <w:color w:val="000000"/>
        </w:rPr>
        <w:t xml:space="preserve">xaminer, who is an expert on the prior art of this technology, may find additional relevant prior art during the prosecution of a patent application filed for this invention. </w:t>
      </w:r>
    </w:p>
    <w:p w:rsidR="00364F4E" w:rsidRDefault="00364F4E" w:rsidP="00364F4E">
      <w:pPr>
        <w:rPr>
          <w:color w:val="000000"/>
        </w:rPr>
      </w:pPr>
    </w:p>
    <w:p w:rsidR="00364F4E" w:rsidRPr="006961A0" w:rsidRDefault="00364F4E" w:rsidP="00364F4E">
      <w:pPr>
        <w:rPr>
          <w:color w:val="000000"/>
        </w:rPr>
      </w:pPr>
      <w:r w:rsidRPr="006961A0">
        <w:rPr>
          <w:color w:val="000000"/>
        </w:rPr>
        <w:t xml:space="preserve">In addition, there may be </w:t>
      </w:r>
      <w:r>
        <w:rPr>
          <w:color w:val="000000"/>
        </w:rPr>
        <w:t xml:space="preserve">other </w:t>
      </w:r>
      <w:r w:rsidRPr="006961A0">
        <w:rPr>
          <w:color w:val="000000"/>
        </w:rPr>
        <w:t>aspects of the invention</w:t>
      </w:r>
      <w:r>
        <w:rPr>
          <w:color w:val="000000"/>
        </w:rPr>
        <w:t>, which might be patentable,</w:t>
      </w:r>
      <w:r w:rsidRPr="006961A0">
        <w:rPr>
          <w:color w:val="000000"/>
        </w:rPr>
        <w:t xml:space="preserve"> that we did not fully appreciate based upon the disclosure we received. Therefore, the</w:t>
      </w:r>
      <w:r>
        <w:rPr>
          <w:color w:val="000000"/>
        </w:rPr>
        <w:t>se</w:t>
      </w:r>
      <w:r w:rsidRPr="006961A0">
        <w:rPr>
          <w:color w:val="000000"/>
        </w:rPr>
        <w:t xml:space="preserve"> search results and our conclusions should be carefully reviewed.</w:t>
      </w:r>
      <w:r>
        <w:rPr>
          <w:color w:val="000000"/>
        </w:rPr>
        <w:t xml:space="preserve"> If you find any significant omissions or have any questions about this search, please bring it to our attention.</w:t>
      </w:r>
    </w:p>
    <w:p w:rsidR="00364F4E" w:rsidRDefault="00364F4E" w:rsidP="00364F4E">
      <w:pPr>
        <w:tabs>
          <w:tab w:val="left" w:pos="720"/>
          <w:tab w:val="left" w:pos="1440"/>
          <w:tab w:val="left" w:pos="2160"/>
        </w:tabs>
        <w:rPr>
          <w:szCs w:val="28"/>
        </w:rPr>
      </w:pPr>
    </w:p>
    <w:p w:rsidR="00364F4E" w:rsidRDefault="00364F4E" w:rsidP="00364F4E">
      <w:pPr>
        <w:tabs>
          <w:tab w:val="left" w:pos="720"/>
          <w:tab w:val="left" w:pos="1440"/>
          <w:tab w:val="left" w:pos="2160"/>
        </w:tabs>
        <w:rPr>
          <w:szCs w:val="28"/>
        </w:rPr>
      </w:pPr>
    </w:p>
    <w:p w:rsidR="00364F4E" w:rsidRPr="008635F4" w:rsidRDefault="00364F4E" w:rsidP="00364F4E">
      <w:pPr>
        <w:tabs>
          <w:tab w:val="left" w:pos="720"/>
          <w:tab w:val="left" w:pos="1440"/>
          <w:tab w:val="left" w:pos="2160"/>
        </w:tabs>
        <w:jc w:val="center"/>
        <w:rPr>
          <w:b/>
          <w:i/>
          <w:szCs w:val="28"/>
        </w:rPr>
      </w:pPr>
      <w:r>
        <w:rPr>
          <w:sz w:val="16"/>
        </w:rPr>
        <w:br w:type="page"/>
      </w:r>
      <w:r w:rsidRPr="008635F4">
        <w:rPr>
          <w:b/>
          <w:i/>
        </w:rPr>
        <w:t>Appendix</w:t>
      </w:r>
      <w:r w:rsidRPr="008635F4">
        <w:rPr>
          <w:b/>
          <w:i/>
          <w:szCs w:val="28"/>
        </w:rPr>
        <w:t xml:space="preserve"> B - List of the Search Results</w:t>
      </w:r>
    </w:p>
    <w:p w:rsidR="00364F4E" w:rsidRPr="008635F4" w:rsidRDefault="00364F4E" w:rsidP="00364F4E"/>
    <w:p w:rsidR="00364F4E" w:rsidRPr="00106D9B" w:rsidRDefault="00364F4E" w:rsidP="00364F4E">
      <w:pPr>
        <w:autoSpaceDE w:val="0"/>
        <w:autoSpaceDN w:val="0"/>
        <w:adjustRightInd w:val="0"/>
        <w:rPr>
          <w:rFonts w:cs="Arial"/>
          <w:szCs w:val="20"/>
          <w:highlight w:val="yellow"/>
        </w:rPr>
      </w:pPr>
      <w:r w:rsidRPr="00395A09">
        <w:rPr>
          <w:rFonts w:cs="Arial"/>
          <w:szCs w:val="20"/>
        </w:rPr>
        <w:t>Below are the references we found during our search.</w:t>
      </w:r>
      <w:r>
        <w:rPr>
          <w:rFonts w:cs="Arial"/>
          <w:szCs w:val="20"/>
        </w:rPr>
        <w:t xml:space="preserve"> You can review the references by clicking the corresponding hyperlink.</w:t>
      </w:r>
      <w:r w:rsidRPr="00395A09">
        <w:rPr>
          <w:rFonts w:cs="Arial"/>
          <w:szCs w:val="20"/>
        </w:rPr>
        <w:t xml:space="preserve"> We have listed the references in order based on relevancy. Please note that sometimes it is a judgment call on what is considered relevant, so our weighting of the relevancy may be slightly different from yours. </w:t>
      </w:r>
    </w:p>
    <w:p w:rsidR="00364F4E" w:rsidRPr="00106D9B" w:rsidRDefault="00364F4E" w:rsidP="00364F4E">
      <w:pPr>
        <w:autoSpaceDE w:val="0"/>
        <w:autoSpaceDN w:val="0"/>
        <w:adjustRightInd w:val="0"/>
        <w:rPr>
          <w:rFonts w:cs="Arial"/>
          <w:szCs w:val="20"/>
          <w:highlight w:val="yellow"/>
        </w:rPr>
      </w:pPr>
    </w:p>
    <w:tbl>
      <w:tblPr>
        <w:tblW w:w="936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70"/>
        <w:gridCol w:w="1800"/>
        <w:gridCol w:w="1170"/>
        <w:gridCol w:w="3870"/>
        <w:gridCol w:w="1350"/>
      </w:tblGrid>
      <w:tr w:rsidR="00364F4E" w:rsidRPr="00F87252" w:rsidTr="00001007">
        <w:trPr>
          <w:trHeight w:val="549"/>
          <w:tblHeader/>
        </w:trPr>
        <w:tc>
          <w:tcPr>
            <w:tcW w:w="1170" w:type="dxa"/>
            <w:vAlign w:val="bottom"/>
          </w:tcPr>
          <w:p w:rsidR="00364F4E" w:rsidRPr="00F87252" w:rsidRDefault="00364F4E" w:rsidP="001D45A2">
            <w:r>
              <w:t xml:space="preserve">Country </w:t>
            </w:r>
          </w:p>
        </w:tc>
        <w:tc>
          <w:tcPr>
            <w:tcW w:w="1800" w:type="dxa"/>
            <w:shd w:val="clear" w:color="auto" w:fill="auto"/>
            <w:vAlign w:val="bottom"/>
          </w:tcPr>
          <w:p w:rsidR="00364F4E" w:rsidRPr="00F87252" w:rsidRDefault="00364F4E" w:rsidP="001D45A2">
            <w:r w:rsidRPr="00F87252">
              <w:t>Pub.</w:t>
            </w:r>
            <w:r>
              <w:t>/</w:t>
            </w:r>
            <w:r w:rsidRPr="00F87252">
              <w:t xml:space="preserve"> Patent No.</w:t>
            </w:r>
          </w:p>
        </w:tc>
        <w:tc>
          <w:tcPr>
            <w:tcW w:w="1170" w:type="dxa"/>
            <w:shd w:val="clear" w:color="auto" w:fill="auto"/>
            <w:vAlign w:val="bottom"/>
          </w:tcPr>
          <w:p w:rsidR="00364F4E" w:rsidRPr="00F87252" w:rsidRDefault="00364F4E" w:rsidP="001D45A2">
            <w:r w:rsidRPr="00F87252">
              <w:t>Inventor/ Applicant</w:t>
            </w:r>
          </w:p>
        </w:tc>
        <w:tc>
          <w:tcPr>
            <w:tcW w:w="3870" w:type="dxa"/>
            <w:vAlign w:val="bottom"/>
          </w:tcPr>
          <w:p w:rsidR="00364F4E" w:rsidRPr="00F87252" w:rsidRDefault="00364F4E" w:rsidP="001D45A2">
            <w:r w:rsidRPr="00F87252">
              <w:t>Title</w:t>
            </w:r>
          </w:p>
        </w:tc>
        <w:tc>
          <w:tcPr>
            <w:tcW w:w="1350" w:type="dxa"/>
            <w:shd w:val="clear" w:color="auto" w:fill="auto"/>
            <w:vAlign w:val="bottom"/>
          </w:tcPr>
          <w:p w:rsidR="00364F4E" w:rsidRPr="00F87252" w:rsidRDefault="00364F4E" w:rsidP="001D45A2">
            <w:r w:rsidRPr="00F87252">
              <w:t>Date</w:t>
            </w:r>
          </w:p>
        </w:tc>
      </w:tr>
      <w:tr w:rsidR="00001007" w:rsidRPr="00F87252" w:rsidTr="001D45A2">
        <w:trPr>
          <w:trHeight w:val="549"/>
        </w:trPr>
        <w:tc>
          <w:tcPr>
            <w:tcW w:w="1170" w:type="dxa"/>
          </w:tcPr>
          <w:p w:rsidR="00001007" w:rsidRDefault="00001007" w:rsidP="001D45A2"/>
        </w:tc>
        <w:tc>
          <w:tcPr>
            <w:tcW w:w="1800" w:type="dxa"/>
            <w:shd w:val="clear" w:color="auto" w:fill="auto"/>
          </w:tcPr>
          <w:p w:rsidR="00001007" w:rsidRPr="00F87252" w:rsidRDefault="00001007" w:rsidP="001D45A2">
            <w:r w:rsidRPr="00001007">
              <w:rPr>
                <w:highlight w:val="yellow"/>
              </w:rPr>
              <w:t>insert hyperlink</w:t>
            </w:r>
          </w:p>
        </w:tc>
        <w:tc>
          <w:tcPr>
            <w:tcW w:w="1170" w:type="dxa"/>
            <w:shd w:val="clear" w:color="auto" w:fill="auto"/>
          </w:tcPr>
          <w:p w:rsidR="00001007" w:rsidRPr="00F87252" w:rsidRDefault="00001007" w:rsidP="001D45A2"/>
        </w:tc>
        <w:tc>
          <w:tcPr>
            <w:tcW w:w="3870" w:type="dxa"/>
          </w:tcPr>
          <w:p w:rsidR="00001007" w:rsidRPr="00F87252" w:rsidRDefault="00001007" w:rsidP="001D45A2"/>
        </w:tc>
        <w:tc>
          <w:tcPr>
            <w:tcW w:w="1350" w:type="dxa"/>
            <w:shd w:val="clear" w:color="auto" w:fill="auto"/>
          </w:tcPr>
          <w:p w:rsidR="00001007" w:rsidRPr="00F87252" w:rsidRDefault="00001007" w:rsidP="001D45A2"/>
        </w:tc>
      </w:tr>
      <w:tr w:rsidR="00001007" w:rsidRPr="00F87252" w:rsidTr="001D45A2">
        <w:trPr>
          <w:trHeight w:val="549"/>
        </w:trPr>
        <w:tc>
          <w:tcPr>
            <w:tcW w:w="1170" w:type="dxa"/>
          </w:tcPr>
          <w:p w:rsidR="00001007" w:rsidRDefault="00001007" w:rsidP="001D45A2"/>
        </w:tc>
        <w:tc>
          <w:tcPr>
            <w:tcW w:w="1800" w:type="dxa"/>
            <w:shd w:val="clear" w:color="auto" w:fill="auto"/>
          </w:tcPr>
          <w:p w:rsidR="00001007" w:rsidRPr="00F87252" w:rsidRDefault="00001007" w:rsidP="001D45A2">
            <w:r w:rsidRPr="00001007">
              <w:rPr>
                <w:highlight w:val="yellow"/>
              </w:rPr>
              <w:t>insert hyperlink</w:t>
            </w:r>
          </w:p>
        </w:tc>
        <w:tc>
          <w:tcPr>
            <w:tcW w:w="1170" w:type="dxa"/>
            <w:shd w:val="clear" w:color="auto" w:fill="auto"/>
          </w:tcPr>
          <w:p w:rsidR="00001007" w:rsidRPr="00F87252" w:rsidRDefault="00001007" w:rsidP="001D45A2"/>
        </w:tc>
        <w:tc>
          <w:tcPr>
            <w:tcW w:w="3870" w:type="dxa"/>
          </w:tcPr>
          <w:p w:rsidR="00001007" w:rsidRPr="00F87252" w:rsidRDefault="00001007" w:rsidP="001D45A2"/>
        </w:tc>
        <w:tc>
          <w:tcPr>
            <w:tcW w:w="1350" w:type="dxa"/>
            <w:shd w:val="clear" w:color="auto" w:fill="auto"/>
          </w:tcPr>
          <w:p w:rsidR="00001007" w:rsidRPr="00F87252" w:rsidRDefault="00001007" w:rsidP="001D45A2"/>
        </w:tc>
      </w:tr>
    </w:tbl>
    <w:p w:rsidR="009C7F98" w:rsidRPr="00660C53" w:rsidRDefault="009C7F98" w:rsidP="007153EA"/>
    <w:sectPr w:rsidR="009C7F98" w:rsidRPr="00660C53" w:rsidSect="005C29C8">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7F98" w:rsidRDefault="009C7F98">
      <w:r>
        <w:separator/>
      </w:r>
    </w:p>
  </w:endnote>
  <w:endnote w:type="continuationSeparator" w:id="0">
    <w:p w:rsidR="009C7F98" w:rsidRDefault="009C7F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Times New Roman Bold">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226D" w:rsidRDefault="0072226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226D" w:rsidRDefault="0072226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226D" w:rsidRDefault="0072226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7F98" w:rsidRDefault="009C7F98">
      <w:r>
        <w:separator/>
      </w:r>
    </w:p>
  </w:footnote>
  <w:footnote w:type="continuationSeparator" w:id="0">
    <w:p w:rsidR="009C7F98" w:rsidRDefault="009C7F9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226D" w:rsidRDefault="0072226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C7F98" w:rsidRDefault="009C7F98">
    <w:pPr>
      <w:pStyle w:val="Header"/>
    </w:pPr>
    <w:r>
      <w:fldChar w:fldCharType="begin"/>
    </w:r>
    <w:r>
      <w:instrText xml:space="preserve"> REF DNC_Contact_Name_Inf_Correspondence_A_5 \h </w:instrText>
    </w:r>
    <w:r>
      <w:fldChar w:fldCharType="separate"/>
    </w:r>
    <w:r w:rsidR="00001007" w:rsidRPr="00660C53">
      <w:t>Name</w:t>
    </w:r>
    <w:r>
      <w:fldChar w:fldCharType="end"/>
    </w:r>
    <w:r>
      <w:fldChar w:fldCharType="begin"/>
    </w:r>
    <w:r>
      <w:instrText xml:space="preserve"> REF Todays_Date_1 \h </w:instrText>
    </w:r>
    <w:r>
      <w:fldChar w:fldCharType="separate"/>
    </w:r>
    <w:r w:rsidR="00001007">
      <w:t>T</w:t>
    </w:r>
    <w:r w:rsidR="00001007" w:rsidRPr="00660C53">
      <w:t>oday’s Date</w:t>
    </w:r>
    <w:r>
      <w:fldChar w:fldCharType="end"/>
    </w:r>
  </w:p>
  <w:p w:rsidR="009C7F98" w:rsidRDefault="009C7F9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8045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8045A">
      <w:rPr>
        <w:rStyle w:val="PageNumber"/>
        <w:noProof/>
      </w:rPr>
      <w:t>3</w:t>
    </w:r>
    <w:r>
      <w:rPr>
        <w:rStyle w:val="PageNumber"/>
      </w:rPr>
      <w:fldChar w:fldCharType="end"/>
    </w:r>
  </w:p>
  <w:p w:rsidR="009C7F98" w:rsidRDefault="009C7F98">
    <w:pPr>
      <w:pStyle w:val="Header"/>
      <w:rPr>
        <w:rStyle w:val="PageNumber"/>
      </w:rPr>
    </w:pPr>
  </w:p>
  <w:p w:rsidR="009C7F98" w:rsidRDefault="009C7F9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226D" w:rsidRDefault="0072226D">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0004EB"/>
    <w:multiLevelType w:val="hybridMultilevel"/>
    <w:tmpl w:val="B1CEDA7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F86D57F-0F6B-47B7-AEE1-3C16D8531832}"/>
    <w:docVar w:name="dgnword-eventsink" w:val="256715768"/>
  </w:docVars>
  <w:rsids>
    <w:rsidRoot w:val="00123F0A"/>
    <w:rsid w:val="0000013E"/>
    <w:rsid w:val="00001007"/>
    <w:rsid w:val="00010A4E"/>
    <w:rsid w:val="00012E55"/>
    <w:rsid w:val="00016CF6"/>
    <w:rsid w:val="00054B35"/>
    <w:rsid w:val="0006101A"/>
    <w:rsid w:val="00092818"/>
    <w:rsid w:val="000A1A23"/>
    <w:rsid w:val="000A44D9"/>
    <w:rsid w:val="000A54C4"/>
    <w:rsid w:val="000B1270"/>
    <w:rsid w:val="000E285D"/>
    <w:rsid w:val="000E6A56"/>
    <w:rsid w:val="00123F0A"/>
    <w:rsid w:val="001459C7"/>
    <w:rsid w:val="0014685A"/>
    <w:rsid w:val="00147AAE"/>
    <w:rsid w:val="00161D32"/>
    <w:rsid w:val="0017141E"/>
    <w:rsid w:val="0017587B"/>
    <w:rsid w:val="00175D5B"/>
    <w:rsid w:val="001873F0"/>
    <w:rsid w:val="00194B8E"/>
    <w:rsid w:val="001A4AF1"/>
    <w:rsid w:val="001B07C2"/>
    <w:rsid w:val="001B12B4"/>
    <w:rsid w:val="001B410B"/>
    <w:rsid w:val="001C2E8E"/>
    <w:rsid w:val="001C41FE"/>
    <w:rsid w:val="001C795F"/>
    <w:rsid w:val="001E1503"/>
    <w:rsid w:val="001E3EBF"/>
    <w:rsid w:val="001E4CA9"/>
    <w:rsid w:val="001E66E9"/>
    <w:rsid w:val="001F2A62"/>
    <w:rsid w:val="0020000F"/>
    <w:rsid w:val="00217280"/>
    <w:rsid w:val="0022067D"/>
    <w:rsid w:val="00250687"/>
    <w:rsid w:val="00253593"/>
    <w:rsid w:val="0025496C"/>
    <w:rsid w:val="00262EFB"/>
    <w:rsid w:val="0027204C"/>
    <w:rsid w:val="00286C40"/>
    <w:rsid w:val="002A007E"/>
    <w:rsid w:val="002A48E9"/>
    <w:rsid w:val="002A57D4"/>
    <w:rsid w:val="002A7829"/>
    <w:rsid w:val="002B046A"/>
    <w:rsid w:val="002B1072"/>
    <w:rsid w:val="002C036E"/>
    <w:rsid w:val="002C540D"/>
    <w:rsid w:val="0030735E"/>
    <w:rsid w:val="003169D5"/>
    <w:rsid w:val="00335A3D"/>
    <w:rsid w:val="00336FBE"/>
    <w:rsid w:val="00337AA7"/>
    <w:rsid w:val="00344993"/>
    <w:rsid w:val="00347BD6"/>
    <w:rsid w:val="00362EDC"/>
    <w:rsid w:val="0036348E"/>
    <w:rsid w:val="00364F4E"/>
    <w:rsid w:val="00365254"/>
    <w:rsid w:val="003827CB"/>
    <w:rsid w:val="00385115"/>
    <w:rsid w:val="003A2DC0"/>
    <w:rsid w:val="003A4E9D"/>
    <w:rsid w:val="003B0A98"/>
    <w:rsid w:val="003B22B1"/>
    <w:rsid w:val="003C0B69"/>
    <w:rsid w:val="003C55FC"/>
    <w:rsid w:val="003D5AF8"/>
    <w:rsid w:val="003E584A"/>
    <w:rsid w:val="003F479D"/>
    <w:rsid w:val="00405011"/>
    <w:rsid w:val="004156AF"/>
    <w:rsid w:val="00421996"/>
    <w:rsid w:val="00423253"/>
    <w:rsid w:val="004266AB"/>
    <w:rsid w:val="00456EF6"/>
    <w:rsid w:val="00461ACE"/>
    <w:rsid w:val="004827FD"/>
    <w:rsid w:val="00490EAC"/>
    <w:rsid w:val="004A40B4"/>
    <w:rsid w:val="004B4AFE"/>
    <w:rsid w:val="004C1DD4"/>
    <w:rsid w:val="004C3014"/>
    <w:rsid w:val="004C5D8B"/>
    <w:rsid w:val="004D257C"/>
    <w:rsid w:val="004D5B51"/>
    <w:rsid w:val="004E11ED"/>
    <w:rsid w:val="004E2451"/>
    <w:rsid w:val="004F00FF"/>
    <w:rsid w:val="0051577A"/>
    <w:rsid w:val="0052121E"/>
    <w:rsid w:val="005476FB"/>
    <w:rsid w:val="00550C76"/>
    <w:rsid w:val="0055785F"/>
    <w:rsid w:val="0057075A"/>
    <w:rsid w:val="005734ED"/>
    <w:rsid w:val="00597E51"/>
    <w:rsid w:val="005C29C8"/>
    <w:rsid w:val="005D33DE"/>
    <w:rsid w:val="005F2F5B"/>
    <w:rsid w:val="005F30D6"/>
    <w:rsid w:val="00613E39"/>
    <w:rsid w:val="00624381"/>
    <w:rsid w:val="00624FE0"/>
    <w:rsid w:val="00636820"/>
    <w:rsid w:val="0065305C"/>
    <w:rsid w:val="00660C53"/>
    <w:rsid w:val="00683430"/>
    <w:rsid w:val="00687C06"/>
    <w:rsid w:val="00691F9B"/>
    <w:rsid w:val="006A5BD6"/>
    <w:rsid w:val="006B0C58"/>
    <w:rsid w:val="006D04D9"/>
    <w:rsid w:val="006D4234"/>
    <w:rsid w:val="006D787D"/>
    <w:rsid w:val="006F4E2D"/>
    <w:rsid w:val="00703B35"/>
    <w:rsid w:val="007153EA"/>
    <w:rsid w:val="0072226D"/>
    <w:rsid w:val="00727B25"/>
    <w:rsid w:val="007350CB"/>
    <w:rsid w:val="00755329"/>
    <w:rsid w:val="00762155"/>
    <w:rsid w:val="00766D59"/>
    <w:rsid w:val="007724A7"/>
    <w:rsid w:val="007748F9"/>
    <w:rsid w:val="00777994"/>
    <w:rsid w:val="0078045A"/>
    <w:rsid w:val="00782FD4"/>
    <w:rsid w:val="007A2BFC"/>
    <w:rsid w:val="007B1267"/>
    <w:rsid w:val="007B19E0"/>
    <w:rsid w:val="007B2509"/>
    <w:rsid w:val="007C1BE7"/>
    <w:rsid w:val="007C1E99"/>
    <w:rsid w:val="007C20DB"/>
    <w:rsid w:val="007D3FDA"/>
    <w:rsid w:val="007E3223"/>
    <w:rsid w:val="007E663B"/>
    <w:rsid w:val="007F4C4C"/>
    <w:rsid w:val="00825874"/>
    <w:rsid w:val="00826C2D"/>
    <w:rsid w:val="00856BC0"/>
    <w:rsid w:val="00866172"/>
    <w:rsid w:val="008772CE"/>
    <w:rsid w:val="00882F84"/>
    <w:rsid w:val="00886E01"/>
    <w:rsid w:val="008A7869"/>
    <w:rsid w:val="008C2975"/>
    <w:rsid w:val="008D3725"/>
    <w:rsid w:val="008E5AD6"/>
    <w:rsid w:val="008F25F4"/>
    <w:rsid w:val="008F3D41"/>
    <w:rsid w:val="008F5BDA"/>
    <w:rsid w:val="00900CC0"/>
    <w:rsid w:val="009027FC"/>
    <w:rsid w:val="00910076"/>
    <w:rsid w:val="00922D3A"/>
    <w:rsid w:val="0092580B"/>
    <w:rsid w:val="00943E66"/>
    <w:rsid w:val="00951067"/>
    <w:rsid w:val="0095220D"/>
    <w:rsid w:val="00967CD9"/>
    <w:rsid w:val="00980E30"/>
    <w:rsid w:val="00983976"/>
    <w:rsid w:val="009A2265"/>
    <w:rsid w:val="009B0873"/>
    <w:rsid w:val="009B2259"/>
    <w:rsid w:val="009C262A"/>
    <w:rsid w:val="009C7F98"/>
    <w:rsid w:val="009D1A62"/>
    <w:rsid w:val="00A1248B"/>
    <w:rsid w:val="00A145AD"/>
    <w:rsid w:val="00A160EC"/>
    <w:rsid w:val="00A274A0"/>
    <w:rsid w:val="00A43940"/>
    <w:rsid w:val="00A50CC8"/>
    <w:rsid w:val="00A62C4D"/>
    <w:rsid w:val="00A83158"/>
    <w:rsid w:val="00A875CA"/>
    <w:rsid w:val="00A91552"/>
    <w:rsid w:val="00A953F0"/>
    <w:rsid w:val="00A9729D"/>
    <w:rsid w:val="00AB73F4"/>
    <w:rsid w:val="00AC277D"/>
    <w:rsid w:val="00AC7ADE"/>
    <w:rsid w:val="00AE3C7B"/>
    <w:rsid w:val="00AF1116"/>
    <w:rsid w:val="00AF331B"/>
    <w:rsid w:val="00AF638A"/>
    <w:rsid w:val="00B118C4"/>
    <w:rsid w:val="00B16A61"/>
    <w:rsid w:val="00B26E7E"/>
    <w:rsid w:val="00B44197"/>
    <w:rsid w:val="00B670C9"/>
    <w:rsid w:val="00B77197"/>
    <w:rsid w:val="00B8264D"/>
    <w:rsid w:val="00B82EF1"/>
    <w:rsid w:val="00B833E9"/>
    <w:rsid w:val="00B966C8"/>
    <w:rsid w:val="00B96EB6"/>
    <w:rsid w:val="00BA6484"/>
    <w:rsid w:val="00BF7450"/>
    <w:rsid w:val="00C02A2D"/>
    <w:rsid w:val="00C10BB1"/>
    <w:rsid w:val="00C44257"/>
    <w:rsid w:val="00C50D18"/>
    <w:rsid w:val="00C77FC0"/>
    <w:rsid w:val="00C91741"/>
    <w:rsid w:val="00C949E8"/>
    <w:rsid w:val="00C95316"/>
    <w:rsid w:val="00C95372"/>
    <w:rsid w:val="00CA4709"/>
    <w:rsid w:val="00CA5BDC"/>
    <w:rsid w:val="00CA5F1C"/>
    <w:rsid w:val="00CE7D85"/>
    <w:rsid w:val="00CF03E6"/>
    <w:rsid w:val="00D005D1"/>
    <w:rsid w:val="00D062C1"/>
    <w:rsid w:val="00D13072"/>
    <w:rsid w:val="00D24032"/>
    <w:rsid w:val="00D24ED0"/>
    <w:rsid w:val="00D30393"/>
    <w:rsid w:val="00D324C1"/>
    <w:rsid w:val="00D45D4B"/>
    <w:rsid w:val="00D50845"/>
    <w:rsid w:val="00D50DF8"/>
    <w:rsid w:val="00D56E9C"/>
    <w:rsid w:val="00D61D96"/>
    <w:rsid w:val="00D63A97"/>
    <w:rsid w:val="00D65DFD"/>
    <w:rsid w:val="00D728B5"/>
    <w:rsid w:val="00D914A2"/>
    <w:rsid w:val="00D938B3"/>
    <w:rsid w:val="00D96B5D"/>
    <w:rsid w:val="00DB29DB"/>
    <w:rsid w:val="00DB7320"/>
    <w:rsid w:val="00DB76B7"/>
    <w:rsid w:val="00DC644A"/>
    <w:rsid w:val="00DE493A"/>
    <w:rsid w:val="00DF0F3D"/>
    <w:rsid w:val="00DF5071"/>
    <w:rsid w:val="00E01B23"/>
    <w:rsid w:val="00E02593"/>
    <w:rsid w:val="00E21D74"/>
    <w:rsid w:val="00E24034"/>
    <w:rsid w:val="00E40CF9"/>
    <w:rsid w:val="00E40E3F"/>
    <w:rsid w:val="00E464B4"/>
    <w:rsid w:val="00E548B1"/>
    <w:rsid w:val="00E665B4"/>
    <w:rsid w:val="00E67629"/>
    <w:rsid w:val="00E84316"/>
    <w:rsid w:val="00E87C7C"/>
    <w:rsid w:val="00EA7DD3"/>
    <w:rsid w:val="00EB443A"/>
    <w:rsid w:val="00EC1124"/>
    <w:rsid w:val="00EC343D"/>
    <w:rsid w:val="00ED6BB5"/>
    <w:rsid w:val="00EE26FE"/>
    <w:rsid w:val="00F038F0"/>
    <w:rsid w:val="00F308DA"/>
    <w:rsid w:val="00F465A6"/>
    <w:rsid w:val="00F53D5E"/>
    <w:rsid w:val="00F66021"/>
    <w:rsid w:val="00F669F1"/>
    <w:rsid w:val="00F72FEC"/>
    <w:rsid w:val="00FA1A5A"/>
    <w:rsid w:val="00FA7067"/>
    <w:rsid w:val="00FA7453"/>
    <w:rsid w:val="00FD06D1"/>
    <w:rsid w:val="00FD22C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6D4234"/>
    <w:pPr>
      <w:keepNext/>
      <w:outlineLvl w:val="1"/>
    </w:pPr>
    <w:rPr>
      <w:rFonts w:ascii="Times" w:hAnsi="Times"/>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ED6363"/>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D636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D6363"/>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C91741"/>
    <w:rPr>
      <w:color w:val="0000FF"/>
      <w:u w:val="single"/>
    </w:rPr>
  </w:style>
  <w:style w:type="table" w:styleId="TableGrid">
    <w:name w:val="Table Grid"/>
    <w:basedOn w:val="TableNormal"/>
    <w:rsid w:val="00336F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rsid w:val="00910076"/>
    <w:rPr>
      <w:color w:val="800080"/>
      <w:u w:val="single"/>
    </w:rPr>
  </w:style>
  <w:style w:type="paragraph" w:styleId="BalloonText">
    <w:name w:val="Balloon Text"/>
    <w:basedOn w:val="Normal"/>
    <w:link w:val="BalloonTextChar"/>
    <w:rsid w:val="00001007"/>
    <w:rPr>
      <w:rFonts w:ascii="Tahoma" w:hAnsi="Tahoma" w:cs="Tahoma"/>
      <w:sz w:val="16"/>
      <w:szCs w:val="16"/>
    </w:rPr>
  </w:style>
  <w:style w:type="character" w:customStyle="1" w:styleId="BalloonTextChar">
    <w:name w:val="Balloon Text Char"/>
    <w:basedOn w:val="DefaultParagraphFont"/>
    <w:link w:val="BalloonText"/>
    <w:rsid w:val="0000100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6D4234"/>
    <w:pPr>
      <w:keepNext/>
      <w:outlineLvl w:val="1"/>
    </w:pPr>
    <w:rPr>
      <w:rFonts w:ascii="Times" w:hAnsi="Times"/>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ED6363"/>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D636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D6363"/>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C91741"/>
    <w:rPr>
      <w:color w:val="0000FF"/>
      <w:u w:val="single"/>
    </w:rPr>
  </w:style>
  <w:style w:type="table" w:styleId="TableGrid">
    <w:name w:val="Table Grid"/>
    <w:basedOn w:val="TableNormal"/>
    <w:rsid w:val="00336F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rsid w:val="00910076"/>
    <w:rPr>
      <w:color w:val="800080"/>
      <w:u w:val="single"/>
    </w:rPr>
  </w:style>
  <w:style w:type="paragraph" w:styleId="BalloonText">
    <w:name w:val="Balloon Text"/>
    <w:basedOn w:val="Normal"/>
    <w:link w:val="BalloonTextChar"/>
    <w:rsid w:val="00001007"/>
    <w:rPr>
      <w:rFonts w:ascii="Tahoma" w:hAnsi="Tahoma" w:cs="Tahoma"/>
      <w:sz w:val="16"/>
      <w:szCs w:val="16"/>
    </w:rPr>
  </w:style>
  <w:style w:type="character" w:customStyle="1" w:styleId="BalloonTextChar">
    <w:name w:val="Balloon Text Char"/>
    <w:basedOn w:val="DefaultParagraphFont"/>
    <w:link w:val="BalloonText"/>
    <w:rsid w:val="0000100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7686446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PS006USR.dotm</Template>
  <TotalTime>3</TotalTime>
  <Pages>3</Pages>
  <Words>1353</Words>
  <Characters>7717</Characters>
  <DocSecurity>0</DocSecurity>
  <Lines>64</Lines>
  <Paragraphs>18</Paragraphs>
  <ScaleCrop>false</ScaleCrop>
  <HeadingPairs>
    <vt:vector size="2" baseType="variant">
      <vt:variant>
        <vt:lpstr>Title</vt:lpstr>
      </vt:variant>
      <vt:variant>
        <vt:i4>1</vt:i4>
      </vt:variant>
    </vt:vector>
  </HeadingPairs>
  <TitlesOfParts>
    <vt:vector size="1" baseType="lpstr">
      <vt:lpstr>Report Patentability Opinion ROCHE</vt:lpstr>
    </vt:vector>
  </TitlesOfParts>
  <LinksUpToDate>false</LinksUpToDate>
  <CharactersWithSpaces>9052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2015-11-24T15:20:00Z</cp:lastPrinted>
  <dcterms:created xsi:type="dcterms:W3CDTF">2016-06-02T14:23:00Z</dcterms:created>
  <dcterms:modified xsi:type="dcterms:W3CDTF">2018-08-07T17:33:00Z</dcterms:modified>
</cp:coreProperties>
</file>