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D1BCA" w:rsidRDefault="003D1BCA" w:rsidP="00AB59DC"/>
    <w:p w:rsidR="0010181A" w:rsidRDefault="0010181A" w:rsidP="008226F7"/>
    <w:p w:rsidR="0010181A" w:rsidRDefault="0010181A" w:rsidP="008226F7"/>
    <w:p w:rsidR="0010181A" w:rsidRDefault="0010181A" w:rsidP="008226F7">
      <w:bookmarkStart w:id="0" w:name="Todays_Date_1"/>
      <w:r>
        <w:t>Today’s Date</w:t>
      </w:r>
      <w:bookmarkEnd w:id="0"/>
    </w:p>
    <w:p w:rsidR="0010181A" w:rsidRPr="00DB485F" w:rsidRDefault="0010181A" w:rsidP="008226F7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>
        <w:rPr>
          <w:caps/>
          <w:sz w:val="16"/>
        </w:rPr>
        <w:t>AttyName</w:t>
      </w:r>
      <w:bookmarkEnd w:id="1"/>
    </w:p>
    <w:p w:rsidR="0010181A" w:rsidRPr="00DB485F" w:rsidRDefault="0010181A" w:rsidP="008226F7">
      <w:pPr>
        <w:tabs>
          <w:tab w:val="right" w:pos="9360"/>
        </w:tabs>
        <w:rPr>
          <w:sz w:val="16"/>
        </w:rPr>
      </w:pPr>
      <w:r>
        <w:tab/>
      </w:r>
      <w:bookmarkStart w:id="2" w:name="Team_Person_Email_1"/>
      <w:proofErr w:type="spellStart"/>
      <w:r>
        <w:rPr>
          <w:sz w:val="16"/>
        </w:rPr>
        <w:t>AttyEmail</w:t>
      </w:r>
      <w:bookmarkEnd w:id="2"/>
      <w:proofErr w:type="spellEnd"/>
    </w:p>
    <w:p w:rsidR="0010181A" w:rsidRDefault="0010181A" w:rsidP="008226F7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2"/>
      <w:proofErr w:type="spellStart"/>
      <w:r>
        <w:rPr>
          <w:sz w:val="16"/>
        </w:rPr>
        <w:t>AttyPhone</w:t>
      </w:r>
      <w:bookmarkEnd w:id="3"/>
      <w:proofErr w:type="spellEnd"/>
    </w:p>
    <w:p w:rsidR="0010181A" w:rsidRDefault="0010181A" w:rsidP="008226F7">
      <w:bookmarkStart w:id="4" w:name="DNC_Contact_Name_Inf_Correspondence_A_5"/>
      <w:proofErr w:type="spellStart"/>
      <w:r>
        <w:t>Name</w:t>
      </w:r>
      <w:bookmarkStart w:id="5" w:name="Name_and_Address_Correspondence_Addres_1"/>
      <w:bookmarkEnd w:id="4"/>
      <w:r>
        <w:t>Address</w:t>
      </w:r>
      <w:bookmarkEnd w:id="5"/>
      <w:proofErr w:type="spellEnd"/>
    </w:p>
    <w:p w:rsidR="0010181A" w:rsidRDefault="0010181A" w:rsidP="00D51CA8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6" w:name="References_Client_Reference_1_1"/>
      <w:r>
        <w:t>Client Reference #</w:t>
      </w:r>
      <w:bookmarkEnd w:id="6"/>
    </w:p>
    <w:p w:rsidR="0010181A" w:rsidRDefault="0010181A" w:rsidP="00083580">
      <w:pPr>
        <w:tabs>
          <w:tab w:val="left" w:pos="720"/>
          <w:tab w:val="left" w:pos="2160"/>
        </w:tabs>
        <w:ind w:left="720" w:hanging="720"/>
      </w:pPr>
      <w:r>
        <w:tab/>
      </w:r>
      <w:bookmarkStart w:id="7" w:name="Case_Country_1"/>
      <w:proofErr w:type="gramStart"/>
      <w:r>
        <w:t>Country</w:t>
      </w:r>
      <w:bookmarkEnd w:id="7"/>
      <w:r>
        <w:t xml:space="preserve"> Design </w:t>
      </w:r>
      <w:r w:rsidRPr="00262864">
        <w:t xml:space="preserve">Patent Application </w:t>
      </w:r>
      <w:r>
        <w:t>No.</w:t>
      </w:r>
      <w:proofErr w:type="gramEnd"/>
      <w:r>
        <w:t xml:space="preserve"> </w:t>
      </w:r>
      <w:bookmarkStart w:id="8" w:name="Diaryfield_Basic_Application_No_1"/>
      <w:r>
        <w:t>Application No.</w:t>
      </w:r>
      <w:bookmarkEnd w:id="8"/>
      <w:r>
        <w:t xml:space="preserve"> filed </w:t>
      </w:r>
      <w:bookmarkStart w:id="9" w:name="Diaryfield_Basic_Application_Date_2"/>
      <w:r>
        <w:t>Filing Date</w:t>
      </w:r>
      <w:bookmarkEnd w:id="9"/>
    </w:p>
    <w:p w:rsidR="0010181A" w:rsidRPr="00262864" w:rsidRDefault="0010181A" w:rsidP="00D51CA8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0" w:name="Case_Title_1"/>
      <w:r>
        <w:t xml:space="preserve">CASE </w:t>
      </w:r>
      <w:r w:rsidRPr="00882F84">
        <w:t>TITLE</w:t>
      </w:r>
      <w:bookmarkEnd w:id="10"/>
    </w:p>
    <w:p w:rsidR="0010181A" w:rsidRPr="00262864" w:rsidRDefault="0010181A" w:rsidP="00D51CA8">
      <w:pPr>
        <w:tabs>
          <w:tab w:val="left" w:pos="720"/>
          <w:tab w:val="left" w:pos="2160"/>
        </w:tabs>
        <w:ind w:left="2160" w:hanging="2160"/>
      </w:pPr>
      <w:r w:rsidRPr="00262864">
        <w:tab/>
      </w:r>
      <w:r>
        <w:t>Inventor(s):</w:t>
      </w:r>
      <w:r>
        <w:tab/>
      </w:r>
      <w:bookmarkStart w:id="11" w:name="DNC_Inventor_Last_Na_Inventor_3"/>
      <w:r>
        <w:t>Inventors</w:t>
      </w:r>
      <w:bookmarkEnd w:id="11"/>
    </w:p>
    <w:p w:rsidR="0010181A" w:rsidRPr="00262864" w:rsidRDefault="0010181A" w:rsidP="00D51CA8">
      <w:pPr>
        <w:tabs>
          <w:tab w:val="left" w:pos="720"/>
          <w:tab w:val="left" w:pos="2160"/>
        </w:tabs>
        <w:ind w:left="2160" w:hanging="2160"/>
      </w:pPr>
      <w:r w:rsidRPr="00262864">
        <w:tab/>
      </w:r>
      <w:r>
        <w:t>Our Ref.:</w:t>
      </w:r>
      <w:r>
        <w:tab/>
      </w:r>
      <w:bookmarkStart w:id="12" w:name="Elite_Matter_Number_1"/>
      <w:r>
        <w:t>Elite Matter No.</w:t>
      </w:r>
      <w:bookmarkEnd w:id="12"/>
    </w:p>
    <w:p w:rsidR="0010181A" w:rsidRPr="00262864" w:rsidRDefault="0010181A" w:rsidP="008226F7"/>
    <w:p w:rsidR="0010181A" w:rsidRDefault="0010181A" w:rsidP="008226F7">
      <w:r>
        <w:t xml:space="preserve">Dear </w:t>
      </w:r>
      <w:bookmarkStart w:id="13" w:name="DNC_Contact_Greeting_Correspondence_A_2"/>
      <w:r>
        <w:t>Contact Greeting</w:t>
      </w:r>
      <w:bookmarkEnd w:id="13"/>
      <w:r>
        <w:t>:</w:t>
      </w:r>
    </w:p>
    <w:p w:rsidR="0010181A" w:rsidRDefault="0010181A" w:rsidP="008226F7"/>
    <w:p w:rsidR="0010181A" w:rsidRDefault="0010181A" w:rsidP="008226F7">
      <w:r w:rsidRPr="00262864">
        <w:t>We have now received a communication regarding examination of the above-identified patent application</w:t>
      </w:r>
      <w:r>
        <w:t>, a copy of which is enclosed</w:t>
      </w:r>
      <w:r w:rsidRPr="00262864">
        <w:t>.</w:t>
      </w:r>
      <w:r>
        <w:t xml:space="preserve"> </w:t>
      </w:r>
      <w:r w:rsidRPr="00262864">
        <w:t xml:space="preserve">The </w:t>
      </w:r>
      <w:r>
        <w:t>examiner</w:t>
      </w:r>
      <w:r w:rsidRPr="00262864">
        <w:t xml:space="preserve"> has concluded that the application includes m</w:t>
      </w:r>
      <w:r>
        <w:t xml:space="preserve">ore than one distinct invention and </w:t>
      </w:r>
      <w:r w:rsidRPr="00262864">
        <w:t>has therefore issued a “restriction requirement”, indicating that an election needs to be made between the identified sets of claims regarded as relating to separate inventions.</w:t>
      </w:r>
      <w:r>
        <w:t xml:space="preserve"> </w:t>
      </w:r>
      <w:r w:rsidRPr="00262864">
        <w:t xml:space="preserve">Specifically, the </w:t>
      </w:r>
      <w:r>
        <w:t>examiner</w:t>
      </w:r>
      <w:r w:rsidRPr="00262864">
        <w:t xml:space="preserve"> has divided the claims into the following inventions</w:t>
      </w:r>
      <w:r>
        <w:t>:</w:t>
      </w:r>
    </w:p>
    <w:p w:rsidR="0010181A" w:rsidRDefault="0010181A" w:rsidP="008226F7"/>
    <w:p w:rsidR="0010181A" w:rsidRPr="00262864" w:rsidRDefault="0010181A" w:rsidP="008226F7">
      <w:proofErr w:type="gramStart"/>
      <w:r w:rsidRPr="00262864">
        <w:t>Claims</w:t>
      </w:r>
      <w:r>
        <w:t xml:space="preserve"> </w:t>
      </w:r>
      <w:proofErr w:type="gramEnd"/>
      <w:r>
        <w:rPr>
          <w:highlight w:val="yellow"/>
        </w:rPr>
        <w:fldChar w:fldCharType="begin"/>
      </w:r>
      <w:r>
        <w:rPr>
          <w:highlight w:val="yellow"/>
        </w:rPr>
        <w:instrText>MACROBUTTON NoMacro [Number</w:instrText>
      </w:r>
      <w:r w:rsidRPr="00154858">
        <w:rPr>
          <w:highlight w:val="yellow"/>
        </w:rPr>
        <w:instrText>]</w:instrText>
      </w:r>
      <w:r>
        <w:rPr>
          <w:highlight w:val="yellow"/>
        </w:rPr>
        <w:fldChar w:fldCharType="end"/>
      </w:r>
      <w:r w:rsidRPr="00262864">
        <w:t xml:space="preserve">, drawn to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[describe invention I]</w:instrText>
      </w:r>
      <w:r>
        <w:rPr>
          <w:highlight w:val="yellow"/>
        </w:rPr>
        <w:fldChar w:fldCharType="end"/>
      </w:r>
      <w:r w:rsidRPr="00262864">
        <w:t>.</w:t>
      </w:r>
    </w:p>
    <w:p w:rsidR="0010181A" w:rsidRPr="00262864" w:rsidRDefault="0010181A" w:rsidP="008226F7">
      <w:proofErr w:type="gramStart"/>
      <w:r w:rsidRPr="00262864">
        <w:t xml:space="preserve">Claims </w:t>
      </w:r>
      <w:proofErr w:type="gramEnd"/>
      <w:r>
        <w:rPr>
          <w:highlight w:val="yellow"/>
        </w:rPr>
        <w:fldChar w:fldCharType="begin"/>
      </w:r>
      <w:r>
        <w:rPr>
          <w:highlight w:val="yellow"/>
        </w:rPr>
        <w:instrText>MACROBUTTON NoMacro [Number</w:instrText>
      </w:r>
      <w:r w:rsidRPr="00154858">
        <w:rPr>
          <w:highlight w:val="yellow"/>
        </w:rPr>
        <w:instrText>]</w:instrText>
      </w:r>
      <w:r>
        <w:rPr>
          <w:highlight w:val="yellow"/>
        </w:rPr>
        <w:fldChar w:fldCharType="end"/>
      </w:r>
      <w:r w:rsidRPr="00262864">
        <w:t xml:space="preserve">, drawn to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[describe invention II]</w:instrText>
      </w:r>
      <w:r>
        <w:rPr>
          <w:highlight w:val="yellow"/>
        </w:rPr>
        <w:fldChar w:fldCharType="end"/>
      </w:r>
      <w:r w:rsidRPr="00262864">
        <w:t>.</w:t>
      </w:r>
    </w:p>
    <w:p w:rsidR="0010181A" w:rsidRPr="00262864" w:rsidRDefault="0010181A" w:rsidP="008226F7"/>
    <w:p w:rsidR="0010181A" w:rsidRPr="00262864" w:rsidRDefault="0010181A" w:rsidP="008226F7">
      <w:r w:rsidRPr="00262864">
        <w:t>We are required at this time to elect one of the separate inventions for substantive examination in the present application.</w:t>
      </w:r>
      <w:r>
        <w:t xml:space="preserve"> </w:t>
      </w:r>
      <w:r w:rsidRPr="00262864">
        <w:t>In general, the selected invention should be the one which is of greatest interest.</w:t>
      </w:r>
      <w:r>
        <w:t xml:space="preserve"> </w:t>
      </w:r>
      <w:r w:rsidRPr="00262864">
        <w:t>We therefore ask that you consider which indicated group of claims relates to the most important subject matter, and we will proceed with an election of those claims.</w:t>
      </w:r>
      <w:r>
        <w:t xml:space="preserve"> </w:t>
      </w:r>
    </w:p>
    <w:p w:rsidR="0010181A" w:rsidRPr="00262864" w:rsidRDefault="0010181A" w:rsidP="008226F7"/>
    <w:p w:rsidR="0010181A" w:rsidRPr="00262864" w:rsidRDefault="0010181A" w:rsidP="008226F7">
      <w:r w:rsidRPr="00262864">
        <w:t>The non-elected claims will be cancelled from the application, but they may be pursued in a separately filed divisional application.</w:t>
      </w:r>
      <w:r>
        <w:t xml:space="preserve"> </w:t>
      </w:r>
      <w:r w:rsidRPr="00262864">
        <w:t>A divisional application, although it constitutes a separate application, will have the same effective filing date as the present application.</w:t>
      </w:r>
      <w:r>
        <w:t xml:space="preserve"> </w:t>
      </w:r>
      <w:r w:rsidRPr="00262864">
        <w:t>Please note that the expiration date of any patent issuing on a divisional case will be the same as the present application.</w:t>
      </w:r>
      <w:r>
        <w:t xml:space="preserve"> </w:t>
      </w:r>
      <w:r w:rsidRPr="00262864">
        <w:t xml:space="preserve">Therefore, postponing the filing of the divisional case will not extend the ultimate expiration date, but will simply postpone the payment of </w:t>
      </w:r>
      <w:bookmarkStart w:id="14" w:name="_GoBack"/>
      <w:r w:rsidRPr="00262864">
        <w:t>charges</w:t>
      </w:r>
      <w:bookmarkEnd w:id="14"/>
      <w:r w:rsidRPr="00262864">
        <w:t xml:space="preserve"> associated with filing a divisional.</w:t>
      </w:r>
      <w:r>
        <w:t xml:space="preserve"> </w:t>
      </w:r>
      <w:r w:rsidRPr="00262864">
        <w:t>On the other hand, delay in filing the divisional case will naturally result in a corresponding delay in issuance of any patent(s) thereon.</w:t>
      </w:r>
      <w:r>
        <w:t xml:space="preserve"> </w:t>
      </w:r>
      <w:r w:rsidRPr="00262864">
        <w:t>We therefore ask that you specifically consider if you wish to proceed with a divisional application at this time or in the future, and let us have your instructions in that regard.</w:t>
      </w:r>
    </w:p>
    <w:p w:rsidR="0010181A" w:rsidRPr="00262864" w:rsidRDefault="0010181A" w:rsidP="008226F7"/>
    <w:p w:rsidR="0010181A" w:rsidRPr="00262864" w:rsidRDefault="0010181A" w:rsidP="008226F7">
      <w:r w:rsidRPr="00262864">
        <w:t>In responding to the Requirement, we can (1) make the election "with traverse", i.e. challenge the Requirement altogether or try to reorganize the grouping of the claims; (2) make the election "without traverse", i.e. accept the Requirement; and/or (3) file one or more divisional applications as to claim Groups not elected in this case.</w:t>
      </w:r>
      <w:r>
        <w:t xml:space="preserve"> </w:t>
      </w:r>
      <w:r w:rsidRPr="00262864">
        <w:t>It is common practice to elect with traverse, to try to reduce the number of claim Groups and thus the number of applications necessary to pursue all claims presented.</w:t>
      </w:r>
      <w:r>
        <w:t xml:space="preserve"> </w:t>
      </w:r>
      <w:r w:rsidRPr="00262864">
        <w:t xml:space="preserve">Most often, this challenge is made on the basis that the claims are highly related, that the prior art for the claims is similarly classified, and that </w:t>
      </w:r>
      <w:proofErr w:type="gramStart"/>
      <w:r w:rsidRPr="00262864">
        <w:lastRenderedPageBreak/>
        <w:t>examination</w:t>
      </w:r>
      <w:proofErr w:type="gramEnd"/>
      <w:r w:rsidRPr="00262864">
        <w:t xml:space="preserve"> of the claims together will not seriously burden the Patent Office.</w:t>
      </w:r>
      <w:r>
        <w:t xml:space="preserve"> </w:t>
      </w:r>
      <w:r w:rsidRPr="00262864">
        <w:t>Please review the Requirement with these things in mind, and provide your comments on the relationship of the various Groups, and/or on any inaccuracies in the technical assertions made in the Requirement.</w:t>
      </w:r>
      <w:r>
        <w:t xml:space="preserve"> </w:t>
      </w:r>
    </w:p>
    <w:p w:rsidR="0010181A" w:rsidRPr="00262864" w:rsidRDefault="0010181A" w:rsidP="008226F7"/>
    <w:p w:rsidR="0010181A" w:rsidRDefault="0010181A" w:rsidP="008226F7">
      <w:r w:rsidRPr="00262864">
        <w:t>Please contact us with your instructions as to how you wish to proceed.</w:t>
      </w:r>
      <w:r>
        <w:t xml:space="preserve"> </w:t>
      </w:r>
      <w:r w:rsidRPr="00262864">
        <w:t>Please note that the deadline for responding to this Action is set for</w:t>
      </w:r>
      <w:r>
        <w:t xml:space="preserve"> </w:t>
      </w:r>
      <w:bookmarkStart w:id="15" w:name="External_Term_TERM_CALC_1"/>
      <w:r w:rsidRPr="0020252F">
        <w:rPr>
          <w:b/>
          <w:u w:val="single"/>
        </w:rPr>
        <w:t>term10100</w:t>
      </w:r>
      <w:bookmarkEnd w:id="15"/>
      <w:r w:rsidRPr="00262864">
        <w:t>, although this deadline can be extended in one month increments upon payment of late fees.</w:t>
      </w:r>
      <w:r>
        <w:t xml:space="preserve"> </w:t>
      </w:r>
      <w:r w:rsidRPr="00262864">
        <w:t xml:space="preserve">In the absence of your instructions, we will respond to the Restriction/Election Requirement by electing </w:t>
      </w:r>
      <w:r w:rsidRPr="0084641D">
        <w:rPr>
          <w:szCs w:val="23"/>
          <w:highlight w:val="yellow"/>
        </w:rPr>
        <w:fldChar w:fldCharType="begin"/>
      </w:r>
      <w:r w:rsidRPr="0084641D">
        <w:rPr>
          <w:szCs w:val="23"/>
          <w:highlight w:val="yellow"/>
        </w:rPr>
        <w:instrText>MACROBUTTON NoMacro [Click Here]</w:instrText>
      </w:r>
      <w:r w:rsidRPr="0084641D">
        <w:rPr>
          <w:szCs w:val="23"/>
          <w:highlight w:val="yellow"/>
        </w:rPr>
        <w:fldChar w:fldCharType="end"/>
      </w:r>
      <w:r w:rsidRPr="00262864">
        <w:t xml:space="preserve"> for substantive examination in advance of the deadline.</w:t>
      </w:r>
      <w:r>
        <w:t xml:space="preserve"> </w:t>
      </w:r>
      <w:r w:rsidRPr="00262864">
        <w:t xml:space="preserve">In the meantime, if you have any questions or comments, or wish to discuss this matter in more </w:t>
      </w:r>
      <w:proofErr w:type="gramStart"/>
      <w:r w:rsidRPr="00262864">
        <w:t>detail,</w:t>
      </w:r>
      <w:proofErr w:type="gramEnd"/>
      <w:r w:rsidRPr="00262864">
        <w:t xml:space="preserve"> please do not hesitate to contact us.</w:t>
      </w:r>
    </w:p>
    <w:p w:rsidR="0010181A" w:rsidRDefault="0010181A" w:rsidP="008226F7"/>
    <w:p w:rsidR="0010181A" w:rsidRDefault="0010181A" w:rsidP="008226F7">
      <w:pPr>
        <w:keepNext/>
        <w:keepLines/>
      </w:pPr>
      <w:r>
        <w:t>Sincerely,</w:t>
      </w:r>
    </w:p>
    <w:p w:rsidR="0010181A" w:rsidRDefault="0010181A" w:rsidP="008226F7">
      <w:pPr>
        <w:keepNext/>
        <w:keepLines/>
      </w:pPr>
    </w:p>
    <w:p w:rsidR="0010181A" w:rsidRDefault="0010181A" w:rsidP="008226F7">
      <w:pPr>
        <w:keepNext/>
        <w:keepLines/>
      </w:pPr>
    </w:p>
    <w:p w:rsidR="0010181A" w:rsidRDefault="0010181A" w:rsidP="008226F7">
      <w:pPr>
        <w:keepNext/>
        <w:keepLines/>
      </w:pPr>
    </w:p>
    <w:p w:rsidR="0010181A" w:rsidRPr="00262864" w:rsidRDefault="0010181A" w:rsidP="008226F7">
      <w:pPr>
        <w:keepNext/>
        <w:keepLines/>
      </w:pPr>
      <w:bookmarkStart w:id="16" w:name="Team_Member_Working_AttorneyBilling_A_1"/>
      <w:r>
        <w:t>Working Attorney</w:t>
      </w:r>
      <w:bookmarkEnd w:id="16"/>
    </w:p>
    <w:p w:rsidR="0010181A" w:rsidRPr="00262864" w:rsidRDefault="0010181A" w:rsidP="008226F7"/>
    <w:p w:rsidR="0010181A" w:rsidRDefault="0010181A" w:rsidP="008226F7">
      <w:r w:rsidRPr="00262864">
        <w:t>Enclosure</w:t>
      </w:r>
    </w:p>
    <w:p w:rsidR="0010181A" w:rsidRPr="00262864" w:rsidRDefault="0010181A" w:rsidP="008226F7"/>
    <w:p w:rsidR="0010181A" w:rsidRPr="00943E66" w:rsidRDefault="0010181A" w:rsidP="008226F7">
      <w:r w:rsidRPr="00943E66">
        <w:t>cc:</w:t>
      </w:r>
      <w:r w:rsidRPr="00943E66">
        <w:tab/>
      </w:r>
      <w:bookmarkStart w:id="17" w:name="DNC_Copy_Contact_Nam_Copy_Address_1"/>
      <w:r>
        <w:t>C</w:t>
      </w:r>
      <w:r w:rsidRPr="00943E66">
        <w:t>opy</w:t>
      </w:r>
      <w:r>
        <w:t xml:space="preserve"> N</w:t>
      </w:r>
      <w:r w:rsidRPr="00943E66">
        <w:t>ame</w:t>
      </w:r>
    </w:p>
    <w:bookmarkEnd w:id="17"/>
    <w:p w:rsidR="0010181A" w:rsidRDefault="0010181A" w:rsidP="008226F7">
      <w:pPr>
        <w:rPr>
          <w:sz w:val="16"/>
          <w:szCs w:val="16"/>
        </w:rPr>
      </w:pPr>
      <w:r>
        <w:t xml:space="preserve"> </w:t>
      </w:r>
      <w:r>
        <w:br/>
      </w:r>
      <w:r w:rsidRPr="007B2509">
        <w:rPr>
          <w:sz w:val="16"/>
          <w:szCs w:val="16"/>
        </w:rPr>
        <w:t>P2</w:t>
      </w:r>
      <w:r>
        <w:rPr>
          <w:sz w:val="16"/>
          <w:szCs w:val="16"/>
        </w:rPr>
        <w:t>3</w:t>
      </w:r>
      <w:r w:rsidRPr="007B2509">
        <w:rPr>
          <w:sz w:val="16"/>
          <w:szCs w:val="16"/>
        </w:rPr>
        <w:t>US</w:t>
      </w:r>
    </w:p>
    <w:p w:rsidR="0010181A" w:rsidRDefault="0010181A" w:rsidP="008226F7">
      <w:pPr>
        <w:rPr>
          <w:sz w:val="16"/>
          <w:szCs w:val="16"/>
        </w:rPr>
      </w:pPr>
    </w:p>
    <w:p w:rsidR="0010181A" w:rsidRDefault="0010181A" w:rsidP="008226F7">
      <w:pPr>
        <w:rPr>
          <w:sz w:val="16"/>
          <w:szCs w:val="16"/>
        </w:rPr>
      </w:pPr>
    </w:p>
    <w:sectPr w:rsidR="0010181A" w:rsidSect="00694966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0181A" w:rsidRDefault="0010181A">
      <w:r>
        <w:separator/>
      </w:r>
    </w:p>
  </w:endnote>
  <w:endnote w:type="continuationSeparator" w:id="0">
    <w:p w:rsidR="0010181A" w:rsidRDefault="001018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0181A" w:rsidRDefault="0010181A">
      <w:r>
        <w:separator/>
      </w:r>
    </w:p>
  </w:footnote>
  <w:footnote w:type="continuationSeparator" w:id="0">
    <w:p w:rsidR="0010181A" w:rsidRDefault="0010181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181A" w:rsidRDefault="0010181A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proofErr w:type="spellStart"/>
    <w:r w:rsidR="003D1BCA"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 w:rsidR="003D1BCA">
      <w:t>Today’s</w:t>
    </w:r>
    <w:proofErr w:type="spellEnd"/>
    <w:r w:rsidR="003D1BCA">
      <w:t xml:space="preserve"> Date</w:t>
    </w:r>
    <w:r>
      <w:rPr>
        <w:rStyle w:val="PageNumber"/>
      </w:rPr>
      <w:fldChar w:fldCharType="end"/>
    </w:r>
  </w:p>
  <w:p w:rsidR="0010181A" w:rsidRDefault="0010181A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6B6EA2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6B6EA2">
      <w:rPr>
        <w:rStyle w:val="PageNumber"/>
        <w:noProof/>
      </w:rPr>
      <w:t>2</w:t>
    </w:r>
    <w:r>
      <w:rPr>
        <w:rStyle w:val="PageNumber"/>
      </w:rPr>
      <w:fldChar w:fldCharType="end"/>
    </w:r>
  </w:p>
  <w:p w:rsidR="0010181A" w:rsidRDefault="0010181A">
    <w:pPr>
      <w:pStyle w:val="Header"/>
      <w:rPr>
        <w:rStyle w:val="PageNumber"/>
      </w:rPr>
    </w:pPr>
  </w:p>
  <w:p w:rsidR="0010181A" w:rsidRDefault="0010181A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99E15E9E-3C44-4710-A159-B264E28AB134}"/>
    <w:docVar w:name="dgnword-eventsink" w:val="232573216"/>
  </w:docVars>
  <w:rsids>
    <w:rsidRoot w:val="00123F0A"/>
    <w:rsid w:val="00010A4E"/>
    <w:rsid w:val="00016CF6"/>
    <w:rsid w:val="00025DBE"/>
    <w:rsid w:val="0006506A"/>
    <w:rsid w:val="00083580"/>
    <w:rsid w:val="0009096B"/>
    <w:rsid w:val="000D55A6"/>
    <w:rsid w:val="000F2F40"/>
    <w:rsid w:val="0010181A"/>
    <w:rsid w:val="00123E8F"/>
    <w:rsid w:val="00123F0A"/>
    <w:rsid w:val="001260E8"/>
    <w:rsid w:val="00147AAE"/>
    <w:rsid w:val="00154858"/>
    <w:rsid w:val="00161D32"/>
    <w:rsid w:val="0017141E"/>
    <w:rsid w:val="001873F0"/>
    <w:rsid w:val="001A363B"/>
    <w:rsid w:val="001B12B4"/>
    <w:rsid w:val="001C11B7"/>
    <w:rsid w:val="001C2E8E"/>
    <w:rsid w:val="001E2BD2"/>
    <w:rsid w:val="001E3EBF"/>
    <w:rsid w:val="001E4CA9"/>
    <w:rsid w:val="0020252F"/>
    <w:rsid w:val="002048AE"/>
    <w:rsid w:val="0022067D"/>
    <w:rsid w:val="00262864"/>
    <w:rsid w:val="0027204C"/>
    <w:rsid w:val="00286C40"/>
    <w:rsid w:val="00292B29"/>
    <w:rsid w:val="002A57D4"/>
    <w:rsid w:val="002B046A"/>
    <w:rsid w:val="002D3805"/>
    <w:rsid w:val="003169D5"/>
    <w:rsid w:val="0034641F"/>
    <w:rsid w:val="00362EDC"/>
    <w:rsid w:val="00382791"/>
    <w:rsid w:val="003C55FC"/>
    <w:rsid w:val="003D1BCA"/>
    <w:rsid w:val="003D5AF8"/>
    <w:rsid w:val="0046014B"/>
    <w:rsid w:val="00460E70"/>
    <w:rsid w:val="00466A75"/>
    <w:rsid w:val="00482C02"/>
    <w:rsid w:val="004A40B4"/>
    <w:rsid w:val="004B7D2B"/>
    <w:rsid w:val="004E514C"/>
    <w:rsid w:val="00532321"/>
    <w:rsid w:val="005476FB"/>
    <w:rsid w:val="00550C76"/>
    <w:rsid w:val="0055785F"/>
    <w:rsid w:val="0057340C"/>
    <w:rsid w:val="0059151C"/>
    <w:rsid w:val="00643ED3"/>
    <w:rsid w:val="00672CFE"/>
    <w:rsid w:val="00691F9B"/>
    <w:rsid w:val="00693A96"/>
    <w:rsid w:val="00694966"/>
    <w:rsid w:val="006A1F63"/>
    <w:rsid w:val="006B199D"/>
    <w:rsid w:val="006B1FEB"/>
    <w:rsid w:val="006B6EA2"/>
    <w:rsid w:val="006D14D7"/>
    <w:rsid w:val="006F4E2D"/>
    <w:rsid w:val="007177E5"/>
    <w:rsid w:val="00724BE5"/>
    <w:rsid w:val="00727B25"/>
    <w:rsid w:val="0073189C"/>
    <w:rsid w:val="00763CCA"/>
    <w:rsid w:val="007B19E0"/>
    <w:rsid w:val="007B2509"/>
    <w:rsid w:val="007D5727"/>
    <w:rsid w:val="00800EF2"/>
    <w:rsid w:val="008012C4"/>
    <w:rsid w:val="0080269B"/>
    <w:rsid w:val="00820B53"/>
    <w:rsid w:val="008226F7"/>
    <w:rsid w:val="00826C2D"/>
    <w:rsid w:val="00832EA9"/>
    <w:rsid w:val="0084641D"/>
    <w:rsid w:val="00866172"/>
    <w:rsid w:val="00882F84"/>
    <w:rsid w:val="00886E01"/>
    <w:rsid w:val="008B3850"/>
    <w:rsid w:val="008F5BDA"/>
    <w:rsid w:val="009027FC"/>
    <w:rsid w:val="00934B3E"/>
    <w:rsid w:val="00943E66"/>
    <w:rsid w:val="00951067"/>
    <w:rsid w:val="0095220D"/>
    <w:rsid w:val="00967CD9"/>
    <w:rsid w:val="00976557"/>
    <w:rsid w:val="00983976"/>
    <w:rsid w:val="009A2265"/>
    <w:rsid w:val="009A59CB"/>
    <w:rsid w:val="009F2C4C"/>
    <w:rsid w:val="00A1248B"/>
    <w:rsid w:val="00A145AD"/>
    <w:rsid w:val="00A43940"/>
    <w:rsid w:val="00A50CC8"/>
    <w:rsid w:val="00A953F0"/>
    <w:rsid w:val="00AB4256"/>
    <w:rsid w:val="00AB59DC"/>
    <w:rsid w:val="00AF0A5F"/>
    <w:rsid w:val="00AF1116"/>
    <w:rsid w:val="00B15F81"/>
    <w:rsid w:val="00B638FA"/>
    <w:rsid w:val="00B670C9"/>
    <w:rsid w:val="00B75373"/>
    <w:rsid w:val="00B7770D"/>
    <w:rsid w:val="00C50D18"/>
    <w:rsid w:val="00C713A1"/>
    <w:rsid w:val="00C846CD"/>
    <w:rsid w:val="00C95316"/>
    <w:rsid w:val="00CA5F1C"/>
    <w:rsid w:val="00CF03E6"/>
    <w:rsid w:val="00D062C1"/>
    <w:rsid w:val="00D30393"/>
    <w:rsid w:val="00D324C1"/>
    <w:rsid w:val="00D50845"/>
    <w:rsid w:val="00D51CA8"/>
    <w:rsid w:val="00D56E9C"/>
    <w:rsid w:val="00D914A2"/>
    <w:rsid w:val="00D938B3"/>
    <w:rsid w:val="00DA2C36"/>
    <w:rsid w:val="00DB485F"/>
    <w:rsid w:val="00DE18A5"/>
    <w:rsid w:val="00E02593"/>
    <w:rsid w:val="00E25043"/>
    <w:rsid w:val="00E363E9"/>
    <w:rsid w:val="00E40CF9"/>
    <w:rsid w:val="00E4542F"/>
    <w:rsid w:val="00E464B4"/>
    <w:rsid w:val="00E548B1"/>
    <w:rsid w:val="00EA7DD3"/>
    <w:rsid w:val="00EC1124"/>
    <w:rsid w:val="00ED61CE"/>
    <w:rsid w:val="00EE26FE"/>
    <w:rsid w:val="00F10A67"/>
    <w:rsid w:val="00F308DA"/>
    <w:rsid w:val="00F3659B"/>
    <w:rsid w:val="00F46694"/>
    <w:rsid w:val="00F669F1"/>
    <w:rsid w:val="00FA7067"/>
    <w:rsid w:val="00FA7453"/>
    <w:rsid w:val="00FC411E"/>
    <w:rsid w:val="00FD73A2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427F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427F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427F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427F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684759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D042US.dotm</Template>
  <TotalTime>1</TotalTime>
  <Pages>2</Pages>
  <Words>579</Words>
  <Characters>3234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Report Restriction Requirement</vt:lpstr>
    </vt:vector>
  </TitlesOfParts>
  <Company>Woodard, Emhardt, Moriarty, McNett &amp; Henry LLP</Company>
  <LinksUpToDate>false</LinksUpToDate>
  <CharactersWithSpaces>3806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Report Restriction Requirement</dc:title>
  <dc:subject/>
  <dc:creator>train6</dc:creator>
  <cp:keywords/>
  <dc:description/>
  <cp:lastModifiedBy>Andre Madar</cp:lastModifiedBy>
  <cp:revision>3</cp:revision>
  <dcterms:created xsi:type="dcterms:W3CDTF">2016-06-02T14:11:00Z</dcterms:created>
  <dcterms:modified xsi:type="dcterms:W3CDTF">2017-05-31T19:26:00Z</dcterms:modified>
  <cp:category>Design</cp:category>
</cp:coreProperties>
</file>