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3C60" w:rsidRPr="006D7599" w:rsidRDefault="00903C60" w:rsidP="004C0A5D">
      <w:pPr>
        <w:tabs>
          <w:tab w:val="left" w:pos="432"/>
          <w:tab w:val="left" w:pos="864"/>
          <w:tab w:val="right" w:pos="9360"/>
        </w:tabs>
        <w:spacing w:after="0" w:line="240" w:lineRule="auto"/>
        <w:jc w:val="center"/>
        <w:rPr>
          <w:b/>
          <w:sz w:val="26"/>
          <w:szCs w:val="32"/>
        </w:rPr>
      </w:pPr>
      <w:bookmarkStart w:id="0" w:name="Name_Client_1"/>
      <w:bookmarkStart w:id="1" w:name="_GoBack"/>
      <w:bookmarkEnd w:id="1"/>
      <w:r>
        <w:rPr>
          <w:rFonts w:cs="Arial"/>
          <w:b/>
          <w:color w:val="000000"/>
          <w:sz w:val="26"/>
          <w:szCs w:val="18"/>
        </w:rPr>
        <w:t>CLIENT NAME</w:t>
      </w:r>
      <w:bookmarkEnd w:id="0"/>
    </w:p>
    <w:p w:rsidR="00903C60" w:rsidRPr="00291459" w:rsidRDefault="00903C60" w:rsidP="004C0A5D">
      <w:pPr>
        <w:tabs>
          <w:tab w:val="left" w:pos="432"/>
          <w:tab w:val="left" w:pos="864"/>
          <w:tab w:val="right" w:pos="9360"/>
        </w:tabs>
        <w:spacing w:after="0" w:line="240" w:lineRule="auto"/>
        <w:jc w:val="center"/>
        <w:rPr>
          <w:b/>
          <w:sz w:val="28"/>
          <w:szCs w:val="32"/>
        </w:rPr>
      </w:pPr>
      <w:r w:rsidRPr="00150C23">
        <w:rPr>
          <w:b/>
          <w:sz w:val="26"/>
          <w:szCs w:val="32"/>
        </w:rPr>
        <w:t>Patent Search and Application Checklist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after="0" w:line="240" w:lineRule="auto"/>
        <w:rPr>
          <w:color w:val="000000"/>
          <w:sz w:val="21"/>
          <w:szCs w:val="32"/>
        </w:rPr>
      </w:pP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Invention Disclosure Form provided or already provided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 xml:space="preserve">Electronic copies of any CAD drawings </w:t>
      </w:r>
      <w:r>
        <w:rPr>
          <w:sz w:val="21"/>
        </w:rPr>
        <w:t>for</w:t>
      </w:r>
      <w:r w:rsidRPr="00150C23">
        <w:rPr>
          <w:sz w:val="21"/>
        </w:rPr>
        <w:t xml:space="preserve"> invention provided or already provided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jc w:val="both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Confirm Official Company Name to which the invention should be assigned (applicant/current owner):</w:t>
      </w:r>
    </w:p>
    <w:p w:rsidR="00903C60" w:rsidRPr="000E00DF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b/>
          <w:sz w:val="21"/>
          <w:u w:val="single"/>
        </w:rPr>
      </w:pPr>
      <w:r w:rsidRPr="00150C23">
        <w:rPr>
          <w:color w:val="000000"/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</w:r>
      <w:bookmarkStart w:id="2" w:name="Name_Client_2"/>
      <w:r>
        <w:rPr>
          <w:rFonts w:cs="Arial"/>
          <w:color w:val="000000"/>
          <w:sz w:val="21"/>
          <w:szCs w:val="18"/>
          <w:u w:val="single"/>
        </w:rPr>
        <w:t>Client's Name</w:t>
      </w:r>
      <w:bookmarkEnd w:id="2"/>
      <w:r>
        <w:rPr>
          <w:color w:val="000000"/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color w:val="000000"/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  <w:t>Ano</w:t>
      </w:r>
      <w:r w:rsidRPr="00150C23">
        <w:rPr>
          <w:sz w:val="21"/>
        </w:rPr>
        <w:t>ther Company/Division Name: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  <w:t>Address: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  <w:t>State of Incorporation: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color w:val="000000"/>
          <w:sz w:val="21"/>
        </w:rPr>
        <w:tab/>
        <w:t xml:space="preserve">Entity Size*: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Small (</w:t>
      </w:r>
      <w:r w:rsidRPr="00150C23">
        <w:rPr>
          <w:rFonts w:cs="Calibri"/>
          <w:sz w:val="21"/>
        </w:rPr>
        <w:t>≤</w:t>
      </w:r>
      <w:r w:rsidRPr="00150C23">
        <w:rPr>
          <w:sz w:val="21"/>
        </w:rPr>
        <w:t>500 Employees)</w:t>
      </w:r>
      <w:r w:rsidRPr="00150C23">
        <w:rPr>
          <w:color w:val="000000"/>
          <w:sz w:val="21"/>
        </w:rPr>
        <w:t xml:space="preserve">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Large</w:t>
      </w:r>
      <w:r w:rsidRPr="00150C23">
        <w:rPr>
          <w:sz w:val="21"/>
        </w:rPr>
        <w:t xml:space="preserve"> (</w:t>
      </w:r>
      <w:r w:rsidRPr="00150C23">
        <w:rPr>
          <w:rFonts w:cs="Calibri"/>
          <w:sz w:val="21"/>
        </w:rPr>
        <w:t>&gt;</w:t>
      </w:r>
      <w:r w:rsidRPr="00150C23">
        <w:rPr>
          <w:sz w:val="21"/>
        </w:rPr>
        <w:t>500 Employees)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Licensing Invention to Another Company?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Yes</w:t>
      </w:r>
      <w:r w:rsidRPr="00150C23">
        <w:rPr>
          <w:color w:val="000000"/>
          <w:sz w:val="21"/>
        </w:rPr>
        <w:t xml:space="preserve">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No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  <w:t xml:space="preserve">Name: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color w:val="000000"/>
          <w:sz w:val="21"/>
        </w:rPr>
        <w:tab/>
        <w:t xml:space="preserve">Entity Size*: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Small (</w:t>
      </w:r>
      <w:r w:rsidRPr="00150C23">
        <w:rPr>
          <w:rFonts w:cs="Calibri"/>
          <w:sz w:val="21"/>
        </w:rPr>
        <w:t>≤</w:t>
      </w:r>
      <w:r w:rsidRPr="00150C23">
        <w:rPr>
          <w:sz w:val="21"/>
        </w:rPr>
        <w:t>500 Employees)</w:t>
      </w:r>
      <w:r w:rsidRPr="00150C23">
        <w:rPr>
          <w:color w:val="000000"/>
          <w:sz w:val="21"/>
        </w:rPr>
        <w:t xml:space="preserve">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Large</w:t>
      </w:r>
      <w:r w:rsidRPr="00150C23">
        <w:rPr>
          <w:sz w:val="21"/>
        </w:rPr>
        <w:t xml:space="preserve"> (</w:t>
      </w:r>
      <w:r w:rsidRPr="00150C23">
        <w:rPr>
          <w:rFonts w:cs="Calibri"/>
          <w:sz w:val="21"/>
        </w:rPr>
        <w:t>&gt;</w:t>
      </w:r>
      <w:r w:rsidRPr="00150C23">
        <w:rPr>
          <w:sz w:val="21"/>
        </w:rPr>
        <w:t>500 Employees)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Primary contact and method of communication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</w:r>
      <w:r w:rsidRPr="00150C23">
        <w:rPr>
          <w:sz w:val="21"/>
        </w:rPr>
        <w:t>Standard (same as designated before)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</w:r>
      <w:r>
        <w:rPr>
          <w:sz w:val="21"/>
        </w:rPr>
        <w:t>Other</w:t>
      </w:r>
      <w:r w:rsidRPr="00150C23">
        <w:rPr>
          <w:sz w:val="21"/>
        </w:rPr>
        <w:t xml:space="preserve"> Primary Contact Name: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  <w:t>Phone No.: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  <w:t>Preferred method of communication: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Email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Fax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First Class Mail</w:t>
      </w:r>
      <w:r w:rsidRPr="00F54225">
        <w:rPr>
          <w:sz w:val="18"/>
        </w:rPr>
        <w:t xml:space="preserve"> </w:t>
      </w:r>
      <w:r w:rsidRPr="00F54225">
        <w:rPr>
          <w:i/>
          <w:sz w:val="18"/>
        </w:rPr>
        <w:t>(provide information on next line)</w:t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  <w:t>Special Instructions: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jc w:val="both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C13D42">
        <w:rPr>
          <w:color w:val="000000"/>
          <w:sz w:val="21"/>
        </w:rPr>
      </w:r>
      <w:r w:rsidR="00C13D42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Dates of any upcoming offers to sell, sales, public disclosures, trade shows, etc. for the technology</w:t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jc w:val="both"/>
      </w:pPr>
      <w:r w:rsidRPr="00291459">
        <w:rPr>
          <w:i/>
          <w:sz w:val="20"/>
          <w:szCs w:val="20"/>
        </w:rPr>
        <w:t>*An application qualifies for a lower government fee in certain applications if the application has not been assigned or licensed to a large entity and there is no obligation to do so. Generally, a large entity is one having more than 500 employees (including all affiliates), excluding certain not-for-profit organizations and educational institutions. Please check the proper box to ensure that the proper fee amount will be paid.</w:t>
      </w:r>
    </w:p>
    <w:sectPr w:rsidR="00903C60" w:rsidSect="004C0A5D">
      <w:headerReference w:type="default" r:id="rId7"/>
      <w:footerReference w:type="default" r:id="rId8"/>
      <w:headerReference w:type="first" r:id="rId9"/>
      <w:footerReference w:type="first" r:id="rId10"/>
      <w:type w:val="continuous"/>
      <w:pgSz w:w="12240" w:h="15840" w:code="1"/>
      <w:pgMar w:top="1440" w:right="1440" w:bottom="1260" w:left="1440" w:header="360" w:footer="36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3C60" w:rsidRDefault="00903C60">
      <w:r>
        <w:separator/>
      </w:r>
    </w:p>
  </w:endnote>
  <w:endnote w:type="continuationSeparator" w:id="0">
    <w:p w:rsidR="00903C60" w:rsidRDefault="00903C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Pr="002904DE" w:rsidRDefault="00903C60" w:rsidP="004C0A5D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>111 Monument Circle, Suite 3700, Indianapolis, IN  46204-5137 · Main: 317.634.3456 · Fax: 317.637.7561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</w:p>
  <w:p w:rsidR="00903C60" w:rsidRPr="00122B73" w:rsidRDefault="00903C60" w:rsidP="004C0A5D">
    <w:pPr>
      <w:pStyle w:val="Footer"/>
      <w:tabs>
        <w:tab w:val="left" w:pos="884"/>
      </w:tabs>
      <w:spacing w:after="0" w:line="240" w:lineRule="auto"/>
      <w:jc w:val="center"/>
    </w:pPr>
    <w:r>
      <w:rPr>
        <w:sz w:val="16"/>
      </w:rPr>
      <w:t>G012 (08/2014)</w:t>
    </w:r>
    <w:r>
      <w:rPr>
        <w:sz w:val="16"/>
      </w:rPr>
      <w:tab/>
    </w:r>
    <w:r>
      <w:rPr>
        <w:sz w:val="16"/>
      </w:rPr>
      <w:tab/>
      <w:t>©2014 Woodard, Emhardt, Moriarty, McNett &amp; Henry LLP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Pr="002904DE" w:rsidRDefault="00903C60" w:rsidP="004C0A5D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>111 Monument Circle, Suite 3700, Indianapolis, IN  46204-5137 · Main: 317.634.3456 · Fax: 317.637.7561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</w:p>
  <w:p w:rsidR="00903C60" w:rsidRPr="00764CFB" w:rsidRDefault="00903C60" w:rsidP="004C0A5D">
    <w:pPr>
      <w:pStyle w:val="Footer"/>
      <w:spacing w:after="0" w:line="240" w:lineRule="auto"/>
      <w:jc w:val="center"/>
      <w:rPr>
        <w:sz w:val="16"/>
      </w:rPr>
    </w:pPr>
    <w:r>
      <w:rPr>
        <w:sz w:val="16"/>
      </w:rPr>
      <w:t>#1075102</w:t>
    </w:r>
    <w:r>
      <w:rPr>
        <w:sz w:val="16"/>
      </w:rPr>
      <w:tab/>
    </w:r>
    <w:r>
      <w:rPr>
        <w:sz w:val="16"/>
      </w:rPr>
      <w:tab/>
      <w:t>©2014 Woodard, Emhardt, Moriarty, McNett &amp; Henry LLP</w:t>
    </w:r>
  </w:p>
  <w:p w:rsidR="00903C60" w:rsidRPr="003431D5" w:rsidRDefault="00903C60" w:rsidP="004C0A5D">
    <w:pPr>
      <w:pStyle w:val="Footer"/>
      <w:spacing w:after="0" w:line="240" w:lineRule="auto"/>
      <w:jc w:val="center"/>
      <w:rPr>
        <w:sz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3C60" w:rsidRDefault="00903C60">
      <w:r>
        <w:separator/>
      </w:r>
    </w:p>
  </w:footnote>
  <w:footnote w:type="continuationSeparator" w:id="0">
    <w:p w:rsidR="00903C60" w:rsidRDefault="00903C6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Default="00C13D42">
    <w:pPr>
      <w:pStyle w:val="Header"/>
    </w:pPr>
    <w:r>
      <w:rPr>
        <w:b/>
        <w:sz w:val="32"/>
        <w:szCs w:val="32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468pt;height:59.6pt">
          <v:imagedata r:id="rId1" o:title="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Default="00C13D42">
    <w:pPr>
      <w:pStyle w:val="Header"/>
    </w:pPr>
    <w:r>
      <w:rPr>
        <w:b/>
        <w:sz w:val="32"/>
        <w:szCs w:val="32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6" type="#_x0000_t75" style="width:468pt;height:59.6pt">
          <v:imagedata r:id="rId1" o:title="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409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7A07E76-8017-46D7-93A8-327C5997013B}"/>
    <w:docVar w:name="dgnword-eventsink" w:val="388025096"/>
  </w:docVars>
  <w:rsids>
    <w:rsidRoot w:val="00143F0F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D55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F97"/>
    <w:rsid w:val="000A3D0F"/>
    <w:rsid w:val="000A4034"/>
    <w:rsid w:val="000A41A1"/>
    <w:rsid w:val="000A4562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0DF"/>
    <w:rsid w:val="000E014A"/>
    <w:rsid w:val="000E03EF"/>
    <w:rsid w:val="000E0424"/>
    <w:rsid w:val="000E0834"/>
    <w:rsid w:val="000E0B7A"/>
    <w:rsid w:val="000E128B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2B73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3F0F"/>
    <w:rsid w:val="0014440B"/>
    <w:rsid w:val="00144435"/>
    <w:rsid w:val="00144B7F"/>
    <w:rsid w:val="001462B1"/>
    <w:rsid w:val="00146965"/>
    <w:rsid w:val="00146CC1"/>
    <w:rsid w:val="00150284"/>
    <w:rsid w:val="00150C23"/>
    <w:rsid w:val="00151057"/>
    <w:rsid w:val="0015287E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AC3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3000E"/>
    <w:rsid w:val="002302BD"/>
    <w:rsid w:val="00230B8B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4DE"/>
    <w:rsid w:val="00290A6B"/>
    <w:rsid w:val="00290B9F"/>
    <w:rsid w:val="00290CB2"/>
    <w:rsid w:val="00290E0A"/>
    <w:rsid w:val="00290E0E"/>
    <w:rsid w:val="00291459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1D5"/>
    <w:rsid w:val="0034375E"/>
    <w:rsid w:val="003439CA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364B"/>
    <w:rsid w:val="00473A6C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A5D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2EA0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599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CFB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6A4"/>
    <w:rsid w:val="00806D20"/>
    <w:rsid w:val="00806F63"/>
    <w:rsid w:val="00806F92"/>
    <w:rsid w:val="0080716D"/>
    <w:rsid w:val="00807247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277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E4D"/>
    <w:rsid w:val="009033A4"/>
    <w:rsid w:val="009033FA"/>
    <w:rsid w:val="0090368D"/>
    <w:rsid w:val="0090381E"/>
    <w:rsid w:val="00903C60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A6A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42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F21"/>
    <w:rsid w:val="00CE52D4"/>
    <w:rsid w:val="00CE5C8A"/>
    <w:rsid w:val="00CE65D2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F76"/>
    <w:rsid w:val="00D62280"/>
    <w:rsid w:val="00D6320C"/>
    <w:rsid w:val="00D633FC"/>
    <w:rsid w:val="00D63EBC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225"/>
    <w:rsid w:val="00F54522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9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C0A5D"/>
    <w:pPr>
      <w:spacing w:after="200" w:line="276" w:lineRule="auto"/>
    </w:pPr>
    <w:rPr>
      <w:rFonts w:ascii="Calibri" w:hAnsi="Calibri"/>
      <w:sz w:val="22"/>
      <w:szCs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509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2509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2509D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2509D"/>
    <w:rPr>
      <w:rFonts w:ascii="Calibri" w:hAnsi="Calibri"/>
      <w:sz w:val="22"/>
      <w:szCs w:val="22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509D"/>
    <w:rPr>
      <w:rFonts w:ascii="Calibri" w:hAnsi="Calibri"/>
      <w:sz w:val="22"/>
      <w:szCs w:val="22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C0A5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C0A5D"/>
    <w:rPr>
      <w:rFonts w:ascii="Calibri" w:eastAsia="Times New Roman" w:hAnsi="Calibri"/>
      <w:sz w:val="22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4C0A5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4C0A5D"/>
    <w:rPr>
      <w:rFonts w:ascii="Calibri" w:eastAsia="Times New Roman" w:hAnsi="Calibri"/>
      <w:sz w:val="22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G012</Template>
  <TotalTime>0</TotalTime>
  <Pages>1</Pages>
  <Words>290</Words>
  <Characters>1659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Client Patent Search and Application</vt:lpstr>
    </vt:vector>
  </TitlesOfParts>
  <Company>Woodard, Emhardt, Moriarty, McNett &amp; Henry LLP</Company>
  <LinksUpToDate>false</LinksUpToDate>
  <CharactersWithSpaces>1946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Client Patent Search and Application</dc:title>
  <dc:subject/>
  <dc:creator>Laurie A. Eyster</dc:creator>
  <cp:keywords/>
  <dc:description/>
  <cp:lastModifiedBy>Eyster, Laurie A.</cp:lastModifiedBy>
  <cp:revision>4</cp:revision>
  <dcterms:created xsi:type="dcterms:W3CDTF">2016-06-02T14:11:00Z</dcterms:created>
  <dcterms:modified xsi:type="dcterms:W3CDTF">2017-08-09T13:09:00Z</dcterms:modified>
  <cp:category>General</cp:category>
</cp:coreProperties>
</file>