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53614" w:rsidRPr="005F11CD" w:rsidRDefault="00553614" w:rsidP="00216E7D">
      <w:pPr>
        <w:rPr>
          <w:color w:val="000000"/>
        </w:rPr>
      </w:pPr>
    </w:p>
    <w:p w:rsidR="005513B6" w:rsidRPr="005F11CD" w:rsidRDefault="005513B6" w:rsidP="00216E7D">
      <w:pPr>
        <w:rPr>
          <w:color w:val="000000"/>
          <w:szCs w:val="23"/>
        </w:rPr>
      </w:pPr>
    </w:p>
    <w:p w:rsidR="005513B6" w:rsidRPr="005F11CD" w:rsidRDefault="005513B6" w:rsidP="00216E7D">
      <w:pPr>
        <w:rPr>
          <w:color w:val="000000"/>
          <w:szCs w:val="23"/>
        </w:rPr>
      </w:pPr>
    </w:p>
    <w:p w:rsidR="005513B6" w:rsidRPr="005F11CD" w:rsidRDefault="005513B6" w:rsidP="00216E7D">
      <w:pPr>
        <w:rPr>
          <w:color w:val="000000"/>
        </w:rPr>
      </w:pPr>
      <w:bookmarkStart w:id="0" w:name="Todays_Date_1"/>
      <w:r w:rsidRPr="005F11CD">
        <w:rPr>
          <w:color w:val="000000"/>
        </w:rPr>
        <w:t>Today's Date</w:t>
      </w:r>
      <w:bookmarkEnd w:id="0"/>
    </w:p>
    <w:p w:rsidR="005513B6" w:rsidRPr="00945659" w:rsidRDefault="005513B6" w:rsidP="00216E7D">
      <w:pPr>
        <w:tabs>
          <w:tab w:val="right" w:pos="9360"/>
        </w:tabs>
        <w:rPr>
          <w:caps/>
          <w:color w:val="000000"/>
          <w:sz w:val="16"/>
        </w:rPr>
      </w:pPr>
      <w:r w:rsidRPr="00945659">
        <w:rPr>
          <w:color w:val="000000"/>
          <w:sz w:val="16"/>
        </w:rPr>
        <w:tab/>
      </w:r>
      <w:bookmarkStart w:id="1" w:name="Team_Member_Working_Attorney_2"/>
      <w:r w:rsidRPr="00945659">
        <w:rPr>
          <w:caps/>
          <w:color w:val="000000"/>
          <w:sz w:val="16"/>
        </w:rPr>
        <w:t>AttyName</w:t>
      </w:r>
      <w:bookmarkEnd w:id="1"/>
    </w:p>
    <w:p w:rsidR="005513B6" w:rsidRPr="00945659" w:rsidRDefault="005513B6" w:rsidP="00216E7D">
      <w:pPr>
        <w:tabs>
          <w:tab w:val="right" w:pos="9360"/>
        </w:tabs>
        <w:rPr>
          <w:color w:val="000000"/>
          <w:sz w:val="16"/>
        </w:rPr>
      </w:pPr>
      <w:r w:rsidRPr="00945659">
        <w:rPr>
          <w:color w:val="000000"/>
          <w:sz w:val="16"/>
        </w:rPr>
        <w:tab/>
      </w:r>
      <w:bookmarkStart w:id="2" w:name="Team_Person_Email_1"/>
      <w:r w:rsidRPr="00945659">
        <w:rPr>
          <w:color w:val="000000"/>
          <w:sz w:val="16"/>
        </w:rPr>
        <w:t>AttyEmail</w:t>
      </w:r>
      <w:bookmarkEnd w:id="2"/>
    </w:p>
    <w:p w:rsidR="005513B6" w:rsidRPr="00945659" w:rsidRDefault="005513B6" w:rsidP="00216E7D">
      <w:pPr>
        <w:tabs>
          <w:tab w:val="right" w:pos="9360"/>
        </w:tabs>
        <w:rPr>
          <w:color w:val="000000"/>
          <w:sz w:val="16"/>
        </w:rPr>
      </w:pPr>
      <w:r w:rsidRPr="00945659">
        <w:rPr>
          <w:color w:val="000000"/>
          <w:sz w:val="16"/>
        </w:rPr>
        <w:tab/>
      </w:r>
      <w:bookmarkStart w:id="3" w:name="Team_Person_Telephone_Number_2"/>
      <w:r w:rsidRPr="00945659">
        <w:rPr>
          <w:color w:val="000000"/>
          <w:sz w:val="16"/>
        </w:rPr>
        <w:t>AttyPhone</w:t>
      </w:r>
      <w:bookmarkEnd w:id="3"/>
    </w:p>
    <w:p w:rsidR="005513B6" w:rsidRPr="005F11CD" w:rsidRDefault="005513B6" w:rsidP="00216E7D">
      <w:pPr>
        <w:rPr>
          <w:color w:val="000000"/>
        </w:rPr>
      </w:pPr>
      <w:bookmarkStart w:id="4" w:name="DNC_Contact_Name_Inf_Correspondence_A_5"/>
      <w:r w:rsidRPr="005F11CD">
        <w:rPr>
          <w:color w:val="000000"/>
        </w:rPr>
        <w:t>Name</w:t>
      </w:r>
      <w:bookmarkStart w:id="5" w:name="Name_and_Address_Correspondence_Addres_1"/>
      <w:bookmarkEnd w:id="4"/>
      <w:r w:rsidRPr="005F11CD">
        <w:rPr>
          <w:color w:val="000000"/>
        </w:rPr>
        <w:t>Address</w:t>
      </w:r>
      <w:bookmarkEnd w:id="5"/>
    </w:p>
    <w:p w:rsidR="005513B6" w:rsidRPr="005F11CD" w:rsidRDefault="005513B6" w:rsidP="00216E7D">
      <w:pPr>
        <w:rPr>
          <w:color w:val="000000"/>
        </w:rPr>
      </w:pPr>
      <w:bookmarkStart w:id="6" w:name="re"/>
      <w:r w:rsidRPr="005F11CD">
        <w:rPr>
          <w:color w:val="000000"/>
        </w:rPr>
        <w:t>Re:</w:t>
      </w:r>
      <w:r w:rsidRPr="005F11CD">
        <w:rPr>
          <w:color w:val="000000"/>
        </w:rPr>
        <w:tab/>
        <w:t>Litigation Matter</w:t>
      </w:r>
    </w:p>
    <w:p w:rsidR="005513B6" w:rsidRPr="005F11CD" w:rsidRDefault="005513B6" w:rsidP="00216E7D">
      <w:pPr>
        <w:rPr>
          <w:color w:val="000000"/>
        </w:rPr>
      </w:pPr>
      <w:r w:rsidRPr="005F11CD">
        <w:rPr>
          <w:color w:val="000000"/>
        </w:rPr>
        <w:tab/>
      </w:r>
      <w:bookmarkStart w:id="7" w:name="Case_Title_1"/>
      <w:r w:rsidRPr="005F11CD">
        <w:rPr>
          <w:color w:val="000000"/>
        </w:rPr>
        <w:t xml:space="preserve">CASE TITLE </w:t>
      </w:r>
      <w:bookmarkEnd w:id="7"/>
    </w:p>
    <w:p w:rsidR="005513B6" w:rsidRPr="005F11CD" w:rsidRDefault="005513B6" w:rsidP="00216E7D">
      <w:pPr>
        <w:rPr>
          <w:color w:val="000000"/>
        </w:rPr>
      </w:pPr>
      <w:r w:rsidRPr="005F11CD">
        <w:rPr>
          <w:color w:val="000000"/>
        </w:rPr>
        <w:tab/>
        <w:t>Our Ref.:</w:t>
      </w:r>
      <w:r>
        <w:rPr>
          <w:color w:val="000000"/>
        </w:rPr>
        <w:t xml:space="preserve">  </w:t>
      </w:r>
      <w:bookmarkStart w:id="8" w:name="Elite_Matter_Number_1"/>
      <w:r w:rsidRPr="005F11CD">
        <w:rPr>
          <w:color w:val="000000"/>
        </w:rPr>
        <w:t>Elite Matter No.</w:t>
      </w:r>
      <w:bookmarkEnd w:id="8"/>
    </w:p>
    <w:p w:rsidR="005513B6" w:rsidRPr="005F11CD" w:rsidRDefault="005513B6" w:rsidP="00216E7D">
      <w:pPr>
        <w:rPr>
          <w:color w:val="000000"/>
        </w:rPr>
      </w:pPr>
    </w:p>
    <w:bookmarkEnd w:id="6"/>
    <w:p w:rsidR="005513B6" w:rsidRPr="005F11CD" w:rsidRDefault="005513B6" w:rsidP="00216E7D">
      <w:pPr>
        <w:rPr>
          <w:color w:val="000000"/>
        </w:rPr>
      </w:pPr>
      <w:r w:rsidRPr="005F11CD">
        <w:rPr>
          <w:color w:val="000000"/>
        </w:rPr>
        <w:t xml:space="preserve">Dear </w:t>
      </w:r>
      <w:bookmarkStart w:id="9" w:name="DNC_Contact_Greeting_Correspondence_A_2"/>
      <w:r w:rsidRPr="005F11CD">
        <w:rPr>
          <w:color w:val="000000"/>
        </w:rPr>
        <w:t>Contact Greeting</w:t>
      </w:r>
      <w:bookmarkEnd w:id="9"/>
      <w:r w:rsidRPr="005F11CD">
        <w:rPr>
          <w:color w:val="000000"/>
        </w:rPr>
        <w:t>:</w:t>
      </w:r>
    </w:p>
    <w:p w:rsidR="005513B6" w:rsidRPr="005F11CD" w:rsidRDefault="005513B6" w:rsidP="00216E7D">
      <w:pPr>
        <w:pStyle w:val="BodyTextIndent"/>
        <w:ind w:left="0"/>
        <w:rPr>
          <w:color w:val="000000"/>
        </w:rPr>
      </w:pPr>
    </w:p>
    <w:p w:rsidR="005513B6" w:rsidRPr="005F11CD" w:rsidRDefault="005513B6" w:rsidP="005F11CD">
      <w:pPr>
        <w:pStyle w:val="BodyTextIndent"/>
        <w:ind w:left="0"/>
        <w:jc w:val="left"/>
        <w:rPr>
          <w:color w:val="000000"/>
        </w:rPr>
      </w:pPr>
      <w:r w:rsidRPr="005F11CD">
        <w:rPr>
          <w:color w:val="000000"/>
        </w:rPr>
        <w:t>This will confirm that Woodard, Emhardt, Moriarty, McNett &amp; Henry LLP has been engaged to assist you with the above litigation matter</w:t>
      </w:r>
      <w:r>
        <w:rPr>
          <w:color w:val="000000"/>
        </w:rPr>
        <w:t xml:space="preserve">. </w:t>
      </w:r>
      <w:r w:rsidRPr="005F11CD">
        <w:rPr>
          <w:color w:val="000000"/>
        </w:rPr>
        <w:t>We are pleased to be able to offer you our services</w:t>
      </w:r>
      <w:r>
        <w:rPr>
          <w:color w:val="000000"/>
        </w:rPr>
        <w:t xml:space="preserve">. </w:t>
      </w:r>
      <w:r w:rsidRPr="005F11CD">
        <w:rPr>
          <w:color w:val="000000"/>
        </w:rPr>
        <w:t>As per our discussion and our standard procedures, this letter confirms the terms of our engagement</w:t>
      </w:r>
      <w:r>
        <w:rPr>
          <w:color w:val="000000"/>
        </w:rPr>
        <w:t xml:space="preserve">. </w:t>
      </w:r>
      <w:r w:rsidRPr="005F11CD">
        <w:rPr>
          <w:color w:val="000000"/>
        </w:rPr>
        <w:t xml:space="preserve">Therefore, I would appreciate your reviewing the terms described in this letter and the </w:t>
      </w:r>
      <w:r>
        <w:rPr>
          <w:color w:val="000000"/>
        </w:rPr>
        <w:t xml:space="preserve">enclosures </w:t>
      </w:r>
      <w:r w:rsidRPr="005F11CD">
        <w:rPr>
          <w:color w:val="000000"/>
        </w:rPr>
        <w:t>to be certain they conform to your understanding.</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We will do our utmost to provide you with quality, effective service</w:t>
      </w:r>
      <w:r>
        <w:rPr>
          <w:color w:val="000000"/>
        </w:rPr>
        <w:t xml:space="preserve">. </w:t>
      </w:r>
      <w:r w:rsidRPr="005F11CD">
        <w:rPr>
          <w:color w:val="000000"/>
        </w:rPr>
        <w:t>I will be the primary contact for your patent litigation matter</w:t>
      </w:r>
      <w:r>
        <w:rPr>
          <w:color w:val="000000"/>
        </w:rPr>
        <w:t xml:space="preserve">. </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 xml:space="preserve">The Firm’s Standard Terms and Conditions of Engagement document and Standard Disbursement Charges list are </w:t>
      </w:r>
      <w:r>
        <w:rPr>
          <w:color w:val="000000"/>
        </w:rPr>
        <w:t xml:space="preserve">enclosed. </w:t>
      </w:r>
      <w:r w:rsidRPr="005F11CD">
        <w:rPr>
          <w:color w:val="000000"/>
        </w:rPr>
        <w:t>My current hourly rate is $</w:t>
      </w:r>
      <w:r w:rsidRPr="005F11CD">
        <w:rPr>
          <w:color w:val="000000"/>
          <w:highlight w:val="yellow"/>
        </w:rPr>
        <w:fldChar w:fldCharType="begin"/>
      </w:r>
      <w:r w:rsidRPr="005F11CD">
        <w:rPr>
          <w:color w:val="000000"/>
          <w:highlight w:val="yellow"/>
        </w:rPr>
        <w:instrText>MACROBUTTON NoMacro [Number]</w:instrText>
      </w:r>
      <w:r w:rsidRPr="005F11CD">
        <w:rPr>
          <w:color w:val="000000"/>
          <w:highlight w:val="yellow"/>
        </w:rPr>
        <w:fldChar w:fldCharType="end"/>
      </w:r>
      <w:r w:rsidRPr="005F11CD">
        <w:rPr>
          <w:color w:val="000000"/>
        </w:rPr>
        <w:t xml:space="preserve"> per hour</w:t>
      </w:r>
      <w:r>
        <w:rPr>
          <w:color w:val="000000"/>
        </w:rPr>
        <w:t xml:space="preserve">. </w:t>
      </w:r>
      <w:r w:rsidRPr="005F11CD">
        <w:rPr>
          <w:color w:val="000000"/>
        </w:rPr>
        <w:t xml:space="preserve">I may be assisted from time to time by associates with a lower billing rate </w:t>
      </w:r>
      <w:r w:rsidRPr="005F11CD">
        <w:rPr>
          <w:color w:val="000000"/>
          <w:highlight w:val="green"/>
        </w:rPr>
        <w:t xml:space="preserve">and/or by my trial partner, </w:t>
      </w:r>
      <w:r w:rsidRPr="005F11CD">
        <w:rPr>
          <w:color w:val="000000"/>
          <w:highlight w:val="green"/>
        </w:rPr>
        <w:fldChar w:fldCharType="begin"/>
      </w:r>
      <w:r w:rsidRPr="005F11CD">
        <w:rPr>
          <w:color w:val="000000"/>
          <w:highlight w:val="green"/>
        </w:rPr>
        <w:instrText>MACROBUTTON NoMacro [Name]</w:instrText>
      </w:r>
      <w:r w:rsidRPr="005F11CD">
        <w:rPr>
          <w:color w:val="000000"/>
          <w:highlight w:val="green"/>
        </w:rPr>
        <w:fldChar w:fldCharType="end"/>
      </w:r>
      <w:r w:rsidRPr="005F11CD">
        <w:rPr>
          <w:color w:val="000000"/>
          <w:highlight w:val="green"/>
        </w:rPr>
        <w:t xml:space="preserve">, whose billing rate </w:t>
      </w:r>
      <w:r>
        <w:rPr>
          <w:color w:val="000000"/>
          <w:highlight w:val="green"/>
        </w:rPr>
        <w:t>is</w:t>
      </w:r>
      <w:r w:rsidRPr="005F11CD">
        <w:rPr>
          <w:color w:val="000000"/>
          <w:highlight w:val="green"/>
        </w:rPr>
        <w:t xml:space="preserve"> $</w:t>
      </w:r>
      <w:r w:rsidRPr="005F11CD">
        <w:rPr>
          <w:color w:val="000000"/>
          <w:highlight w:val="green"/>
        </w:rPr>
        <w:fldChar w:fldCharType="begin"/>
      </w:r>
      <w:r w:rsidRPr="005F11CD">
        <w:rPr>
          <w:color w:val="000000"/>
          <w:highlight w:val="green"/>
        </w:rPr>
        <w:instrText>MACROBUTTON NoMacro [Number]</w:instrText>
      </w:r>
      <w:r w:rsidRPr="005F11CD">
        <w:rPr>
          <w:color w:val="000000"/>
          <w:highlight w:val="green"/>
        </w:rPr>
        <w:fldChar w:fldCharType="end"/>
      </w:r>
      <w:r w:rsidRPr="005F11CD">
        <w:rPr>
          <w:color w:val="000000"/>
          <w:highlight w:val="green"/>
        </w:rPr>
        <w:t xml:space="preserve"> per hour</w:t>
      </w:r>
      <w:r>
        <w:rPr>
          <w:color w:val="000000"/>
        </w:rPr>
        <w:t xml:space="preserve">. </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 xml:space="preserve">Based on our estimate of the initial fees and costs associated with this matter, we require a retainer from you in the amount of </w:t>
      </w:r>
      <w:r w:rsidRPr="00945659">
        <w:rPr>
          <w:color w:val="000000"/>
        </w:rPr>
        <w:t>$</w:t>
      </w:r>
      <w:r w:rsidRPr="005F11CD">
        <w:rPr>
          <w:color w:val="000000"/>
          <w:highlight w:val="yellow"/>
        </w:rPr>
        <w:t>15,000</w:t>
      </w:r>
      <w:r w:rsidRPr="005F11CD">
        <w:rPr>
          <w:color w:val="000000"/>
        </w:rPr>
        <w:t>.</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Please sign this letter and return it to me by e-mail. Our obligation for representation of you in this matter will not commence until we have received the required retainer deposit and a signed copy of this letter.</w:t>
      </w:r>
    </w:p>
    <w:p w:rsidR="005513B6" w:rsidRPr="005F11CD" w:rsidRDefault="005513B6" w:rsidP="005F11CD">
      <w:pPr>
        <w:pStyle w:val="BodyTextIndent"/>
        <w:ind w:left="0"/>
        <w:jc w:val="left"/>
        <w:rPr>
          <w:color w:val="000000"/>
        </w:rPr>
      </w:pPr>
    </w:p>
    <w:p w:rsidR="005513B6" w:rsidRPr="005F11CD" w:rsidRDefault="005513B6" w:rsidP="005F11CD">
      <w:pPr>
        <w:pStyle w:val="BodyTextIndent"/>
        <w:ind w:left="0"/>
        <w:jc w:val="left"/>
        <w:rPr>
          <w:color w:val="000000"/>
        </w:rPr>
      </w:pPr>
      <w:r w:rsidRPr="005F11CD">
        <w:rPr>
          <w:color w:val="000000"/>
        </w:rPr>
        <w:t>If you have any questions regarding the terms of our engagement, please call me</w:t>
      </w:r>
      <w:r>
        <w:rPr>
          <w:color w:val="000000"/>
        </w:rPr>
        <w:t xml:space="preserve">. </w:t>
      </w:r>
      <w:r w:rsidRPr="005F11CD">
        <w:rPr>
          <w:color w:val="000000"/>
        </w:rPr>
        <w:t>We highly regard your business and are happy to discuss with you any aspect of our representation.</w:t>
      </w:r>
    </w:p>
    <w:p w:rsidR="005513B6" w:rsidRPr="005F11CD" w:rsidRDefault="005513B6" w:rsidP="005F11CD">
      <w:pPr>
        <w:pStyle w:val="BodyTextIndent"/>
        <w:ind w:left="0"/>
        <w:jc w:val="left"/>
        <w:rPr>
          <w:color w:val="000000"/>
        </w:rPr>
      </w:pPr>
    </w:p>
    <w:p w:rsidR="005513B6" w:rsidRPr="005F11CD" w:rsidRDefault="005513B6" w:rsidP="008F1CA3">
      <w:pPr>
        <w:pStyle w:val="BodyTextIndent"/>
        <w:keepNext/>
        <w:keepLines/>
        <w:ind w:left="0"/>
        <w:jc w:val="left"/>
        <w:rPr>
          <w:color w:val="000000"/>
        </w:rPr>
      </w:pPr>
      <w:r w:rsidRPr="005F11CD">
        <w:rPr>
          <w:color w:val="000000"/>
        </w:rPr>
        <w:t>We look forward to serving you.</w:t>
      </w:r>
    </w:p>
    <w:p w:rsidR="005513B6" w:rsidRPr="005F11CD" w:rsidRDefault="005513B6" w:rsidP="008F1CA3">
      <w:pPr>
        <w:pStyle w:val="BodyTextIndent"/>
        <w:keepNext/>
        <w:keepLines/>
        <w:ind w:left="0"/>
        <w:rPr>
          <w:color w:val="000000"/>
        </w:rPr>
      </w:pPr>
    </w:p>
    <w:p w:rsidR="005513B6" w:rsidRPr="005F11CD" w:rsidRDefault="005513B6" w:rsidP="008F1CA3">
      <w:pPr>
        <w:keepNext/>
        <w:keepLines/>
        <w:rPr>
          <w:color w:val="000000"/>
        </w:rPr>
      </w:pPr>
      <w:r w:rsidRPr="005F11CD">
        <w:rPr>
          <w:color w:val="000000"/>
        </w:rPr>
        <w:t>Sincerely,</w:t>
      </w:r>
    </w:p>
    <w:p w:rsidR="005513B6" w:rsidRPr="005F11CD" w:rsidRDefault="005513B6" w:rsidP="008F1CA3">
      <w:pPr>
        <w:keepNext/>
        <w:keepLines/>
        <w:rPr>
          <w:color w:val="000000"/>
        </w:rPr>
      </w:pPr>
    </w:p>
    <w:p w:rsidR="005513B6" w:rsidRDefault="005513B6" w:rsidP="008F1CA3">
      <w:pPr>
        <w:keepNext/>
        <w:keepLines/>
        <w:rPr>
          <w:color w:val="000000"/>
        </w:rPr>
      </w:pPr>
    </w:p>
    <w:p w:rsidR="005513B6" w:rsidRPr="005F11CD" w:rsidRDefault="005513B6" w:rsidP="008F1CA3">
      <w:pPr>
        <w:keepNext/>
        <w:keepLines/>
        <w:rPr>
          <w:color w:val="000000"/>
        </w:rPr>
      </w:pPr>
      <w:bookmarkStart w:id="10" w:name="Team_Member_Working_AttorneyBilling_A_1"/>
      <w:r w:rsidRPr="005F11CD">
        <w:rPr>
          <w:color w:val="000000"/>
        </w:rPr>
        <w:t>Working Attorney</w:t>
      </w:r>
      <w:bookmarkEnd w:id="10"/>
    </w:p>
    <w:p w:rsidR="005513B6" w:rsidRPr="005F11CD" w:rsidRDefault="005513B6" w:rsidP="00216E7D">
      <w:pPr>
        <w:rPr>
          <w:color w:val="000000"/>
        </w:rPr>
      </w:pPr>
    </w:p>
    <w:p w:rsidR="005513B6" w:rsidRDefault="005513B6" w:rsidP="00216E7D">
      <w:pPr>
        <w:rPr>
          <w:color w:val="000000"/>
        </w:rPr>
      </w:pPr>
      <w:r w:rsidRPr="005F11CD">
        <w:rPr>
          <w:color w:val="000000"/>
        </w:rPr>
        <w:t>Enclosures</w:t>
      </w:r>
    </w:p>
    <w:p w:rsidR="005513B6" w:rsidRDefault="005513B6" w:rsidP="00216E7D">
      <w:pPr>
        <w:rPr>
          <w:color w:val="000000"/>
        </w:rPr>
        <w:sectPr w:rsidR="005513B6" w:rsidSect="00BA29CC">
          <w:headerReference w:type="default" r:id="rId7"/>
          <w:pgSz w:w="12240" w:h="15840" w:code="1"/>
          <w:pgMar w:top="1296" w:right="1440" w:bottom="1008" w:left="1440" w:header="720" w:footer="720" w:gutter="0"/>
          <w:cols w:space="720"/>
          <w:titlePg/>
          <w:docGrid w:linePitch="360"/>
        </w:sectPr>
      </w:pPr>
    </w:p>
    <w:p w:rsidR="005513B6" w:rsidRPr="005F11CD" w:rsidRDefault="005513B6" w:rsidP="000C4D27">
      <w:pPr>
        <w:jc w:val="center"/>
        <w:rPr>
          <w:color w:val="000000"/>
        </w:rPr>
      </w:pPr>
      <w:r w:rsidRPr="005F11CD">
        <w:rPr>
          <w:color w:val="000000"/>
        </w:rPr>
        <w:lastRenderedPageBreak/>
        <w:t>INSTRUCTION FORM</w:t>
      </w:r>
    </w:p>
    <w:p w:rsidR="005513B6" w:rsidRPr="005F11CD" w:rsidRDefault="005513B6">
      <w:pPr>
        <w:rPr>
          <w:color w:val="000000"/>
        </w:rPr>
      </w:pPr>
    </w:p>
    <w:p w:rsidR="005513B6" w:rsidRPr="005F11CD" w:rsidRDefault="005513B6">
      <w:pPr>
        <w:tabs>
          <w:tab w:val="right" w:pos="2880"/>
          <w:tab w:val="left" w:pos="3240"/>
        </w:tabs>
        <w:rPr>
          <w:color w:val="000000"/>
        </w:rPr>
      </w:pPr>
      <w:r w:rsidRPr="005F11CD">
        <w:rPr>
          <w:color w:val="000000"/>
        </w:rPr>
        <w:tab/>
        <w:t>Please return this form to:</w:t>
      </w:r>
      <w:r w:rsidRPr="005F11CD">
        <w:rPr>
          <w:color w:val="000000"/>
        </w:rPr>
        <w:tab/>
      </w:r>
      <w:r w:rsidRPr="005F11CD">
        <w:rPr>
          <w:color w:val="000000"/>
        </w:rPr>
        <w:fldChar w:fldCharType="begin"/>
      </w:r>
      <w:r w:rsidRPr="005F11CD">
        <w:rPr>
          <w:color w:val="000000"/>
        </w:rPr>
        <w:instrText xml:space="preserve"> REF Team_Member_Working_AttorneyBilling_A_1 \h </w:instrText>
      </w:r>
      <w:r>
        <w:rPr>
          <w:color w:val="000000"/>
        </w:rPr>
        <w:instrText xml:space="preserve"> \* MERGEFORMAT </w:instrText>
      </w:r>
      <w:r w:rsidRPr="005F11CD">
        <w:rPr>
          <w:color w:val="000000"/>
        </w:rPr>
      </w:r>
      <w:r w:rsidRPr="005F11CD">
        <w:rPr>
          <w:color w:val="000000"/>
        </w:rPr>
        <w:fldChar w:fldCharType="separate"/>
      </w:r>
      <w:r w:rsidRPr="005F11CD">
        <w:rPr>
          <w:color w:val="000000"/>
        </w:rPr>
        <w:t>Working Attorney</w:t>
      </w:r>
      <w:r w:rsidRPr="005F11CD">
        <w:rPr>
          <w:color w:val="000000"/>
        </w:rPr>
        <w:fldChar w:fldCharType="end"/>
      </w:r>
      <w:r w:rsidRPr="005F11CD">
        <w:rPr>
          <w:color w:val="000000"/>
        </w:rPr>
        <w:t xml:space="preserve"> </w:t>
      </w:r>
    </w:p>
    <w:p w:rsidR="005513B6" w:rsidRPr="005F11CD" w:rsidRDefault="005513B6">
      <w:pPr>
        <w:tabs>
          <w:tab w:val="right" w:pos="2880"/>
          <w:tab w:val="left" w:pos="3240"/>
        </w:tabs>
        <w:rPr>
          <w:color w:val="000000"/>
        </w:rPr>
      </w:pPr>
      <w:r w:rsidRPr="005F11CD">
        <w:rPr>
          <w:color w:val="000000"/>
        </w:rPr>
        <w:tab/>
      </w:r>
      <w:r w:rsidRPr="005F11CD">
        <w:rPr>
          <w:color w:val="000000"/>
        </w:rPr>
        <w:tab/>
        <w:t>Woodard, Emhardt, Moriarty, McNett &amp; Henry LLP</w:t>
      </w:r>
    </w:p>
    <w:p w:rsidR="005513B6" w:rsidRPr="005F11CD" w:rsidRDefault="005513B6">
      <w:pPr>
        <w:tabs>
          <w:tab w:val="right" w:pos="2880"/>
          <w:tab w:val="left" w:pos="3240"/>
        </w:tabs>
        <w:rPr>
          <w:color w:val="000000"/>
        </w:rPr>
      </w:pPr>
      <w:r w:rsidRPr="005F11CD">
        <w:rPr>
          <w:color w:val="000000"/>
        </w:rPr>
        <w:tab/>
      </w:r>
      <w:r w:rsidRPr="005F11CD">
        <w:rPr>
          <w:color w:val="000000"/>
        </w:rPr>
        <w:tab/>
      </w:r>
      <w:smartTag w:uri="urn:schemas-microsoft-com:office:smarttags" w:element="address">
        <w:smartTag w:uri="urn:schemas-microsoft-com:office:smarttags" w:element="Street">
          <w:r w:rsidRPr="005F11CD">
            <w:rPr>
              <w:color w:val="000000"/>
            </w:rPr>
            <w:t>111 Monument Circle</w:t>
          </w:r>
        </w:smartTag>
      </w:smartTag>
      <w:r w:rsidRPr="005F11CD">
        <w:rPr>
          <w:color w:val="000000"/>
        </w:rPr>
        <w:t>, Suit 3700</w:t>
      </w:r>
    </w:p>
    <w:p w:rsidR="005513B6" w:rsidRPr="00C85A78" w:rsidRDefault="005513B6">
      <w:pPr>
        <w:tabs>
          <w:tab w:val="right" w:pos="2880"/>
          <w:tab w:val="left" w:pos="3240"/>
        </w:tabs>
        <w:rPr>
          <w:color w:val="000000"/>
        </w:rPr>
      </w:pPr>
      <w:r w:rsidRPr="005F11CD">
        <w:rPr>
          <w:color w:val="000000"/>
        </w:rPr>
        <w:tab/>
      </w:r>
      <w:r w:rsidRPr="005F11CD">
        <w:rPr>
          <w:color w:val="000000"/>
        </w:rPr>
        <w:tab/>
      </w:r>
      <w:smartTag w:uri="urn:schemas-microsoft-com:office:smarttags" w:element="place">
        <w:smartTag w:uri="urn:schemas-microsoft-com:office:smarttags" w:element="City">
          <w:r w:rsidRPr="005F11CD">
            <w:rPr>
              <w:color w:val="000000"/>
            </w:rPr>
            <w:t>Ind</w:t>
          </w:r>
          <w:r w:rsidRPr="00C85A78">
            <w:rPr>
              <w:color w:val="000000"/>
            </w:rPr>
            <w:t>ianapolis</w:t>
          </w:r>
        </w:smartTag>
        <w:r w:rsidRPr="00C85A78">
          <w:rPr>
            <w:color w:val="000000"/>
          </w:rPr>
          <w:t xml:space="preserve">, </w:t>
        </w:r>
        <w:smartTag w:uri="urn:schemas-microsoft-com:office:smarttags" w:element="State">
          <w:r w:rsidRPr="00C85A78">
            <w:rPr>
              <w:color w:val="000000"/>
            </w:rPr>
            <w:t>IN</w:t>
          </w:r>
        </w:smartTag>
        <w:r w:rsidRPr="00C85A78">
          <w:rPr>
            <w:color w:val="000000"/>
          </w:rPr>
          <w:t xml:space="preserve">  </w:t>
        </w:r>
        <w:smartTag w:uri="urn:schemas-microsoft-com:office:smarttags" w:element="PostalCode">
          <w:r w:rsidRPr="00C85A78">
            <w:rPr>
              <w:color w:val="000000"/>
            </w:rPr>
            <w:t>46204-5137</w:t>
          </w:r>
        </w:smartTag>
      </w:smartTag>
    </w:p>
    <w:p w:rsidR="005513B6" w:rsidRDefault="005513B6">
      <w:pPr>
        <w:tabs>
          <w:tab w:val="right" w:pos="2880"/>
          <w:tab w:val="left" w:pos="3240"/>
        </w:tabs>
        <w:rPr>
          <w:color w:val="000000"/>
        </w:rPr>
      </w:pPr>
    </w:p>
    <w:p w:rsidR="005513B6" w:rsidRPr="00C85A78" w:rsidRDefault="005513B6">
      <w:pPr>
        <w:tabs>
          <w:tab w:val="right" w:pos="2880"/>
          <w:tab w:val="left" w:pos="3240"/>
        </w:tabs>
        <w:rPr>
          <w:color w:val="000000"/>
        </w:rPr>
      </w:pPr>
      <w:r w:rsidRPr="00C85A78">
        <w:rPr>
          <w:color w:val="000000"/>
        </w:rPr>
        <w:tab/>
      </w:r>
      <w:r>
        <w:rPr>
          <w:color w:val="000000"/>
        </w:rPr>
        <w:t>Or Email to:</w:t>
      </w:r>
      <w:r w:rsidRPr="00C85A78">
        <w:rPr>
          <w:color w:val="000000"/>
        </w:rPr>
        <w:tab/>
      </w:r>
      <w:r w:rsidRPr="00C85A78">
        <w:rPr>
          <w:color w:val="000000"/>
        </w:rPr>
        <w:fldChar w:fldCharType="begin"/>
      </w:r>
      <w:r w:rsidRPr="00C85A78">
        <w:rPr>
          <w:color w:val="000000"/>
        </w:rPr>
        <w:instrText xml:space="preserve"> REF Team_Person_Email_1 \h </w:instrText>
      </w:r>
      <w:r>
        <w:rPr>
          <w:color w:val="000000"/>
        </w:rPr>
        <w:instrText xml:space="preserve"> \* MERGEFORMAT </w:instrText>
      </w:r>
      <w:r w:rsidRPr="00C85A78">
        <w:rPr>
          <w:color w:val="000000"/>
        </w:rPr>
      </w:r>
      <w:r w:rsidRPr="00C85A78">
        <w:rPr>
          <w:color w:val="000000"/>
        </w:rPr>
        <w:fldChar w:fldCharType="separate"/>
      </w:r>
      <w:r w:rsidRPr="00A05ADC">
        <w:rPr>
          <w:color w:val="000000"/>
        </w:rPr>
        <w:t>AttyEmail</w:t>
      </w:r>
      <w:r w:rsidRPr="00C85A78">
        <w:rPr>
          <w:color w:val="000000"/>
        </w:rPr>
        <w:fldChar w:fldCharType="end"/>
      </w:r>
    </w:p>
    <w:p w:rsidR="005513B6" w:rsidRPr="005F11CD" w:rsidRDefault="005513B6">
      <w:pPr>
        <w:tabs>
          <w:tab w:val="right" w:pos="2880"/>
          <w:tab w:val="left" w:pos="3240"/>
        </w:tabs>
        <w:rPr>
          <w:color w:val="000000"/>
        </w:rPr>
      </w:pPr>
    </w:p>
    <w:p w:rsidR="005513B6" w:rsidRPr="005F11CD" w:rsidRDefault="005513B6">
      <w:pPr>
        <w:tabs>
          <w:tab w:val="right" w:pos="2880"/>
          <w:tab w:val="left" w:pos="3240"/>
        </w:tabs>
        <w:rPr>
          <w:color w:val="000000"/>
        </w:rPr>
      </w:pPr>
      <w:r w:rsidRPr="005F11CD">
        <w:rPr>
          <w:color w:val="000000"/>
        </w:rPr>
        <w:tab/>
        <w:t xml:space="preserve">Or </w:t>
      </w:r>
      <w:r>
        <w:rPr>
          <w:color w:val="000000"/>
        </w:rPr>
        <w:t>F</w:t>
      </w:r>
      <w:r w:rsidRPr="005F11CD">
        <w:rPr>
          <w:color w:val="000000"/>
        </w:rPr>
        <w:t>ax to:</w:t>
      </w:r>
      <w:r w:rsidRPr="005F11CD">
        <w:rPr>
          <w:color w:val="000000"/>
        </w:rPr>
        <w:tab/>
        <w:t>(317) 637-7561</w:t>
      </w:r>
    </w:p>
    <w:p w:rsidR="005513B6" w:rsidRPr="005F11CD" w:rsidRDefault="005513B6">
      <w:pPr>
        <w:pBdr>
          <w:bottom w:val="dotDash" w:sz="4" w:space="1" w:color="auto"/>
        </w:pBdr>
        <w:tabs>
          <w:tab w:val="right" w:pos="2880"/>
          <w:tab w:val="left" w:pos="3240"/>
        </w:tabs>
        <w:rPr>
          <w:color w:val="000000"/>
        </w:rPr>
      </w:pPr>
    </w:p>
    <w:p w:rsidR="005513B6" w:rsidRPr="005F11CD" w:rsidRDefault="005513B6">
      <w:pPr>
        <w:rPr>
          <w:color w:val="000000"/>
        </w:rPr>
      </w:pPr>
    </w:p>
    <w:p w:rsidR="005513B6" w:rsidRPr="005F11CD" w:rsidRDefault="005513B6" w:rsidP="00216E7D">
      <w:pPr>
        <w:rPr>
          <w:color w:val="000000"/>
        </w:rPr>
      </w:pPr>
      <w:r w:rsidRPr="005F11CD">
        <w:rPr>
          <w:color w:val="000000"/>
        </w:rPr>
        <w:fldChar w:fldCharType="begin"/>
      </w:r>
      <w:r w:rsidRPr="005F11CD">
        <w:rPr>
          <w:color w:val="000000"/>
        </w:rPr>
        <w:instrText xml:space="preserve"> REF re \h </w:instrText>
      </w:r>
      <w:r>
        <w:rPr>
          <w:color w:val="000000"/>
        </w:rPr>
        <w:instrText xml:space="preserve"> \* MERGEFORMAT </w:instrText>
      </w:r>
      <w:r w:rsidRPr="005F11CD">
        <w:rPr>
          <w:color w:val="000000"/>
        </w:rPr>
      </w:r>
      <w:r w:rsidRPr="005F11CD">
        <w:rPr>
          <w:color w:val="000000"/>
        </w:rPr>
        <w:fldChar w:fldCharType="separate"/>
      </w:r>
      <w:r w:rsidRPr="005F11CD">
        <w:rPr>
          <w:color w:val="000000"/>
        </w:rPr>
        <w:t>Re:</w:t>
      </w:r>
      <w:r w:rsidRPr="005F11CD">
        <w:rPr>
          <w:color w:val="000000"/>
        </w:rPr>
        <w:tab/>
        <w:t>Litigation Matter</w:t>
      </w:r>
    </w:p>
    <w:p w:rsidR="005513B6" w:rsidRPr="005F11CD" w:rsidRDefault="005513B6" w:rsidP="00216E7D">
      <w:pPr>
        <w:rPr>
          <w:color w:val="000000"/>
        </w:rPr>
      </w:pPr>
      <w:r w:rsidRPr="005F11CD">
        <w:rPr>
          <w:color w:val="000000"/>
        </w:rPr>
        <w:tab/>
        <w:t xml:space="preserve">CASE TITLE </w:t>
      </w:r>
    </w:p>
    <w:p w:rsidR="005513B6" w:rsidRPr="005F11CD" w:rsidRDefault="005513B6" w:rsidP="00216E7D">
      <w:pPr>
        <w:rPr>
          <w:color w:val="000000"/>
        </w:rPr>
      </w:pPr>
      <w:r w:rsidRPr="005F11CD">
        <w:rPr>
          <w:color w:val="000000"/>
        </w:rPr>
        <w:tab/>
        <w:t>Our Ref.:</w:t>
      </w:r>
      <w:r>
        <w:rPr>
          <w:color w:val="000000"/>
        </w:rPr>
        <w:t xml:space="preserve">  </w:t>
      </w:r>
      <w:r w:rsidRPr="005F11CD">
        <w:rPr>
          <w:color w:val="000000"/>
        </w:rPr>
        <w:t>Elite Matter No.</w:t>
      </w:r>
    </w:p>
    <w:p w:rsidR="005513B6" w:rsidRPr="005F11CD" w:rsidRDefault="005513B6" w:rsidP="00216E7D">
      <w:pPr>
        <w:rPr>
          <w:color w:val="000000"/>
        </w:rPr>
      </w:pPr>
    </w:p>
    <w:p w:rsidR="005513B6" w:rsidRPr="005F11CD" w:rsidRDefault="005513B6" w:rsidP="000C4D27">
      <w:r w:rsidRPr="005F11CD">
        <w:rPr>
          <w:color w:val="000000"/>
        </w:rPr>
        <w:fldChar w:fldCharType="end"/>
      </w:r>
      <w:r w:rsidRPr="005F11CD">
        <w:t xml:space="preserve">The above agreement and the </w:t>
      </w:r>
      <w:r>
        <w:t xml:space="preserve">enclosed </w:t>
      </w:r>
      <w:r w:rsidRPr="005F11CD">
        <w:t>standard terms and conditions are accepted and agreed to:</w:t>
      </w:r>
    </w:p>
    <w:p w:rsidR="005513B6" w:rsidRPr="005F11CD" w:rsidRDefault="005513B6" w:rsidP="003C18FB">
      <w:pPr>
        <w:pStyle w:val="BodyTextIndent"/>
        <w:ind w:left="0"/>
        <w:jc w:val="left"/>
        <w:rPr>
          <w:color w:val="000000"/>
        </w:rPr>
      </w:pPr>
    </w:p>
    <w:p w:rsidR="005513B6" w:rsidRPr="005F11CD" w:rsidRDefault="005513B6" w:rsidP="003C18FB">
      <w:pPr>
        <w:pStyle w:val="BodyTextIndent"/>
        <w:ind w:left="0"/>
        <w:jc w:val="left"/>
        <w:rPr>
          <w:color w:val="000000"/>
        </w:rPr>
      </w:pPr>
    </w:p>
    <w:p w:rsidR="005513B6" w:rsidRPr="001F491F" w:rsidRDefault="005513B6" w:rsidP="001F491F">
      <w:pPr>
        <w:pStyle w:val="BodyTextIndent"/>
        <w:tabs>
          <w:tab w:val="right" w:pos="7920"/>
        </w:tabs>
        <w:ind w:left="1440" w:right="1440"/>
        <w:jc w:val="left"/>
        <w:rPr>
          <w:b/>
          <w:color w:val="000000"/>
        </w:rPr>
      </w:pPr>
      <w:bookmarkStart w:id="11" w:name="Name_Client_1"/>
      <w:r w:rsidRPr="001F491F">
        <w:rPr>
          <w:b/>
          <w:color w:val="000000"/>
        </w:rPr>
        <w:t>CLIENT NAME</w:t>
      </w:r>
      <w:bookmarkEnd w:id="11"/>
    </w:p>
    <w:p w:rsidR="005513B6" w:rsidRPr="005F11CD" w:rsidRDefault="005513B6" w:rsidP="001F491F">
      <w:pPr>
        <w:pStyle w:val="BodyTextIndent"/>
        <w:pBdr>
          <w:top w:val="single" w:sz="4" w:space="1" w:color="auto"/>
        </w:pBdr>
        <w:tabs>
          <w:tab w:val="right" w:pos="7920"/>
        </w:tabs>
        <w:ind w:left="1440" w:right="1440"/>
        <w:jc w:val="left"/>
        <w:rPr>
          <w:color w:val="000000"/>
        </w:rPr>
      </w:pPr>
      <w:r w:rsidRPr="005F11CD">
        <w:rPr>
          <w:color w:val="000000"/>
        </w:rPr>
        <w:t>Company Name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u w:val="single"/>
        </w:rPr>
        <w:tab/>
      </w:r>
    </w:p>
    <w:p w:rsidR="005513B6" w:rsidRPr="005F11CD" w:rsidRDefault="005513B6" w:rsidP="001F491F">
      <w:pPr>
        <w:pStyle w:val="BodyTextIndent"/>
        <w:tabs>
          <w:tab w:val="right" w:pos="7920"/>
        </w:tabs>
        <w:ind w:left="1440" w:right="1440"/>
        <w:jc w:val="left"/>
        <w:rPr>
          <w:color w:val="000000"/>
        </w:rPr>
      </w:pPr>
      <w:r w:rsidRPr="005F11CD">
        <w:rPr>
          <w:color w:val="000000"/>
        </w:rPr>
        <w:t>Signature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highlight w:val="yellow"/>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highlight w:val="yellow"/>
          <w:u w:val="single"/>
        </w:rPr>
        <w:fldChar w:fldCharType="begin"/>
      </w:r>
      <w:r w:rsidRPr="005F11CD">
        <w:rPr>
          <w:color w:val="000000"/>
          <w:highlight w:val="yellow"/>
          <w:u w:val="single"/>
        </w:rPr>
        <w:instrText>MACROBUTTON NoMacro [Type Name Here (if known)]</w:instrText>
      </w:r>
      <w:r w:rsidRPr="005F11CD">
        <w:rPr>
          <w:color w:val="000000"/>
          <w:highlight w:val="yellow"/>
          <w:u w:val="single"/>
        </w:rPr>
        <w:fldChar w:fldCharType="end"/>
      </w:r>
      <w:r w:rsidRPr="005F11CD">
        <w:rPr>
          <w:color w:val="000000"/>
          <w:u w:val="single"/>
        </w:rPr>
        <w:tab/>
      </w:r>
    </w:p>
    <w:p w:rsidR="005513B6" w:rsidRPr="005F11CD" w:rsidRDefault="005513B6" w:rsidP="001F491F">
      <w:pPr>
        <w:pStyle w:val="BodyTextIndent"/>
        <w:tabs>
          <w:tab w:val="right" w:pos="7920"/>
        </w:tabs>
        <w:ind w:left="1440" w:right="1440"/>
        <w:jc w:val="left"/>
        <w:rPr>
          <w:color w:val="000000"/>
        </w:rPr>
      </w:pPr>
      <w:r w:rsidRPr="005F11CD">
        <w:rPr>
          <w:color w:val="000000"/>
        </w:rPr>
        <w:t>Printed Name</w:t>
      </w:r>
    </w:p>
    <w:p w:rsidR="005513B6" w:rsidRPr="005F11CD" w:rsidRDefault="005513B6" w:rsidP="001F491F">
      <w:pPr>
        <w:pStyle w:val="BodyTextIndent"/>
        <w:tabs>
          <w:tab w:val="right" w:pos="7920"/>
        </w:tabs>
        <w:ind w:left="1440" w:right="1440"/>
        <w:jc w:val="left"/>
        <w:rPr>
          <w:color w:val="000000"/>
        </w:rPr>
      </w:pPr>
    </w:p>
    <w:p w:rsidR="005513B6" w:rsidRPr="005F11CD" w:rsidRDefault="005513B6" w:rsidP="001F491F">
      <w:pPr>
        <w:pStyle w:val="BodyTextIndent"/>
        <w:tabs>
          <w:tab w:val="right" w:pos="7920"/>
        </w:tabs>
        <w:ind w:left="1440" w:right="1440"/>
        <w:jc w:val="left"/>
        <w:rPr>
          <w:color w:val="000000"/>
          <w:u w:val="single"/>
        </w:rPr>
      </w:pPr>
    </w:p>
    <w:p w:rsidR="005513B6" w:rsidRPr="005F11CD" w:rsidRDefault="005513B6" w:rsidP="001F491F">
      <w:pPr>
        <w:pStyle w:val="BodyTextIndent"/>
        <w:tabs>
          <w:tab w:val="right" w:pos="7920"/>
        </w:tabs>
        <w:ind w:left="1440" w:right="1440"/>
        <w:jc w:val="left"/>
        <w:rPr>
          <w:color w:val="000000"/>
          <w:u w:val="single"/>
        </w:rPr>
      </w:pPr>
      <w:r w:rsidRPr="005F11CD">
        <w:rPr>
          <w:color w:val="000000"/>
          <w:u w:val="single"/>
        </w:rPr>
        <w:tab/>
      </w:r>
    </w:p>
    <w:p w:rsidR="005513B6" w:rsidRPr="005F11CD" w:rsidRDefault="005513B6" w:rsidP="001F491F">
      <w:pPr>
        <w:pStyle w:val="Footer"/>
        <w:tabs>
          <w:tab w:val="clear" w:pos="4320"/>
          <w:tab w:val="clear" w:pos="8640"/>
          <w:tab w:val="right" w:pos="7920"/>
        </w:tabs>
        <w:ind w:left="1440" w:right="1440"/>
        <w:outlineLvl w:val="0"/>
        <w:rPr>
          <w:color w:val="000000"/>
        </w:rPr>
      </w:pPr>
      <w:r w:rsidRPr="005F11CD">
        <w:rPr>
          <w:color w:val="000000"/>
        </w:rPr>
        <w:t>Date</w:t>
      </w:r>
    </w:p>
    <w:p w:rsidR="005513B6" w:rsidRPr="005F11CD" w:rsidRDefault="005513B6" w:rsidP="003C18FB">
      <w:pPr>
        <w:rPr>
          <w:color w:val="000000"/>
          <w:szCs w:val="16"/>
        </w:rPr>
      </w:pPr>
    </w:p>
    <w:p w:rsidR="005513B6" w:rsidRPr="005F11CD" w:rsidRDefault="005513B6" w:rsidP="00216E7D">
      <w:pPr>
        <w:rPr>
          <w:color w:val="000000"/>
          <w:szCs w:val="16"/>
        </w:rPr>
      </w:pPr>
    </w:p>
    <w:p w:rsidR="005513B6" w:rsidRPr="005F11CD" w:rsidRDefault="005513B6" w:rsidP="00216E7D">
      <w:pPr>
        <w:rPr>
          <w:color w:val="000000"/>
          <w:szCs w:val="16"/>
        </w:rPr>
      </w:pPr>
    </w:p>
    <w:p w:rsidR="005513B6" w:rsidRPr="000C4D27" w:rsidRDefault="005513B6" w:rsidP="000C4D27">
      <w:pPr>
        <w:jc w:val="center"/>
        <w:rPr>
          <w:b/>
        </w:rPr>
      </w:pPr>
      <w:r>
        <w:rPr>
          <w:szCs w:val="16"/>
        </w:rPr>
        <w:br w:type="page"/>
      </w:r>
      <w:r w:rsidRPr="000C4D27">
        <w:rPr>
          <w:b/>
          <w:szCs w:val="16"/>
        </w:rPr>
        <w:lastRenderedPageBreak/>
        <w:t>W</w:t>
      </w:r>
      <w:r w:rsidRPr="000C4D27">
        <w:rPr>
          <w:b/>
        </w:rPr>
        <w:t>OODARD, EMHARDT, MORIARTY, McNETT &amp; HENRY LLP</w:t>
      </w:r>
    </w:p>
    <w:p w:rsidR="005513B6" w:rsidRPr="005F11CD" w:rsidRDefault="005513B6" w:rsidP="005F11CD">
      <w:pPr>
        <w:pStyle w:val="Title"/>
        <w:rPr>
          <w:color w:val="000000"/>
          <w:szCs w:val="24"/>
        </w:rPr>
      </w:pPr>
      <w:smartTag w:uri="urn:schemas-microsoft-com:office:smarttags" w:element="address">
        <w:smartTag w:uri="urn:schemas-microsoft-com:office:smarttags" w:element="Street">
          <w:r w:rsidRPr="005F11CD">
            <w:rPr>
              <w:color w:val="000000"/>
              <w:szCs w:val="24"/>
            </w:rPr>
            <w:t>111 Monument Circle, Suite 3700</w:t>
          </w:r>
        </w:smartTag>
      </w:smartTag>
    </w:p>
    <w:p w:rsidR="005513B6" w:rsidRPr="005F11CD" w:rsidRDefault="005513B6" w:rsidP="005F11CD">
      <w:pPr>
        <w:pStyle w:val="Title"/>
        <w:rPr>
          <w:color w:val="000000"/>
          <w:szCs w:val="24"/>
        </w:rPr>
      </w:pPr>
      <w:smartTag w:uri="urn:schemas-microsoft-com:office:smarttags" w:element="place">
        <w:smartTag w:uri="urn:schemas-microsoft-com:office:smarttags" w:element="City">
          <w:r w:rsidRPr="005F11CD">
            <w:rPr>
              <w:color w:val="000000"/>
              <w:szCs w:val="24"/>
            </w:rPr>
            <w:t>Indianapolis</w:t>
          </w:r>
        </w:smartTag>
        <w:r w:rsidRPr="005F11CD">
          <w:rPr>
            <w:color w:val="000000"/>
            <w:szCs w:val="24"/>
          </w:rPr>
          <w:t xml:space="preserve">, </w:t>
        </w:r>
        <w:smartTag w:uri="urn:schemas-microsoft-com:office:smarttags" w:element="State">
          <w:r w:rsidRPr="005F11CD">
            <w:rPr>
              <w:color w:val="000000"/>
              <w:szCs w:val="24"/>
            </w:rPr>
            <w:t>IN</w:t>
          </w:r>
        </w:smartTag>
        <w:r w:rsidRPr="005F11CD">
          <w:rPr>
            <w:color w:val="000000"/>
            <w:szCs w:val="24"/>
          </w:rPr>
          <w:t xml:space="preserve"> </w:t>
        </w:r>
        <w:smartTag w:uri="urn:schemas-microsoft-com:office:smarttags" w:element="PostalCode">
          <w:r w:rsidRPr="005F11CD">
            <w:rPr>
              <w:color w:val="000000"/>
              <w:szCs w:val="24"/>
            </w:rPr>
            <w:t>46204-5137</w:t>
          </w:r>
        </w:smartTag>
      </w:smartTag>
    </w:p>
    <w:p w:rsidR="005513B6" w:rsidRPr="005F11CD" w:rsidRDefault="005513B6" w:rsidP="005F11CD">
      <w:pPr>
        <w:pStyle w:val="Title"/>
        <w:rPr>
          <w:color w:val="000000"/>
          <w:szCs w:val="24"/>
        </w:rPr>
      </w:pPr>
    </w:p>
    <w:p w:rsidR="005513B6" w:rsidRPr="005F11CD" w:rsidRDefault="005513B6" w:rsidP="005F11CD">
      <w:pPr>
        <w:pStyle w:val="Title"/>
        <w:rPr>
          <w:color w:val="000000"/>
          <w:szCs w:val="24"/>
        </w:rPr>
      </w:pPr>
      <w:r w:rsidRPr="005F11CD">
        <w:rPr>
          <w:color w:val="000000"/>
          <w:szCs w:val="24"/>
        </w:rPr>
        <w:t>Hourly Litigation Agreement</w:t>
      </w:r>
    </w:p>
    <w:p w:rsidR="005513B6" w:rsidRPr="005F11CD" w:rsidRDefault="005513B6" w:rsidP="005F11CD">
      <w:pPr>
        <w:pStyle w:val="Title"/>
        <w:rPr>
          <w:color w:val="000000"/>
          <w:szCs w:val="24"/>
        </w:rPr>
      </w:pPr>
    </w:p>
    <w:p w:rsidR="005513B6" w:rsidRPr="005F11CD" w:rsidRDefault="005513B6" w:rsidP="005F11CD">
      <w:pPr>
        <w:pStyle w:val="Title"/>
        <w:rPr>
          <w:color w:val="000000"/>
          <w:szCs w:val="24"/>
        </w:rPr>
      </w:pPr>
      <w:r w:rsidRPr="005F11CD">
        <w:rPr>
          <w:color w:val="000000"/>
          <w:szCs w:val="24"/>
        </w:rPr>
        <w:t>ATTORNEY-CLIENT FEE AGREEMENT</w:t>
      </w:r>
    </w:p>
    <w:p w:rsidR="005513B6" w:rsidRPr="005F11CD" w:rsidRDefault="005513B6" w:rsidP="005F11CD">
      <w:pPr>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1.</w:t>
      </w:r>
      <w:r>
        <w:rPr>
          <w:b/>
          <w:color w:val="000000"/>
        </w:rPr>
        <w:tab/>
      </w:r>
      <w:r w:rsidRPr="005F11CD">
        <w:rPr>
          <w:b/>
          <w:color w:val="000000"/>
        </w:rPr>
        <w:t>CONDITIONS</w:t>
      </w:r>
      <w:r>
        <w:rPr>
          <w:b/>
          <w:color w:val="000000"/>
        </w:rPr>
        <w:t xml:space="preserve">. </w:t>
      </w:r>
      <w:r w:rsidRPr="005F11CD">
        <w:rPr>
          <w:color w:val="000000"/>
        </w:rPr>
        <w:t>This Agreement will not take effect, and Attorney will have no obligation to provide legal services, until Client returns a signed copy of this Agreement and pays the initial deposit called for under Paragraph 5</w:t>
      </w:r>
      <w:r>
        <w:rPr>
          <w:color w:val="000000"/>
        </w:rPr>
        <w:t xml:space="preserve">. </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2.</w:t>
      </w:r>
      <w:r>
        <w:rPr>
          <w:b/>
          <w:color w:val="000000"/>
        </w:rPr>
        <w:tab/>
      </w:r>
      <w:r w:rsidRPr="005F11CD">
        <w:rPr>
          <w:b/>
          <w:color w:val="000000"/>
        </w:rPr>
        <w:t>SCOPE OF SERVICES</w:t>
      </w:r>
      <w:r>
        <w:rPr>
          <w:b/>
          <w:color w:val="000000"/>
        </w:rPr>
        <w:t xml:space="preserve">. </w:t>
      </w:r>
      <w:r w:rsidRPr="005F11CD">
        <w:rPr>
          <w:color w:val="000000"/>
        </w:rPr>
        <w:t xml:space="preserve">Client hires Attorney to provide legal services in the following matter:  </w:t>
      </w:r>
      <w:r w:rsidRPr="005F11CD">
        <w:rPr>
          <w:color w:val="000000"/>
          <w:highlight w:val="yellow"/>
        </w:rPr>
        <w:fldChar w:fldCharType="begin"/>
      </w:r>
      <w:r w:rsidRPr="005F11CD">
        <w:rPr>
          <w:color w:val="000000"/>
          <w:highlight w:val="yellow"/>
        </w:rPr>
        <w:instrText>MACROBUTTON NoMacro [describe matter]</w:instrText>
      </w:r>
      <w:r w:rsidRPr="005F11CD">
        <w:rPr>
          <w:color w:val="000000"/>
          <w:highlight w:val="yellow"/>
        </w:rPr>
        <w:fldChar w:fldCharType="end"/>
      </w:r>
      <w:r>
        <w:rPr>
          <w:color w:val="000000"/>
        </w:rPr>
        <w:t xml:space="preserve">. </w:t>
      </w:r>
      <w:r w:rsidRPr="005F11CD">
        <w:rPr>
          <w:color w:val="000000"/>
        </w:rPr>
        <w:t>Attorney will provide those legal services reasonably required to represent Client</w:t>
      </w:r>
      <w:r>
        <w:rPr>
          <w:color w:val="000000"/>
        </w:rPr>
        <w:t xml:space="preserve">. </w:t>
      </w:r>
      <w:r w:rsidRPr="005F11CD">
        <w:rPr>
          <w:color w:val="000000"/>
        </w:rPr>
        <w:t>Attorney will take reasonable steps to keep Client informed of progress and to respond to Client’s inquiries</w:t>
      </w:r>
      <w:r>
        <w:rPr>
          <w:color w:val="000000"/>
        </w:rPr>
        <w:t xml:space="preserve">. </w:t>
      </w:r>
      <w:r w:rsidRPr="005F11CD">
        <w:rPr>
          <w:color w:val="000000"/>
        </w:rPr>
        <w:t>If a court action is filed, Attorney will represent Client through trial and post-trial motions</w:t>
      </w:r>
      <w:r>
        <w:rPr>
          <w:color w:val="000000"/>
        </w:rPr>
        <w:t xml:space="preserve">. </w:t>
      </w:r>
      <w:r w:rsidRPr="005F11CD">
        <w:rPr>
          <w:color w:val="000000"/>
        </w:rPr>
        <w:t>This Agreement does not cover representation on appeal or in execution proceedings after judgment</w:t>
      </w:r>
      <w:r>
        <w:rPr>
          <w:color w:val="000000"/>
        </w:rPr>
        <w:t xml:space="preserve">. </w:t>
      </w:r>
      <w:r w:rsidRPr="005F11CD">
        <w:rPr>
          <w:color w:val="000000"/>
        </w:rPr>
        <w:t>Separate arrangements must be agreed to for those services</w:t>
      </w:r>
      <w:r>
        <w:rPr>
          <w:color w:val="000000"/>
        </w:rPr>
        <w:t xml:space="preserve">. </w:t>
      </w:r>
      <w:r w:rsidRPr="005F11CD">
        <w:rPr>
          <w:color w:val="000000"/>
        </w:rPr>
        <w:t>Services in any matter not described above will require a separate Agreement.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3.</w:t>
      </w:r>
      <w:r>
        <w:rPr>
          <w:b/>
          <w:color w:val="000000"/>
        </w:rPr>
        <w:tab/>
      </w:r>
      <w:r w:rsidRPr="005F11CD">
        <w:rPr>
          <w:b/>
          <w:color w:val="000000"/>
        </w:rPr>
        <w:t>INSURANCE</w:t>
      </w:r>
      <w:r>
        <w:rPr>
          <w:b/>
          <w:color w:val="000000"/>
        </w:rPr>
        <w:t xml:space="preserve">. </w:t>
      </w:r>
      <w:r w:rsidRPr="005F11CD">
        <w:rPr>
          <w:color w:val="000000"/>
        </w:rPr>
        <w:t>Please be advised that it may be possible that you may have insurance to cover part or all of the cost of your defense</w:t>
      </w:r>
      <w:r>
        <w:rPr>
          <w:color w:val="000000"/>
        </w:rPr>
        <w:t xml:space="preserve">. </w:t>
      </w:r>
      <w:r w:rsidRPr="005F11CD">
        <w:rPr>
          <w:color w:val="000000"/>
        </w:rPr>
        <w:t>This may include, for example in some intellectual property disputes, coverage known as "Advertising Injury"</w:t>
      </w:r>
      <w:r>
        <w:rPr>
          <w:color w:val="000000"/>
        </w:rPr>
        <w:t xml:space="preserve">. </w:t>
      </w:r>
      <w:r w:rsidRPr="005F11CD">
        <w:rPr>
          <w:color w:val="000000"/>
        </w:rPr>
        <w:t>Attorney, however, will leave this inquiry of the insurance company to Client</w:t>
      </w:r>
      <w:r>
        <w:rPr>
          <w:color w:val="000000"/>
        </w:rPr>
        <w:t xml:space="preserve">. </w:t>
      </w:r>
      <w:r w:rsidRPr="005F11CD">
        <w:rPr>
          <w:color w:val="000000"/>
        </w:rPr>
        <w:t>Most insurance policies require you notify them of a claim or litigation promptly</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4.</w:t>
      </w:r>
      <w:r>
        <w:rPr>
          <w:b/>
          <w:color w:val="000000"/>
        </w:rPr>
        <w:tab/>
      </w:r>
      <w:r w:rsidRPr="005F11CD">
        <w:rPr>
          <w:b/>
          <w:color w:val="000000"/>
        </w:rPr>
        <w:t>CLIENT’S DUTIES</w:t>
      </w:r>
      <w:r>
        <w:rPr>
          <w:b/>
          <w:color w:val="000000"/>
        </w:rPr>
        <w:t xml:space="preserve">. </w:t>
      </w:r>
      <w:r w:rsidRPr="005F11CD">
        <w:rPr>
          <w:color w:val="000000"/>
        </w:rPr>
        <w:t>Client agrees to be truthful with Attorney and all tribunals, to cooperative, to keep Attorney informed of any information or developments which may come to Client’s attention, to abide by this agreement, to pay Attorney’s bills on time and to keep Attorney advised of Client’s address, telephone number and whereabouts</w:t>
      </w:r>
      <w:r>
        <w:rPr>
          <w:color w:val="000000"/>
        </w:rPr>
        <w:t xml:space="preserve">. </w:t>
      </w:r>
      <w:r w:rsidRPr="005F11CD">
        <w:rPr>
          <w:color w:val="000000"/>
        </w:rPr>
        <w:t>Client will assist Attorney in providing necessary information and documents and will appear when necessary at legal proceedings.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5.</w:t>
      </w:r>
      <w:r>
        <w:rPr>
          <w:b/>
          <w:color w:val="000000"/>
        </w:rPr>
        <w:tab/>
      </w:r>
      <w:r w:rsidRPr="005F11CD">
        <w:rPr>
          <w:b/>
          <w:color w:val="000000"/>
        </w:rPr>
        <w:t>DEPOSIT</w:t>
      </w:r>
      <w:r>
        <w:rPr>
          <w:b/>
          <w:color w:val="000000"/>
        </w:rPr>
        <w:t xml:space="preserve">. </w:t>
      </w:r>
      <w:r w:rsidRPr="005F11CD">
        <w:rPr>
          <w:color w:val="000000"/>
        </w:rPr>
        <w:t>Client agrees to pay Attorney an initial deposit or retainer of $</w:t>
      </w:r>
      <w:r w:rsidRPr="005F11CD">
        <w:rPr>
          <w:color w:val="000000"/>
          <w:highlight w:val="yellow"/>
        </w:rPr>
        <w:t>15,000</w:t>
      </w:r>
      <w:r>
        <w:rPr>
          <w:color w:val="000000"/>
        </w:rPr>
        <w:t xml:space="preserve">. </w:t>
      </w:r>
      <w:r w:rsidRPr="005F11CD">
        <w:rPr>
          <w:color w:val="000000"/>
        </w:rPr>
        <w:t>The hourly charges will be credited against the deposit</w:t>
      </w:r>
      <w:r>
        <w:rPr>
          <w:color w:val="000000"/>
        </w:rPr>
        <w:t xml:space="preserve">. </w:t>
      </w:r>
      <w:r w:rsidRPr="005F11CD">
        <w:rPr>
          <w:color w:val="000000"/>
        </w:rPr>
        <w:t>The initial deposit, as well as any future deposit, will be held in a trust account</w:t>
      </w:r>
      <w:r>
        <w:rPr>
          <w:color w:val="000000"/>
        </w:rPr>
        <w:t xml:space="preserve">. </w:t>
      </w:r>
      <w:r w:rsidRPr="005F11CD">
        <w:rPr>
          <w:color w:val="000000"/>
        </w:rPr>
        <w:t>Client authorizes Attorney to use that fund to pay the fees and other charges as they are incurred</w:t>
      </w:r>
      <w:r>
        <w:rPr>
          <w:color w:val="000000"/>
        </w:rPr>
        <w:t xml:space="preserve">. </w:t>
      </w:r>
      <w:r w:rsidRPr="005F11CD">
        <w:rPr>
          <w:color w:val="000000"/>
        </w:rPr>
        <w:t>Payments from the fund will be made upon remittance to client of a billing statement</w:t>
      </w:r>
      <w:r>
        <w:rPr>
          <w:color w:val="000000"/>
        </w:rPr>
        <w:t xml:space="preserve">. </w:t>
      </w:r>
      <w:r w:rsidRPr="005F11CD">
        <w:rPr>
          <w:color w:val="000000"/>
        </w:rPr>
        <w:t>Client acknowledges that the deposit is not an estimate of total fees and costs, but merely an advance for security.</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Whenever the deposit is exhausted, Attorney reserves the right to demand further deposits</w:t>
      </w:r>
      <w:r>
        <w:rPr>
          <w:color w:val="000000"/>
        </w:rPr>
        <w:t xml:space="preserve">. </w:t>
      </w:r>
      <w:r w:rsidRPr="005F11CD">
        <w:rPr>
          <w:color w:val="000000"/>
        </w:rPr>
        <w:t>Once a trial or arbitration date is set, Client shall pay all sums then owing and deposit the attorney’s fees estimated to be incurred in preparing for a completing the trial or arbitration, as well as the jury fees or arbitration fees, expert witness fees and other costs likely to be assessed</w:t>
      </w:r>
      <w:r>
        <w:rPr>
          <w:color w:val="000000"/>
        </w:rPr>
        <w:t xml:space="preserve">. </w:t>
      </w:r>
      <w:r w:rsidRPr="005F11CD">
        <w:rPr>
          <w:color w:val="000000"/>
        </w:rPr>
        <w:t>Those sums may exceed the maximum deposit.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color w:val="000000"/>
        </w:rPr>
        <w:lastRenderedPageBreak/>
        <w:tab/>
      </w:r>
      <w:r w:rsidRPr="005F11CD">
        <w:rPr>
          <w:color w:val="000000"/>
        </w:rPr>
        <w:t>Client agrees to pay all deposits after the initial deposit within 15 days of Attorney’s demand</w:t>
      </w:r>
      <w:r>
        <w:rPr>
          <w:color w:val="000000"/>
        </w:rPr>
        <w:t xml:space="preserve">. </w:t>
      </w:r>
      <w:r w:rsidRPr="005F11CD">
        <w:rPr>
          <w:color w:val="000000"/>
        </w:rPr>
        <w:t>Unless otherwise agreed in writing, any unused deposit at the conclusion of Attorney’s services will be refunded.</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b/>
          <w:color w:val="000000"/>
        </w:rPr>
        <w:t xml:space="preserve">6. </w:t>
      </w:r>
      <w:r>
        <w:rPr>
          <w:b/>
          <w:color w:val="000000"/>
        </w:rPr>
        <w:tab/>
      </w:r>
      <w:r w:rsidRPr="005F11CD">
        <w:rPr>
          <w:b/>
          <w:color w:val="000000"/>
        </w:rPr>
        <w:t>LEGAL FEES AND BILLING PRACTICES</w:t>
      </w:r>
      <w:r>
        <w:rPr>
          <w:b/>
          <w:color w:val="000000"/>
        </w:rPr>
        <w:t xml:space="preserve">. </w:t>
      </w:r>
      <w:r w:rsidRPr="005F11CD">
        <w:rPr>
          <w:color w:val="000000"/>
        </w:rPr>
        <w:t>Client agrees to pay by the hour at Attorney’s prevailing rates for all time spent on Client’s matter by Attorney’s legal personnel</w:t>
      </w:r>
      <w:r>
        <w:rPr>
          <w:color w:val="000000"/>
        </w:rPr>
        <w:t xml:space="preserve">. </w:t>
      </w:r>
      <w:r w:rsidRPr="005F11CD">
        <w:rPr>
          <w:color w:val="000000"/>
        </w:rPr>
        <w:t>Current hourly rates for legal personnel are as follows:</w:t>
      </w:r>
      <w:r w:rsidR="00FE3DAD">
        <w:rPr>
          <w:color w:val="000000"/>
        </w:rPr>
        <w:t xml:space="preserve"> (see </w:t>
      </w:r>
      <w:hyperlink r:id="rId8" w:history="1">
        <w:r w:rsidR="00FE3DAD">
          <w:rPr>
            <w:rStyle w:val="Hyperlink"/>
          </w:rPr>
          <w:t>Guidelines for Firm Charges</w:t>
        </w:r>
      </w:hyperlink>
      <w:r w:rsidR="00FE3DAD">
        <w:rPr>
          <w:color w:val="000000"/>
        </w:rPr>
        <w: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 w:val="left" w:pos="4320"/>
        </w:tabs>
        <w:jc w:val="both"/>
        <w:rPr>
          <w:color w:val="000000"/>
        </w:rPr>
      </w:pPr>
      <w:r>
        <w:rPr>
          <w:color w:val="000000"/>
        </w:rPr>
        <w:tab/>
      </w:r>
      <w:bookmarkStart w:id="12" w:name="_GoBack"/>
      <w:r w:rsidRPr="005F11CD">
        <w:rPr>
          <w:color w:val="000000"/>
        </w:rPr>
        <w:t>Partners</w:t>
      </w:r>
      <w:r w:rsidRPr="005F11CD">
        <w:rPr>
          <w:color w:val="000000"/>
        </w:rPr>
        <w:tab/>
        <w:t>$</w:t>
      </w:r>
      <w:r w:rsidR="00D67B79">
        <w:rPr>
          <w:color w:val="000000"/>
        </w:rPr>
        <w:t>350</w:t>
      </w:r>
      <w:r w:rsidRPr="005F11CD">
        <w:rPr>
          <w:color w:val="000000"/>
        </w:rPr>
        <w:t xml:space="preserve"> to $</w:t>
      </w:r>
      <w:r w:rsidR="00D67B79">
        <w:rPr>
          <w:color w:val="000000"/>
        </w:rPr>
        <w:t>675</w:t>
      </w:r>
      <w:r w:rsidRPr="005F11CD">
        <w:rPr>
          <w:color w:val="000000"/>
        </w:rPr>
        <w:t>/</w:t>
      </w:r>
      <w:r>
        <w:rPr>
          <w:color w:val="000000"/>
        </w:rPr>
        <w:t>hour</w:t>
      </w:r>
    </w:p>
    <w:p w:rsidR="005513B6" w:rsidRPr="005F11CD" w:rsidRDefault="005513B6" w:rsidP="00945659">
      <w:pPr>
        <w:tabs>
          <w:tab w:val="left" w:pos="576"/>
          <w:tab w:val="left" w:pos="1152"/>
          <w:tab w:val="left" w:pos="4320"/>
        </w:tabs>
        <w:jc w:val="both"/>
        <w:rPr>
          <w:color w:val="000000"/>
        </w:rPr>
      </w:pPr>
      <w:r w:rsidRPr="005F11CD">
        <w:rPr>
          <w:color w:val="000000"/>
        </w:rPr>
        <w:tab/>
        <w:t>Associates</w:t>
      </w:r>
      <w:r w:rsidRPr="005F11CD">
        <w:rPr>
          <w:color w:val="000000"/>
        </w:rPr>
        <w:tab/>
        <w:t>$</w:t>
      </w:r>
      <w:r w:rsidR="00D67B79">
        <w:rPr>
          <w:color w:val="000000"/>
        </w:rPr>
        <w:t>235</w:t>
      </w:r>
      <w:r w:rsidRPr="005F11CD">
        <w:rPr>
          <w:color w:val="000000"/>
        </w:rPr>
        <w:t xml:space="preserve"> to $</w:t>
      </w:r>
      <w:r w:rsidR="00D67B79">
        <w:rPr>
          <w:color w:val="000000"/>
        </w:rPr>
        <w:t>295</w:t>
      </w:r>
      <w:r w:rsidRPr="005F11CD">
        <w:rPr>
          <w:color w:val="000000"/>
        </w:rPr>
        <w:t>/</w:t>
      </w:r>
      <w:r>
        <w:rPr>
          <w:color w:val="000000"/>
        </w:rPr>
        <w:t>hour</w:t>
      </w:r>
    </w:p>
    <w:p w:rsidR="005513B6" w:rsidRPr="005F11CD" w:rsidRDefault="005513B6" w:rsidP="00945659">
      <w:pPr>
        <w:numPr>
          <w:ins w:id="13" w:author="Unknown" w:date="2012-06-06T11:24:00Z"/>
        </w:numPr>
        <w:tabs>
          <w:tab w:val="left" w:pos="576"/>
          <w:tab w:val="left" w:pos="1152"/>
          <w:tab w:val="left" w:pos="4320"/>
        </w:tabs>
        <w:jc w:val="both"/>
        <w:rPr>
          <w:color w:val="000000"/>
        </w:rPr>
      </w:pPr>
      <w:r w:rsidRPr="005F11CD">
        <w:rPr>
          <w:color w:val="000000"/>
        </w:rPr>
        <w:tab/>
        <w:t>Paralegal/Litigation Coordinator</w:t>
      </w:r>
      <w:r w:rsidRPr="005F11CD">
        <w:rPr>
          <w:color w:val="000000"/>
        </w:rPr>
        <w:tab/>
        <w:t>$</w:t>
      </w:r>
      <w:r w:rsidR="00D67B79">
        <w:rPr>
          <w:color w:val="000000"/>
        </w:rPr>
        <w:t>95</w:t>
      </w:r>
      <w:r>
        <w:rPr>
          <w:color w:val="000000"/>
        </w:rPr>
        <w:t xml:space="preserve"> </w:t>
      </w:r>
      <w:r w:rsidRPr="005F11CD">
        <w:rPr>
          <w:color w:val="000000"/>
        </w:rPr>
        <w:t>to $</w:t>
      </w:r>
      <w:r w:rsidR="00D67B79">
        <w:rPr>
          <w:color w:val="000000"/>
        </w:rPr>
        <w:t>200</w:t>
      </w:r>
      <w:r>
        <w:rPr>
          <w:color w:val="000000"/>
        </w:rPr>
        <w:t>/hour</w:t>
      </w:r>
    </w:p>
    <w:p w:rsidR="005513B6" w:rsidRPr="005F11CD" w:rsidRDefault="005513B6" w:rsidP="00945659">
      <w:pPr>
        <w:tabs>
          <w:tab w:val="left" w:pos="576"/>
          <w:tab w:val="left" w:pos="1152"/>
          <w:tab w:val="left" w:pos="4320"/>
        </w:tabs>
        <w:jc w:val="both"/>
        <w:rPr>
          <w:color w:val="000000"/>
        </w:rPr>
      </w:pPr>
      <w:r w:rsidRPr="005F11CD">
        <w:rPr>
          <w:color w:val="000000"/>
        </w:rPr>
        <w:tab/>
        <w:t>Librarian (research)</w:t>
      </w:r>
      <w:r w:rsidRPr="005F11CD">
        <w:rPr>
          <w:color w:val="000000"/>
        </w:rPr>
        <w:tab/>
        <w:t>$</w:t>
      </w:r>
      <w:r w:rsidR="00D67B79">
        <w:rPr>
          <w:color w:val="000000"/>
        </w:rPr>
        <w:t>150 to $200</w:t>
      </w:r>
      <w:r w:rsidRPr="005F11CD">
        <w:rPr>
          <w:color w:val="000000"/>
        </w:rPr>
        <w:t>/</w:t>
      </w:r>
      <w:r>
        <w:rPr>
          <w:color w:val="000000"/>
        </w:rPr>
        <w:t>hour</w:t>
      </w:r>
    </w:p>
    <w:bookmarkEnd w:id="12"/>
    <w:p w:rsidR="005513B6" w:rsidRPr="005F11CD" w:rsidRDefault="005513B6" w:rsidP="00945659">
      <w:pPr>
        <w:tabs>
          <w:tab w:val="left" w:pos="576"/>
          <w:tab w:val="left" w:pos="1152"/>
        </w:tabs>
        <w:jc w:val="both"/>
        <w:rPr>
          <w:color w:val="000000"/>
        </w:rPr>
      </w:pPr>
      <w:r w:rsidRPr="005F11CD">
        <w:rPr>
          <w:color w:val="000000"/>
        </w:rPr>
        <w:tab/>
      </w: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The rates on this schedule are subject to change on 30 day written notice to client</w:t>
      </w:r>
      <w:r>
        <w:rPr>
          <w:color w:val="000000"/>
        </w:rPr>
        <w:t xml:space="preserve">. </w:t>
      </w:r>
      <w:r w:rsidRPr="005F11CD">
        <w:rPr>
          <w:color w:val="000000"/>
        </w:rPr>
        <w:t>If Client declines to pay any increased rates, Attorney will have the right to withdraw as Attorney for Client.</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Pr>
          <w:color w:val="000000"/>
        </w:rPr>
        <w:tab/>
      </w:r>
      <w:r w:rsidRPr="005F11CD">
        <w:rPr>
          <w:color w:val="000000"/>
        </w:rPr>
        <w:t>The time charges will include, among other time, the time Attorney spends on telephone calls relating to Client’s matter, including calls with client, witnesses, opposing counsel or court personnel</w:t>
      </w:r>
      <w:r>
        <w:rPr>
          <w:color w:val="000000"/>
        </w:rPr>
        <w:t xml:space="preserve">. </w:t>
      </w:r>
      <w:r w:rsidRPr="005F11CD">
        <w:rPr>
          <w:color w:val="000000"/>
        </w:rPr>
        <w:t>The legal personnel assigned to Client’s matter may confer among themselves about the matter, as required and appropriate</w:t>
      </w:r>
      <w:r>
        <w:rPr>
          <w:color w:val="000000"/>
        </w:rPr>
        <w:t xml:space="preserve">. </w:t>
      </w:r>
      <w:r w:rsidRPr="005F11CD">
        <w:rPr>
          <w:color w:val="000000"/>
        </w:rPr>
        <w:t>When they do confer, each person will charge for the time expended, as long as the work done is reasonably necessary and not duplicative</w:t>
      </w:r>
      <w:r>
        <w:rPr>
          <w:color w:val="000000"/>
        </w:rPr>
        <w:t xml:space="preserve">. </w:t>
      </w:r>
      <w:r w:rsidRPr="005F11CD">
        <w:rPr>
          <w:color w:val="000000"/>
        </w:rPr>
        <w:t>Likewise, if more than one of the legal personnel attends a meeting, court hearing or other proceeding, each will charge for the time spent</w:t>
      </w:r>
      <w:r>
        <w:rPr>
          <w:color w:val="000000"/>
        </w:rPr>
        <w:t xml:space="preserve">. </w:t>
      </w:r>
      <w:r w:rsidRPr="005F11CD">
        <w:rPr>
          <w:color w:val="000000"/>
        </w:rPr>
        <w:t>Attorney will charge for waiting time in court and elsewhere and for travel time, both local and out of town.</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jc w:val="both"/>
        <w:rPr>
          <w:color w:val="000000"/>
        </w:rPr>
      </w:pPr>
      <w:r>
        <w:rPr>
          <w:color w:val="000000"/>
        </w:rPr>
        <w:tab/>
      </w:r>
      <w:r w:rsidRPr="005F11CD">
        <w:rPr>
          <w:color w:val="000000"/>
        </w:rPr>
        <w:t>Time is charged in minimum units of one tenth (0.1) of an hour</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jc w:val="both"/>
        <w:rPr>
          <w:b/>
          <w:color w:val="000000"/>
        </w:rPr>
      </w:pPr>
      <w:r w:rsidRPr="005F11CD">
        <w:rPr>
          <w:b/>
          <w:color w:val="000000"/>
        </w:rPr>
        <w:t>7.</w:t>
      </w:r>
      <w:r>
        <w:rPr>
          <w:b/>
          <w:color w:val="000000"/>
        </w:rPr>
        <w:tab/>
      </w:r>
      <w:r w:rsidRPr="005F11CD">
        <w:rPr>
          <w:b/>
          <w:color w:val="000000"/>
        </w:rPr>
        <w:t xml:space="preserve"> COSTS AND OTHER CHARGES</w:t>
      </w:r>
    </w:p>
    <w:p w:rsidR="005513B6"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a</w:t>
      </w:r>
      <w:r>
        <w:rPr>
          <w:b/>
          <w:color w:val="000000"/>
        </w:rPr>
        <w:t>.</w:t>
      </w:r>
      <w:r>
        <w:rPr>
          <w:b/>
          <w:color w:val="000000"/>
        </w:rPr>
        <w:tab/>
      </w:r>
      <w:r w:rsidRPr="005F11CD">
        <w:rPr>
          <w:b/>
          <w:i/>
          <w:color w:val="000000"/>
        </w:rPr>
        <w:t>In General</w:t>
      </w:r>
      <w:r w:rsidRPr="005F11CD">
        <w:rPr>
          <w:b/>
          <w:color w:val="000000"/>
        </w:rPr>
        <w:t xml:space="preserve"> </w:t>
      </w:r>
      <w:r w:rsidRPr="005F11CD">
        <w:rPr>
          <w:color w:val="000000"/>
        </w:rPr>
        <w:t>Various costs and expenses will be incurred in performing legal services under this Agreement</w:t>
      </w:r>
      <w:r>
        <w:rPr>
          <w:color w:val="000000"/>
        </w:rPr>
        <w:t xml:space="preserve">. </w:t>
      </w:r>
      <w:r w:rsidRPr="005F11CD">
        <w:rPr>
          <w:color w:val="000000"/>
        </w:rPr>
        <w:t>Client agrees to pay for all costs, disbursements and expenses in addition to the hourly fees</w:t>
      </w:r>
      <w:r>
        <w:rPr>
          <w:color w:val="000000"/>
        </w:rPr>
        <w:t xml:space="preserve">. </w:t>
      </w:r>
      <w:r w:rsidRPr="005F11CD">
        <w:rPr>
          <w:color w:val="000000"/>
        </w:rPr>
        <w:t>The costs and expenses commonly include, service of process charges, filing fees, court and deposition reporters’ fees, jury fees, notary fees, deposition costs, messenger and other delivery fees, postage, photocopying and other reproduction costs, travel costs including parking, mileage, transportation, meals and hotel costs, investigation expenses, consultants’ fees, expert witness, professional, mediator, arbitrator and/or special master fees and other similar items</w:t>
      </w:r>
      <w:r>
        <w:rPr>
          <w:color w:val="000000"/>
        </w:rPr>
        <w:t xml:space="preserve">. </w:t>
      </w:r>
      <w:r w:rsidRPr="005F11CD">
        <w:rPr>
          <w:color w:val="000000"/>
        </w:rPr>
        <w:t>Attached is Attorney’s Standard Disbursement Charges list</w:t>
      </w:r>
      <w:r>
        <w:rPr>
          <w:color w:val="000000"/>
        </w:rPr>
        <w:t xml:space="preserve">. </w:t>
      </w:r>
      <w:r w:rsidRPr="005F11CD">
        <w:rPr>
          <w:color w:val="000000"/>
        </w:rPr>
        <w:t>Costs not listed on this attachment will be charged at our cost.</w:t>
      </w:r>
    </w:p>
    <w:p w:rsidR="005513B6" w:rsidRPr="005F11CD" w:rsidRDefault="005513B6" w:rsidP="00945659">
      <w:pPr>
        <w:tabs>
          <w:tab w:val="left" w:pos="576"/>
          <w:tab w:val="left" w:pos="1152"/>
        </w:tabs>
        <w:jc w:val="both"/>
        <w:rPr>
          <w:b/>
          <w:i/>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b</w:t>
      </w:r>
      <w:r>
        <w:rPr>
          <w:b/>
          <w:color w:val="000000"/>
        </w:rPr>
        <w:t>.</w:t>
      </w:r>
      <w:r>
        <w:rPr>
          <w:b/>
          <w:color w:val="000000"/>
        </w:rPr>
        <w:tab/>
      </w:r>
      <w:r w:rsidRPr="005F11CD">
        <w:rPr>
          <w:b/>
          <w:i/>
          <w:color w:val="000000"/>
        </w:rPr>
        <w:t>Out of Town Travel</w:t>
      </w:r>
      <w:r w:rsidRPr="005F11CD">
        <w:rPr>
          <w:color w:val="000000"/>
        </w:rPr>
        <w:t xml:space="preserve">  Client agrees to pay transportation, meals, lodging, and all other costs of any necessary out-of-town travel by Attorney’s personnel</w:t>
      </w:r>
      <w:r>
        <w:rPr>
          <w:color w:val="000000"/>
        </w:rPr>
        <w:t xml:space="preserve">. </w:t>
      </w:r>
      <w:r w:rsidRPr="005F11CD">
        <w:rPr>
          <w:color w:val="000000"/>
        </w:rPr>
        <w:t>Client will also be charged the hourly rates for the time legal personnel spend travelling.</w:t>
      </w:r>
    </w:p>
    <w:p w:rsidR="005513B6" w:rsidRPr="005F11CD" w:rsidRDefault="005513B6" w:rsidP="00945659">
      <w:pPr>
        <w:tabs>
          <w:tab w:val="left" w:pos="576"/>
          <w:tab w:val="left" w:pos="1152"/>
        </w:tabs>
        <w:jc w:val="both"/>
        <w:rPr>
          <w:b/>
          <w:i/>
          <w:color w:val="000000"/>
        </w:rPr>
      </w:pPr>
    </w:p>
    <w:p w:rsidR="005513B6" w:rsidRPr="005F11CD" w:rsidRDefault="005513B6" w:rsidP="00945659">
      <w:pPr>
        <w:tabs>
          <w:tab w:val="left" w:pos="576"/>
          <w:tab w:val="left" w:pos="1152"/>
        </w:tabs>
        <w:ind w:left="1152" w:hanging="1152"/>
        <w:jc w:val="both"/>
        <w:rPr>
          <w:color w:val="000000"/>
        </w:rPr>
      </w:pPr>
      <w:r>
        <w:rPr>
          <w:b/>
          <w:color w:val="000000"/>
        </w:rPr>
        <w:tab/>
      </w:r>
      <w:r w:rsidRPr="005F11CD">
        <w:rPr>
          <w:b/>
          <w:color w:val="000000"/>
        </w:rPr>
        <w:t>c</w:t>
      </w:r>
      <w:r>
        <w:rPr>
          <w:b/>
          <w:color w:val="000000"/>
        </w:rPr>
        <w:t>.</w:t>
      </w:r>
      <w:r>
        <w:rPr>
          <w:b/>
          <w:color w:val="000000"/>
        </w:rPr>
        <w:tab/>
      </w:r>
      <w:r w:rsidRPr="005F11CD">
        <w:rPr>
          <w:b/>
          <w:i/>
          <w:color w:val="000000"/>
        </w:rPr>
        <w:t xml:space="preserve">Experts, Consultants, and Investigators  </w:t>
      </w:r>
      <w:r w:rsidRPr="005F11CD">
        <w:rPr>
          <w:color w:val="000000"/>
        </w:rPr>
        <w:t xml:space="preserve">To aid in the preparation or presentation of Client’s case, it may become necessary to hire expert witnesses, local counsel, </w:t>
      </w:r>
      <w:r w:rsidRPr="005F11CD">
        <w:rPr>
          <w:color w:val="000000"/>
        </w:rPr>
        <w:lastRenderedPageBreak/>
        <w:t>consultants or investigators</w:t>
      </w:r>
      <w:r>
        <w:rPr>
          <w:color w:val="000000"/>
        </w:rPr>
        <w:t xml:space="preserve">. </w:t>
      </w:r>
      <w:r w:rsidRPr="005F11CD">
        <w:rPr>
          <w:color w:val="000000"/>
        </w:rPr>
        <w:t>Client agrees to pay such fees and charges</w:t>
      </w:r>
      <w:r>
        <w:rPr>
          <w:color w:val="000000"/>
        </w:rPr>
        <w:t xml:space="preserve">. </w:t>
      </w:r>
      <w:r w:rsidRPr="005F11CD">
        <w:rPr>
          <w:color w:val="000000"/>
        </w:rPr>
        <w:t>Attorney will select any expert witnesses, local counsel, consultants or investigators to be hired and Client will be informed of persons chosen and their charges</w:t>
      </w:r>
      <w:r>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numPr>
          <w:ins w:id="14" w:author="Unknown" w:date="2012-06-06T11:28:00Z"/>
        </w:numPr>
        <w:tabs>
          <w:tab w:val="left" w:pos="576"/>
          <w:tab w:val="left" w:pos="1152"/>
        </w:tabs>
        <w:ind w:left="1152" w:hanging="1152"/>
        <w:jc w:val="both"/>
        <w:rPr>
          <w:color w:val="000000"/>
        </w:rPr>
      </w:pPr>
      <w:r>
        <w:rPr>
          <w:b/>
          <w:color w:val="000000"/>
        </w:rPr>
        <w:tab/>
      </w:r>
      <w:r w:rsidRPr="005F11CD">
        <w:rPr>
          <w:b/>
          <w:color w:val="000000"/>
        </w:rPr>
        <w:t>d</w:t>
      </w:r>
      <w:r>
        <w:rPr>
          <w:b/>
          <w:color w:val="000000"/>
        </w:rPr>
        <w:t>.</w:t>
      </w:r>
      <w:r>
        <w:rPr>
          <w:b/>
          <w:color w:val="000000"/>
        </w:rPr>
        <w:tab/>
      </w:r>
      <w:r w:rsidRPr="005F11CD">
        <w:rPr>
          <w:b/>
          <w:i/>
          <w:color w:val="000000"/>
        </w:rPr>
        <w:t>Costs and Expenses in Excess of $5,000</w:t>
      </w:r>
      <w:r w:rsidRPr="005F11CD">
        <w:rPr>
          <w:color w:val="000000"/>
        </w:rPr>
        <w:t xml:space="preserve">  Client shall be solely and directly liable to third parties, and Client shall be invoiced directly from such third parties for any and all expense or cost in excess of $5,000</w:t>
      </w:r>
      <w:r>
        <w:rPr>
          <w:color w:val="000000"/>
        </w:rPr>
        <w:t xml:space="preserve">. </w:t>
      </w:r>
      <w:r w:rsidRPr="005F11CD">
        <w:rPr>
          <w:color w:val="000000"/>
        </w:rPr>
        <w:t>Attorney is never liable for such costs and expenses, and normally (other than a copy) the invoice for them will not be sent to Attorney</w:t>
      </w:r>
      <w:r>
        <w:rPr>
          <w:color w:val="000000"/>
        </w:rPr>
        <w:t xml:space="preserve">. </w:t>
      </w:r>
      <w:r w:rsidRPr="005F11CD">
        <w:rPr>
          <w:color w:val="000000"/>
        </w:rPr>
        <w:t>Such costs and expenses are most commonly from third parties such as experts, jury consultants, local counsel, large volume document management services, and hotels handling a group of rooms such as for trial</w:t>
      </w:r>
      <w:r>
        <w:rPr>
          <w:color w:val="000000"/>
        </w:rPr>
        <w:t xml:space="preserve">. </w:t>
      </w:r>
      <w:r w:rsidRPr="005F11CD">
        <w:rPr>
          <w:color w:val="000000"/>
        </w:rPr>
        <w:t xml:space="preserve">  </w:t>
      </w:r>
    </w:p>
    <w:p w:rsidR="005513B6" w:rsidRPr="005F11CD" w:rsidRDefault="005513B6" w:rsidP="00945659">
      <w:pPr>
        <w:tabs>
          <w:tab w:val="left" w:pos="576"/>
          <w:tab w:val="left" w:pos="1152"/>
        </w:tabs>
        <w:jc w:val="both"/>
        <w:rPr>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8.</w:t>
      </w:r>
      <w:r>
        <w:rPr>
          <w:b/>
          <w:color w:val="000000"/>
        </w:rPr>
        <w:tab/>
      </w:r>
      <w:r w:rsidRPr="005F11CD">
        <w:rPr>
          <w:b/>
          <w:color w:val="000000"/>
        </w:rPr>
        <w:t>BILLING STATEMENTS</w:t>
      </w:r>
      <w:r>
        <w:rPr>
          <w:b/>
          <w:color w:val="000000"/>
        </w:rPr>
        <w:t xml:space="preserve">. </w:t>
      </w:r>
      <w:r w:rsidRPr="005F11CD">
        <w:rPr>
          <w:color w:val="000000"/>
        </w:rPr>
        <w:t>Attorney will send Client periodic statements for fees and costs incurred</w:t>
      </w:r>
      <w:r>
        <w:rPr>
          <w:color w:val="000000"/>
        </w:rPr>
        <w:t xml:space="preserve">. </w:t>
      </w:r>
      <w:r w:rsidRPr="005F11CD">
        <w:rPr>
          <w:color w:val="000000"/>
        </w:rPr>
        <w:t>Each statement will be payable within 30 days of its mailing date</w:t>
      </w:r>
      <w:r>
        <w:rPr>
          <w:color w:val="000000"/>
        </w:rPr>
        <w:t xml:space="preserve">. </w:t>
      </w:r>
      <w:r w:rsidRPr="005F11CD">
        <w:rPr>
          <w:color w:val="000000"/>
        </w:rPr>
        <w:t>Client may request a statement at intervals of no less than 30 days</w:t>
      </w:r>
      <w:r>
        <w:rPr>
          <w:color w:val="000000"/>
        </w:rPr>
        <w:t xml:space="preserve">. </w:t>
      </w:r>
      <w:r w:rsidRPr="005F11CD">
        <w:rPr>
          <w:color w:val="000000"/>
        </w:rPr>
        <w:t>If Client so requests, Attorney will provide one within 10 days</w:t>
      </w:r>
      <w:r>
        <w:rPr>
          <w:color w:val="000000"/>
        </w:rPr>
        <w:t xml:space="preserve">. </w:t>
      </w:r>
      <w:r w:rsidRPr="005F11CD">
        <w:rPr>
          <w:color w:val="000000"/>
        </w:rPr>
        <w:t>The statements shall include the amount, rate, basis of calculation or other method of determination of the fees and costs, which costs will be clearly identified by item and amount.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9.</w:t>
      </w:r>
      <w:r>
        <w:rPr>
          <w:b/>
          <w:color w:val="000000"/>
        </w:rPr>
        <w:tab/>
      </w:r>
      <w:r w:rsidRPr="005F11CD">
        <w:rPr>
          <w:b/>
          <w:color w:val="000000"/>
        </w:rPr>
        <w:t>LIEN</w:t>
      </w:r>
      <w:r>
        <w:rPr>
          <w:b/>
          <w:color w:val="000000"/>
        </w:rPr>
        <w:t xml:space="preserve">. </w:t>
      </w:r>
      <w:r w:rsidRPr="005F11CD">
        <w:rPr>
          <w:color w:val="000000"/>
        </w:rPr>
        <w:t>Client hereby grants Attorney a lien on any and all claims or causes of action that are the subject of the representation under this Agreement</w:t>
      </w:r>
      <w:r>
        <w:rPr>
          <w:color w:val="000000"/>
        </w:rPr>
        <w:t xml:space="preserve">. </w:t>
      </w:r>
      <w:r w:rsidRPr="005F11CD">
        <w:rPr>
          <w:color w:val="000000"/>
        </w:rPr>
        <w:t>The lien will be for any sums owing to Attorney at the conclusion of services performed</w:t>
      </w:r>
      <w:r>
        <w:rPr>
          <w:color w:val="000000"/>
        </w:rPr>
        <w:t xml:space="preserve">. </w:t>
      </w:r>
      <w:r w:rsidRPr="005F11CD">
        <w:rPr>
          <w:color w:val="000000"/>
        </w:rPr>
        <w:t>The lien will attached to any recovery Client may obtain, whether by arbitration aware, judgment, settlement or otherwise.</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10.</w:t>
      </w:r>
      <w:r>
        <w:rPr>
          <w:b/>
          <w:color w:val="000000"/>
        </w:rPr>
        <w:tab/>
      </w:r>
      <w:r w:rsidRPr="005F11CD">
        <w:rPr>
          <w:b/>
          <w:color w:val="000000"/>
        </w:rPr>
        <w:t>DISCHARGE AND WITHDRAWAL</w:t>
      </w:r>
      <w:r>
        <w:rPr>
          <w:b/>
          <w:color w:val="000000"/>
        </w:rPr>
        <w:t xml:space="preserve">. </w:t>
      </w:r>
      <w:r w:rsidRPr="005F11CD">
        <w:rPr>
          <w:color w:val="000000"/>
        </w:rPr>
        <w:t>Client may discharge Attorney at any time</w:t>
      </w:r>
      <w:r>
        <w:rPr>
          <w:color w:val="000000"/>
        </w:rPr>
        <w:t xml:space="preserve">. </w:t>
      </w:r>
      <w:r w:rsidRPr="005F11CD">
        <w:rPr>
          <w:color w:val="000000"/>
        </w:rPr>
        <w:t>Attorney may withdraw with Client’s consent or for good cause</w:t>
      </w:r>
      <w:r>
        <w:rPr>
          <w:color w:val="000000"/>
        </w:rPr>
        <w:t xml:space="preserve">. </w:t>
      </w:r>
      <w:r w:rsidRPr="005F11CD">
        <w:rPr>
          <w:color w:val="000000"/>
        </w:rPr>
        <w:t>Good cause includes Client’s breach of this agreement, refusal to cooperative or to follow Attorney’s advice on a material matter or any fact or circumstance that would render Attorney’s continuing representation unlawful or unethical</w:t>
      </w:r>
      <w:r>
        <w:rPr>
          <w:color w:val="000000"/>
        </w:rPr>
        <w:t xml:space="preserve">. </w:t>
      </w:r>
      <w:r w:rsidRPr="005F11CD">
        <w:rPr>
          <w:color w:val="000000"/>
        </w:rPr>
        <w:t>When Attorney’s services conclude, all unpaid charges will immediately become due and payable</w:t>
      </w:r>
      <w:r>
        <w:rPr>
          <w:color w:val="000000"/>
        </w:rPr>
        <w:t xml:space="preserve">. </w:t>
      </w:r>
      <w:r w:rsidRPr="005F11CD">
        <w:rPr>
          <w:color w:val="000000"/>
        </w:rPr>
        <w:t>After services conclude, Attorney will, upon Client’s request, deliver Client’s file, and property in Attorney’s possession, whether or not Client has paid for all services.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11.</w:t>
      </w:r>
      <w:r>
        <w:rPr>
          <w:b/>
          <w:color w:val="000000"/>
        </w:rPr>
        <w:tab/>
      </w:r>
      <w:r w:rsidRPr="005F11CD">
        <w:rPr>
          <w:b/>
          <w:color w:val="000000"/>
        </w:rPr>
        <w:t>DISCLAIMER OR GUARANTEE AND ESTIMATES</w:t>
      </w:r>
      <w:r>
        <w:rPr>
          <w:b/>
          <w:color w:val="000000"/>
        </w:rPr>
        <w:t xml:space="preserve">. </w:t>
      </w:r>
      <w:r w:rsidRPr="005F11CD">
        <w:rPr>
          <w:color w:val="000000"/>
        </w:rPr>
        <w:t>Nothing in this agreement and nothing in Attorney’s statements to Client will be construed as a promise or guarantee about the outcome of the matter</w:t>
      </w:r>
      <w:r>
        <w:rPr>
          <w:color w:val="000000"/>
        </w:rPr>
        <w:t xml:space="preserve">. </w:t>
      </w:r>
      <w:r w:rsidRPr="005F11CD">
        <w:rPr>
          <w:color w:val="000000"/>
        </w:rPr>
        <w:t>Attorney makes no such promises or guarantees</w:t>
      </w:r>
      <w:r>
        <w:rPr>
          <w:color w:val="000000"/>
        </w:rPr>
        <w:t xml:space="preserve">. </w:t>
      </w:r>
      <w:r w:rsidRPr="005F11CD">
        <w:rPr>
          <w:color w:val="000000"/>
        </w:rPr>
        <w:t>Attorney’s comments about the outcome of the matter are expressions of opinion only</w:t>
      </w:r>
      <w:r>
        <w:rPr>
          <w:color w:val="000000"/>
        </w:rPr>
        <w:t xml:space="preserve">. </w:t>
      </w:r>
      <w:r w:rsidRPr="005F11CD">
        <w:rPr>
          <w:color w:val="000000"/>
        </w:rPr>
        <w:t>Any estimate of fees given by Attorney shall not be a guarantee</w:t>
      </w:r>
      <w:r>
        <w:rPr>
          <w:color w:val="000000"/>
        </w:rPr>
        <w:t xml:space="preserve">. </w:t>
      </w:r>
      <w:r w:rsidRPr="005F11CD">
        <w:rPr>
          <w:color w:val="000000"/>
        </w:rPr>
        <w:t>Actual fees may vary from estimates given.</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sidRPr="005F11CD">
        <w:rPr>
          <w:b/>
          <w:color w:val="000000"/>
        </w:rPr>
        <w:t>12.</w:t>
      </w:r>
      <w:r>
        <w:rPr>
          <w:b/>
          <w:color w:val="000000"/>
        </w:rPr>
        <w:tab/>
      </w:r>
      <w:r w:rsidRPr="005F11CD">
        <w:rPr>
          <w:b/>
          <w:color w:val="000000"/>
        </w:rPr>
        <w:t>ENTIRE AGREEMENT</w:t>
      </w:r>
      <w:r>
        <w:rPr>
          <w:b/>
          <w:color w:val="000000"/>
        </w:rPr>
        <w:t xml:space="preserve">. </w:t>
      </w:r>
      <w:r w:rsidRPr="005F11CD">
        <w:rPr>
          <w:color w:val="000000"/>
        </w:rPr>
        <w:t>This Agreement contains the entire Agreement of the parties</w:t>
      </w:r>
      <w:r>
        <w:rPr>
          <w:color w:val="000000"/>
        </w:rPr>
        <w:t xml:space="preserve">. </w:t>
      </w:r>
      <w:r w:rsidRPr="005F11CD">
        <w:rPr>
          <w:color w:val="000000"/>
        </w:rPr>
        <w:t>No other agreement, statement, or promise made on or before the effective date of this Agreement will be binding on the parties.</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13.</w:t>
      </w:r>
      <w:r>
        <w:rPr>
          <w:b/>
          <w:color w:val="000000"/>
        </w:rPr>
        <w:tab/>
      </w:r>
      <w:r w:rsidRPr="005F11CD">
        <w:rPr>
          <w:b/>
          <w:color w:val="000000"/>
        </w:rPr>
        <w:t>SEVERABILITY IN EVENT OF PARTRIAL INVALIDITY</w:t>
      </w:r>
      <w:r>
        <w:rPr>
          <w:b/>
          <w:color w:val="000000"/>
        </w:rPr>
        <w:t xml:space="preserve">. </w:t>
      </w:r>
      <w:r w:rsidRPr="005F11CD">
        <w:rPr>
          <w:color w:val="000000"/>
        </w:rPr>
        <w:t>If any provision of this Agreement is held in whole or in part to be unenforceable for any reason, the remainder of that provision and of the entire Agreement will be severable and remain in effect.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14.</w:t>
      </w:r>
      <w:r>
        <w:rPr>
          <w:b/>
          <w:color w:val="000000"/>
        </w:rPr>
        <w:tab/>
      </w:r>
      <w:r w:rsidRPr="005F11CD">
        <w:rPr>
          <w:b/>
          <w:color w:val="000000"/>
        </w:rPr>
        <w:t>MODIFICATION BY SUBSEQUENT AGREEMENT</w:t>
      </w:r>
      <w:r>
        <w:rPr>
          <w:b/>
          <w:color w:val="000000"/>
        </w:rPr>
        <w:t xml:space="preserve">. </w:t>
      </w:r>
      <w:r w:rsidRPr="005F11CD">
        <w:rPr>
          <w:color w:val="000000"/>
        </w:rPr>
        <w:t>This Agreement may be modified by subsequent Agreement of the parties only by an instrument in writing signed by both of them or an oral agreement only to the extent that the parties carry it out.</w:t>
      </w:r>
    </w:p>
    <w:p w:rsidR="005513B6" w:rsidRPr="005F11CD" w:rsidRDefault="005513B6" w:rsidP="00945659">
      <w:pPr>
        <w:tabs>
          <w:tab w:val="left" w:pos="576"/>
          <w:tab w:val="left" w:pos="1152"/>
        </w:tabs>
        <w:jc w:val="both"/>
        <w:rPr>
          <w:b/>
          <w:color w:val="000000"/>
        </w:rPr>
      </w:pPr>
    </w:p>
    <w:p w:rsidR="005513B6" w:rsidRPr="005F11CD" w:rsidRDefault="005513B6" w:rsidP="00945659">
      <w:pPr>
        <w:tabs>
          <w:tab w:val="left" w:pos="576"/>
          <w:tab w:val="left" w:pos="1152"/>
        </w:tabs>
        <w:ind w:left="576" w:hanging="576"/>
        <w:jc w:val="both"/>
        <w:rPr>
          <w:color w:val="000000"/>
        </w:rPr>
      </w:pPr>
      <w:r>
        <w:rPr>
          <w:b/>
          <w:color w:val="000000"/>
        </w:rPr>
        <w:t>15.</w:t>
      </w:r>
      <w:r>
        <w:rPr>
          <w:b/>
          <w:color w:val="000000"/>
        </w:rPr>
        <w:tab/>
      </w:r>
      <w:r w:rsidRPr="005F11CD">
        <w:rPr>
          <w:b/>
          <w:color w:val="000000"/>
        </w:rPr>
        <w:t>EFFECTIVE DATE</w:t>
      </w:r>
      <w:r>
        <w:rPr>
          <w:b/>
          <w:color w:val="000000"/>
        </w:rPr>
        <w:t xml:space="preserve">. </w:t>
      </w:r>
      <w:r w:rsidRPr="005F11CD">
        <w:rPr>
          <w:color w:val="000000"/>
        </w:rPr>
        <w:t>This Agreement will govern all legal services performed by Attorney on behalf of Client commencing with the date Attorney first performed services</w:t>
      </w:r>
      <w:r>
        <w:rPr>
          <w:color w:val="000000"/>
        </w:rPr>
        <w:t xml:space="preserve">. </w:t>
      </w:r>
      <w:r w:rsidRPr="005F11CD">
        <w:rPr>
          <w:color w:val="000000"/>
        </w:rPr>
        <w:t>The date at the beginning of this Agreement is for reference only</w:t>
      </w:r>
      <w:r>
        <w:rPr>
          <w:color w:val="000000"/>
        </w:rPr>
        <w:t xml:space="preserve">. </w:t>
      </w:r>
      <w:r w:rsidRPr="005F11CD">
        <w:rPr>
          <w:color w:val="000000"/>
        </w:rPr>
        <w:t>Even if this agreement does not take effect, Client will be obligated to pay Attorney the reasonable value of any services Attorney may have performed for Client.</w:t>
      </w:r>
    </w:p>
    <w:p w:rsidR="005513B6" w:rsidRPr="005F11CD" w:rsidRDefault="005513B6" w:rsidP="00945659">
      <w:pPr>
        <w:jc w:val="both"/>
        <w:rPr>
          <w:b/>
          <w:color w:val="000000"/>
        </w:rPr>
      </w:pPr>
    </w:p>
    <w:p w:rsidR="005513B6" w:rsidRDefault="005513B6" w:rsidP="00AF75C4">
      <w:pPr>
        <w:pStyle w:val="BodyText"/>
        <w:keepNext/>
        <w:keepLines/>
        <w:spacing w:after="0"/>
        <w:jc w:val="both"/>
        <w:rPr>
          <w:color w:val="000000"/>
        </w:rPr>
      </w:pPr>
      <w:r w:rsidRPr="005F11CD">
        <w:rPr>
          <w:color w:val="000000"/>
        </w:rPr>
        <w:t>THE PARTIES HAVE READ AND UNDERSTOOD THE FOREGOING TERMS AND AGREE TO THEM AS OF THE DATE ATTORNEY FIRST PROVIDED SRVICES</w:t>
      </w:r>
      <w:r>
        <w:rPr>
          <w:color w:val="000000"/>
        </w:rPr>
        <w:t xml:space="preserve">. </w:t>
      </w:r>
      <w:r w:rsidRPr="005F11CD">
        <w:rPr>
          <w:color w:val="000000"/>
        </w:rPr>
        <w:t>IF MORE THAN ONE CLIENT SIGNS BELOW, EACH AGREES TO BE LIABLE, JOINTLY AND SEVERALLY, FOR ALL OBLIGATIONS UNDER THIS AGREEMENT</w:t>
      </w:r>
      <w:r>
        <w:rPr>
          <w:color w:val="000000"/>
        </w:rPr>
        <w:t xml:space="preserve">. </w:t>
      </w:r>
      <w:r w:rsidRPr="005F11CD">
        <w:rPr>
          <w:color w:val="000000"/>
        </w:rPr>
        <w:t>CLIENT SHALL RECEIVE A FULLY EXECUTED DUPLICATE OF THIS AGREEMENT.</w:t>
      </w:r>
    </w:p>
    <w:p w:rsidR="005513B6" w:rsidRDefault="005513B6" w:rsidP="00AF75C4">
      <w:pPr>
        <w:pStyle w:val="BodyText"/>
        <w:keepNext/>
        <w:keepLines/>
        <w:spacing w:after="0"/>
        <w:jc w:val="both"/>
        <w:rPr>
          <w:color w:val="000000"/>
        </w:rPr>
      </w:pPr>
    </w:p>
    <w:p w:rsidR="005513B6" w:rsidRDefault="005513B6" w:rsidP="00BD6D28">
      <w:pPr>
        <w:pStyle w:val="BodyTextIndent"/>
        <w:tabs>
          <w:tab w:val="right" w:pos="4320"/>
          <w:tab w:val="left" w:pos="4680"/>
          <w:tab w:val="right" w:pos="9360"/>
        </w:tabs>
        <w:ind w:left="0"/>
      </w:pPr>
      <w:r>
        <w:br w:type="page"/>
      </w:r>
      <w:r>
        <w:lastRenderedPageBreak/>
        <w:t xml:space="preserve"> </w:t>
      </w:r>
    </w:p>
    <w:p w:rsidR="005513B6" w:rsidRPr="005F11CD" w:rsidRDefault="00B55F39" w:rsidP="00BD6D28">
      <w:pPr>
        <w:pStyle w:val="BodyTextIndent"/>
        <w:tabs>
          <w:tab w:val="right" w:pos="4320"/>
          <w:tab w:val="left" w:pos="4680"/>
          <w:tab w:val="right" w:pos="9360"/>
        </w:tabs>
        <w:ind w:left="0"/>
      </w:pPr>
      <w:r>
        <w:rPr>
          <w:noProof/>
        </w:rPr>
        <mc:AlternateContent>
          <mc:Choice Requires="wps">
            <w:drawing>
              <wp:anchor distT="0" distB="0" distL="114300" distR="114300" simplePos="0" relativeHeight="251658240" behindDoc="0" locked="0" layoutInCell="1" allowOverlap="1">
                <wp:simplePos x="0" y="0"/>
                <wp:positionH relativeFrom="column">
                  <wp:posOffset>0</wp:posOffset>
                </wp:positionH>
                <wp:positionV relativeFrom="paragraph">
                  <wp:posOffset>-175260</wp:posOffset>
                </wp:positionV>
                <wp:extent cx="6172200" cy="1714500"/>
                <wp:effectExtent l="9525" t="5715" r="9525" b="13335"/>
                <wp:wrapNone/>
                <wp:docPr id="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72200" cy="1714500"/>
                        </a:xfrm>
                        <a:prstGeom prst="rect">
                          <a:avLst/>
                        </a:prstGeom>
                        <a:solidFill>
                          <a:srgbClr val="FFFFFF"/>
                        </a:solidFill>
                        <a:ln w="9525">
                          <a:solidFill>
                            <a:srgbClr val="000000"/>
                          </a:solidFill>
                          <a:miter lim="800000"/>
                          <a:headEnd/>
                          <a:tailEnd/>
                        </a:ln>
                      </wps:spPr>
                      <wps:txbx>
                        <w:txbxContent>
                          <w:p w:rsidR="005513B6" w:rsidRDefault="005513B6" w:rsidP="00A05ADC">
                            <w:pPr>
                              <w:jc w:val="center"/>
                              <w:rPr>
                                <w:sz w:val="28"/>
                              </w:rPr>
                            </w:pPr>
                            <w:r>
                              <w:rPr>
                                <w:sz w:val="28"/>
                              </w:rPr>
                              <w:t>Delete this box – do not send with engagement letter</w:t>
                            </w:r>
                          </w:p>
                          <w:p w:rsidR="005513B6" w:rsidRDefault="005513B6" w:rsidP="00A05ADC">
                            <w:pPr>
                              <w:jc w:val="center"/>
                              <w:rPr>
                                <w:sz w:val="28"/>
                              </w:rPr>
                            </w:pPr>
                          </w:p>
                          <w:p w:rsidR="005513B6" w:rsidRPr="00A05ADC" w:rsidRDefault="005513B6" w:rsidP="00A05ADC">
                            <w:pPr>
                              <w:jc w:val="center"/>
                              <w:rPr>
                                <w:sz w:val="28"/>
                              </w:rPr>
                            </w:pPr>
                            <w:r>
                              <w:rPr>
                                <w:sz w:val="28"/>
                              </w:rPr>
                              <w:t xml:space="preserve">Enclose a </w:t>
                            </w:r>
                            <w:r w:rsidRPr="00A05ADC">
                              <w:rPr>
                                <w:sz w:val="28"/>
                              </w:rPr>
                              <w:t>copy of</w:t>
                            </w:r>
                          </w:p>
                          <w:p w:rsidR="005513B6" w:rsidRPr="00A05ADC" w:rsidRDefault="005513B6" w:rsidP="00A05ADC">
                            <w:pPr>
                              <w:jc w:val="center"/>
                              <w:rPr>
                                <w:sz w:val="28"/>
                              </w:rPr>
                            </w:pPr>
                            <w:r w:rsidRPr="00A05ADC">
                              <w:rPr>
                                <w:sz w:val="28"/>
                              </w:rPr>
                              <w:t xml:space="preserve">"Standard Disbursement Charges" </w:t>
                            </w:r>
                            <w:r>
                              <w:rPr>
                                <w:sz w:val="28"/>
                              </w:rPr>
                              <w:t>page</w:t>
                            </w:r>
                          </w:p>
                          <w:p w:rsidR="005513B6" w:rsidRPr="00A05ADC" w:rsidRDefault="005513B6" w:rsidP="00A05ADC">
                            <w:pPr>
                              <w:jc w:val="center"/>
                              <w:rPr>
                                <w:sz w:val="28"/>
                              </w:rPr>
                            </w:pPr>
                            <w:r>
                              <w:rPr>
                                <w:sz w:val="28"/>
                              </w:rPr>
                              <w:t>(Patricia form G005)</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left:0;text-align:left;margin-left:0;margin-top:-13.8pt;width:486pt;height:135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">
                <v:textbox>
                  <w:txbxContent>
                    <w:p w:rsidR="005513B6" w:rsidRDefault="005513B6" w:rsidP="00A05ADC">
                      <w:pPr>
                        <w:jc w:val="center"/>
                        <w:rPr>
                          <w:sz w:val="28"/>
                        </w:rPr>
                      </w:pPr>
                      <w:r>
                        <w:rPr>
                          <w:sz w:val="28"/>
                        </w:rPr>
                        <w:t>Delete this box – do not send with engagement letter</w:t>
                      </w:r>
                    </w:p>
                    <w:p w:rsidR="005513B6" w:rsidRDefault="005513B6" w:rsidP="00A05ADC">
                      <w:pPr>
                        <w:jc w:val="center"/>
                        <w:rPr>
                          <w:sz w:val="28"/>
                        </w:rPr>
                      </w:pPr>
                    </w:p>
                    <w:p w:rsidR="005513B6" w:rsidRPr="00A05ADC" w:rsidRDefault="005513B6" w:rsidP="00A05ADC">
                      <w:pPr>
                        <w:jc w:val="center"/>
                        <w:rPr>
                          <w:sz w:val="28"/>
                        </w:rPr>
                      </w:pPr>
                      <w:r>
                        <w:rPr>
                          <w:sz w:val="28"/>
                        </w:rPr>
                        <w:t xml:space="preserve">Enclose a </w:t>
                      </w:r>
                      <w:r w:rsidRPr="00A05ADC">
                        <w:rPr>
                          <w:sz w:val="28"/>
                        </w:rPr>
                        <w:t>copy of</w:t>
                      </w:r>
                    </w:p>
                    <w:p w:rsidR="005513B6" w:rsidRPr="00A05ADC" w:rsidRDefault="005513B6" w:rsidP="00A05ADC">
                      <w:pPr>
                        <w:jc w:val="center"/>
                        <w:rPr>
                          <w:sz w:val="28"/>
                        </w:rPr>
                      </w:pPr>
                      <w:r w:rsidRPr="00A05ADC">
                        <w:rPr>
                          <w:sz w:val="28"/>
                        </w:rPr>
                        <w:t xml:space="preserve">"Standard Disbursement Charges" </w:t>
                      </w:r>
                      <w:r>
                        <w:rPr>
                          <w:sz w:val="28"/>
                        </w:rPr>
                        <w:t>page</w:t>
                      </w:r>
                    </w:p>
                    <w:p w:rsidR="005513B6" w:rsidRPr="00A05ADC" w:rsidRDefault="005513B6" w:rsidP="00A05ADC">
                      <w:pPr>
                        <w:jc w:val="center"/>
                        <w:rPr>
                          <w:sz w:val="28"/>
                        </w:rPr>
                      </w:pPr>
                      <w:r>
                        <w:rPr>
                          <w:sz w:val="28"/>
                        </w:rPr>
                        <w:t>(Patricia form G005)</w:t>
                      </w:r>
                    </w:p>
                  </w:txbxContent>
                </v:textbox>
              </v:shape>
            </w:pict>
          </mc:Fallback>
        </mc:AlternateContent>
      </w:r>
    </w:p>
    <w:sectPr w:rsidR="005513B6" w:rsidRPr="005F11CD" w:rsidSect="008F1CA3">
      <w:headerReference w:type="first" r:id="rId9"/>
      <w:pgSz w:w="12240" w:h="15840" w:code="1"/>
      <w:pgMar w:top="1008"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513B6" w:rsidRDefault="005513B6">
      <w:r>
        <w:separator/>
      </w:r>
    </w:p>
  </w:endnote>
  <w:endnote w:type="continuationSeparator" w:id="0">
    <w:p w:rsidR="005513B6" w:rsidRDefault="005513B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513B6" w:rsidRDefault="005513B6">
      <w:r>
        <w:separator/>
      </w:r>
    </w:p>
  </w:footnote>
  <w:footnote w:type="continuationSeparator" w:id="0">
    <w:p w:rsidR="005513B6" w:rsidRDefault="005513B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13B6" w:rsidRDefault="005513B6">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5F11CD">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5F11CD">
      <w:rPr>
        <w:color w:val="000000"/>
      </w:rPr>
      <w:t>Today's Date</w:t>
    </w:r>
    <w:r>
      <w:rPr>
        <w:rStyle w:val="PageNumber"/>
      </w:rPr>
      <w:fldChar w:fldCharType="end"/>
    </w:r>
  </w:p>
  <w:p w:rsidR="005513B6" w:rsidRDefault="005513B6">
    <w:pPr>
      <w:pStyle w:val="Header"/>
      <w:rPr>
        <w:rStyle w:val="PageNumber"/>
      </w:rPr>
    </w:pPr>
    <w:r w:rsidRPr="0098455B">
      <w:rPr>
        <w:rStyle w:val="PageNumber"/>
      </w:rPr>
      <w:t xml:space="preserve">Page </w:t>
    </w:r>
    <w:r w:rsidRPr="0098455B">
      <w:rPr>
        <w:rStyle w:val="PageNumber"/>
      </w:rPr>
      <w:fldChar w:fldCharType="begin"/>
    </w:r>
    <w:r w:rsidRPr="0098455B">
      <w:rPr>
        <w:rStyle w:val="PageNumber"/>
      </w:rPr>
      <w:instrText xml:space="preserve"> PAGE </w:instrText>
    </w:r>
    <w:r w:rsidRPr="0098455B">
      <w:rPr>
        <w:rStyle w:val="PageNumber"/>
      </w:rPr>
      <w:fldChar w:fldCharType="separate"/>
    </w:r>
    <w:r w:rsidR="00D67B79">
      <w:rPr>
        <w:rStyle w:val="PageNumber"/>
        <w:noProof/>
      </w:rPr>
      <w:t>4</w:t>
    </w:r>
    <w:r w:rsidRPr="0098455B">
      <w:rPr>
        <w:rStyle w:val="PageNumber"/>
      </w:rPr>
      <w:fldChar w:fldCharType="end"/>
    </w:r>
  </w:p>
  <w:p w:rsidR="005513B6" w:rsidRDefault="005513B6">
    <w:pPr>
      <w:pStyle w:val="Header"/>
      <w:rPr>
        <w:rStyle w:val="PageNumber"/>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13B6" w:rsidRDefault="005513B6" w:rsidP="00780408">
    <w:pPr>
      <w:pStyle w:val="Header"/>
      <w:tabs>
        <w:tab w:val="clear" w:pos="4320"/>
        <w:tab w:val="clear" w:pos="8640"/>
        <w:tab w:val="center" w:pos="4680"/>
        <w:tab w:val="right" w:pos="9360"/>
      </w:tabs>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rsidRPr="005F11CD">
      <w:rPr>
        <w:color w:val="000000"/>
      </w:rP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rsidRPr="005F11CD">
      <w:rPr>
        <w:color w:val="000000"/>
      </w:rPr>
      <w:t>Today's Date</w:t>
    </w:r>
    <w:r>
      <w:rPr>
        <w:rStyle w:val="PageNumber"/>
      </w:rPr>
      <w:fldChar w:fldCharType="end"/>
    </w:r>
  </w:p>
  <w:p w:rsidR="005513B6" w:rsidRDefault="005513B6" w:rsidP="00780408">
    <w:pPr>
      <w:pStyle w:val="Header"/>
      <w:tabs>
        <w:tab w:val="clear" w:pos="4320"/>
        <w:tab w:val="clear" w:pos="8640"/>
        <w:tab w:val="center" w:pos="4680"/>
        <w:tab w:val="right" w:pos="9360"/>
      </w:tabs>
      <w:rPr>
        <w:rStyle w:val="PageNumber"/>
      </w:rPr>
    </w:pPr>
    <w:r w:rsidRPr="00780408">
      <w:rPr>
        <w:rStyle w:val="PageNumber"/>
      </w:rPr>
      <w:t xml:space="preserve">Page </w:t>
    </w:r>
    <w:r w:rsidRPr="00780408">
      <w:rPr>
        <w:rStyle w:val="PageNumber"/>
      </w:rPr>
      <w:fldChar w:fldCharType="begin"/>
    </w:r>
    <w:r w:rsidRPr="00780408">
      <w:rPr>
        <w:rStyle w:val="PageNumber"/>
      </w:rPr>
      <w:instrText xml:space="preserve"> PAGE </w:instrText>
    </w:r>
    <w:r w:rsidRPr="00780408">
      <w:rPr>
        <w:rStyle w:val="PageNumber"/>
      </w:rPr>
      <w:fldChar w:fldCharType="separate"/>
    </w:r>
    <w:r w:rsidR="00D67B79">
      <w:rPr>
        <w:rStyle w:val="PageNumber"/>
        <w:noProof/>
      </w:rPr>
      <w:t>2</w:t>
    </w:r>
    <w:r w:rsidRPr="00780408">
      <w:rPr>
        <w:rStyle w:val="PageNumber"/>
      </w:rPr>
      <w:fldChar w:fldCharType="end"/>
    </w:r>
    <w:r w:rsidRPr="0098455B">
      <w:rPr>
        <w:rStyle w:val="PageNumber"/>
      </w:rPr>
      <w:t xml:space="preserve"> </w:t>
    </w:r>
  </w:p>
  <w:p w:rsidR="005513B6" w:rsidRPr="00391912" w:rsidRDefault="005513B6" w:rsidP="00780408">
    <w:pPr>
      <w:pStyle w:val="Header"/>
      <w:tabs>
        <w:tab w:val="clear" w:pos="4320"/>
        <w:tab w:val="clear" w:pos="8640"/>
        <w:tab w:val="center" w:pos="4680"/>
        <w:tab w:val="right" w:pos="9360"/>
      </w:tabs>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5EC6"/>
    <w:rsid w:val="0006594A"/>
    <w:rsid w:val="0007325F"/>
    <w:rsid w:val="000C2A8A"/>
    <w:rsid w:val="000C4D27"/>
    <w:rsid w:val="001148B1"/>
    <w:rsid w:val="00123F0A"/>
    <w:rsid w:val="00131B72"/>
    <w:rsid w:val="00142498"/>
    <w:rsid w:val="00147AAE"/>
    <w:rsid w:val="00161D32"/>
    <w:rsid w:val="00162A5E"/>
    <w:rsid w:val="00167077"/>
    <w:rsid w:val="0017141E"/>
    <w:rsid w:val="001873F0"/>
    <w:rsid w:val="001A00AA"/>
    <w:rsid w:val="001A332E"/>
    <w:rsid w:val="001A4342"/>
    <w:rsid w:val="001A59FD"/>
    <w:rsid w:val="001B12B4"/>
    <w:rsid w:val="001C2E8E"/>
    <w:rsid w:val="001C5A25"/>
    <w:rsid w:val="001E1D78"/>
    <w:rsid w:val="001E3EBF"/>
    <w:rsid w:val="001E4CA9"/>
    <w:rsid w:val="001F1467"/>
    <w:rsid w:val="001F2B9B"/>
    <w:rsid w:val="001F491F"/>
    <w:rsid w:val="00216E7D"/>
    <w:rsid w:val="0022067D"/>
    <w:rsid w:val="00240886"/>
    <w:rsid w:val="0027204C"/>
    <w:rsid w:val="00273391"/>
    <w:rsid w:val="00286C40"/>
    <w:rsid w:val="002A4530"/>
    <w:rsid w:val="002A57D4"/>
    <w:rsid w:val="002B046A"/>
    <w:rsid w:val="002C7F0F"/>
    <w:rsid w:val="002E0C4A"/>
    <w:rsid w:val="0030593C"/>
    <w:rsid w:val="003169D5"/>
    <w:rsid w:val="00320B92"/>
    <w:rsid w:val="00336C0D"/>
    <w:rsid w:val="00362EDC"/>
    <w:rsid w:val="003631C9"/>
    <w:rsid w:val="00365034"/>
    <w:rsid w:val="00377143"/>
    <w:rsid w:val="00391912"/>
    <w:rsid w:val="003B58BC"/>
    <w:rsid w:val="003C18FB"/>
    <w:rsid w:val="003C55FC"/>
    <w:rsid w:val="003D5AF8"/>
    <w:rsid w:val="003E44B0"/>
    <w:rsid w:val="003F3BBE"/>
    <w:rsid w:val="004212A0"/>
    <w:rsid w:val="0046014B"/>
    <w:rsid w:val="004A17CB"/>
    <w:rsid w:val="004A40B4"/>
    <w:rsid w:val="004C3441"/>
    <w:rsid w:val="004D49E0"/>
    <w:rsid w:val="00501D52"/>
    <w:rsid w:val="005476FB"/>
    <w:rsid w:val="00550C76"/>
    <w:rsid w:val="005513B6"/>
    <w:rsid w:val="00553614"/>
    <w:rsid w:val="0055785F"/>
    <w:rsid w:val="00567753"/>
    <w:rsid w:val="005801AC"/>
    <w:rsid w:val="005A6624"/>
    <w:rsid w:val="005C6743"/>
    <w:rsid w:val="005F11CD"/>
    <w:rsid w:val="005F2242"/>
    <w:rsid w:val="0061706E"/>
    <w:rsid w:val="00633787"/>
    <w:rsid w:val="00691F9B"/>
    <w:rsid w:val="006B451B"/>
    <w:rsid w:val="006F3E8E"/>
    <w:rsid w:val="006F4E2D"/>
    <w:rsid w:val="007038B8"/>
    <w:rsid w:val="007177E5"/>
    <w:rsid w:val="00727B25"/>
    <w:rsid w:val="00736058"/>
    <w:rsid w:val="0074007C"/>
    <w:rsid w:val="00741FC5"/>
    <w:rsid w:val="00770CD7"/>
    <w:rsid w:val="00780408"/>
    <w:rsid w:val="007B19E0"/>
    <w:rsid w:val="007B1EF8"/>
    <w:rsid w:val="007B2509"/>
    <w:rsid w:val="007D2D75"/>
    <w:rsid w:val="007E6F94"/>
    <w:rsid w:val="008029A4"/>
    <w:rsid w:val="00806B12"/>
    <w:rsid w:val="00815016"/>
    <w:rsid w:val="00826C2D"/>
    <w:rsid w:val="00841F84"/>
    <w:rsid w:val="00866172"/>
    <w:rsid w:val="00882ECC"/>
    <w:rsid w:val="00882F84"/>
    <w:rsid w:val="00886E01"/>
    <w:rsid w:val="008B5D11"/>
    <w:rsid w:val="008C7BD9"/>
    <w:rsid w:val="008E1584"/>
    <w:rsid w:val="008E2135"/>
    <w:rsid w:val="008F1CA3"/>
    <w:rsid w:val="008F5BDA"/>
    <w:rsid w:val="009027FC"/>
    <w:rsid w:val="00915E7A"/>
    <w:rsid w:val="00943E66"/>
    <w:rsid w:val="00945659"/>
    <w:rsid w:val="00951067"/>
    <w:rsid w:val="0095220D"/>
    <w:rsid w:val="00961782"/>
    <w:rsid w:val="00967CD9"/>
    <w:rsid w:val="009700C5"/>
    <w:rsid w:val="00976692"/>
    <w:rsid w:val="009820EB"/>
    <w:rsid w:val="00983976"/>
    <w:rsid w:val="0098455B"/>
    <w:rsid w:val="009A2265"/>
    <w:rsid w:val="009E4DCC"/>
    <w:rsid w:val="00A05ADC"/>
    <w:rsid w:val="00A1248B"/>
    <w:rsid w:val="00A145AD"/>
    <w:rsid w:val="00A22181"/>
    <w:rsid w:val="00A337AB"/>
    <w:rsid w:val="00A43940"/>
    <w:rsid w:val="00A44D35"/>
    <w:rsid w:val="00A50CC8"/>
    <w:rsid w:val="00A51BB1"/>
    <w:rsid w:val="00A80DC6"/>
    <w:rsid w:val="00A86FB4"/>
    <w:rsid w:val="00A90CF0"/>
    <w:rsid w:val="00A953F0"/>
    <w:rsid w:val="00AA4803"/>
    <w:rsid w:val="00AC4CDA"/>
    <w:rsid w:val="00AC766F"/>
    <w:rsid w:val="00AD4EC4"/>
    <w:rsid w:val="00AD7B2A"/>
    <w:rsid w:val="00AF1116"/>
    <w:rsid w:val="00AF75C4"/>
    <w:rsid w:val="00B55F39"/>
    <w:rsid w:val="00B61556"/>
    <w:rsid w:val="00B670C9"/>
    <w:rsid w:val="00B9226F"/>
    <w:rsid w:val="00BA29CC"/>
    <w:rsid w:val="00BD6D28"/>
    <w:rsid w:val="00C43C8C"/>
    <w:rsid w:val="00C50D18"/>
    <w:rsid w:val="00C601D3"/>
    <w:rsid w:val="00C70113"/>
    <w:rsid w:val="00C71985"/>
    <w:rsid w:val="00C85A78"/>
    <w:rsid w:val="00C95316"/>
    <w:rsid w:val="00CA5F1C"/>
    <w:rsid w:val="00CB1EA2"/>
    <w:rsid w:val="00CF03E6"/>
    <w:rsid w:val="00CF4381"/>
    <w:rsid w:val="00CF4BD9"/>
    <w:rsid w:val="00D062C1"/>
    <w:rsid w:val="00D30393"/>
    <w:rsid w:val="00D324C1"/>
    <w:rsid w:val="00D50845"/>
    <w:rsid w:val="00D56CAA"/>
    <w:rsid w:val="00D56E9C"/>
    <w:rsid w:val="00D63352"/>
    <w:rsid w:val="00D63F76"/>
    <w:rsid w:val="00D67B79"/>
    <w:rsid w:val="00D914A2"/>
    <w:rsid w:val="00D938B3"/>
    <w:rsid w:val="00DC6B50"/>
    <w:rsid w:val="00DD0C11"/>
    <w:rsid w:val="00E02593"/>
    <w:rsid w:val="00E35FFB"/>
    <w:rsid w:val="00E40CF9"/>
    <w:rsid w:val="00E44A8C"/>
    <w:rsid w:val="00E45848"/>
    <w:rsid w:val="00E464B4"/>
    <w:rsid w:val="00E548B1"/>
    <w:rsid w:val="00E60D11"/>
    <w:rsid w:val="00E6102F"/>
    <w:rsid w:val="00E8331D"/>
    <w:rsid w:val="00E930B9"/>
    <w:rsid w:val="00EA30C0"/>
    <w:rsid w:val="00EA5B59"/>
    <w:rsid w:val="00EA7DD3"/>
    <w:rsid w:val="00EC1124"/>
    <w:rsid w:val="00EE26FE"/>
    <w:rsid w:val="00EF5B8C"/>
    <w:rsid w:val="00EF6C20"/>
    <w:rsid w:val="00F13483"/>
    <w:rsid w:val="00F308DA"/>
    <w:rsid w:val="00F34D68"/>
    <w:rsid w:val="00F669F1"/>
    <w:rsid w:val="00F80775"/>
    <w:rsid w:val="00F83BC8"/>
    <w:rsid w:val="00FA7067"/>
    <w:rsid w:val="00FA7453"/>
    <w:rsid w:val="00FC5454"/>
    <w:rsid w:val="00FD2732"/>
    <w:rsid w:val="00FE3DAD"/>
    <w:rsid w:val="00FE4660"/>
    <w:rsid w:val="00FF2F4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ostalCode"/>
  <w:smartTagType w:namespaceuri="urn:schemas-microsoft-com:office:smarttags" w:name="City"/>
  <w:smartTagType w:namespaceuri="urn:schemas-microsoft-com:office:smarttags" w:name="Street"/>
  <w:smartTagType w:namespaceuri="urn:schemas-microsoft-com:office:smarttags" w:name="address"/>
  <w:smartTagType w:namespaceuri="urn:schemas-microsoft-com:office:smarttags" w:name="State"/>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F83BC8"/>
    <w:pPr>
      <w:keepNext/>
      <w:ind w:left="720"/>
      <w:jc w:val="center"/>
      <w:outlineLvl w:val="0"/>
    </w:pPr>
    <w:rPr>
      <w:b/>
      <w:szCs w:val="20"/>
    </w:rPr>
  </w:style>
  <w:style w:type="paragraph" w:styleId="Heading2">
    <w:name w:val="heading 2"/>
    <w:basedOn w:val="Normal"/>
    <w:next w:val="Normal"/>
    <w:link w:val="Heading2Char"/>
    <w:uiPriority w:val="9"/>
    <w:qFormat/>
    <w:rsid w:val="00F83BC8"/>
    <w:pPr>
      <w:keepNext/>
      <w:ind w:left="720"/>
      <w:jc w:val="center"/>
      <w:outlineLvl w:val="1"/>
    </w:pPr>
    <w:rPr>
      <w:rFonts w:ascii="Times" w:hAnsi="Times"/>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B145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B1459"/>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1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1459"/>
    <w:rPr>
      <w:sz w:val="24"/>
      <w:szCs w:val="24"/>
    </w:rPr>
  </w:style>
  <w:style w:type="character" w:styleId="PageNumber">
    <w:name w:val="page number"/>
    <w:basedOn w:val="DefaultParagraphFont"/>
    <w:uiPriority w:val="99"/>
    <w:rsid w:val="00E40CF9"/>
    <w:rPr>
      <w:rFonts w:cs="Times New Roman"/>
    </w:rPr>
  </w:style>
  <w:style w:type="paragraph" w:styleId="BodyTextIndent">
    <w:name w:val="Body Text Indent"/>
    <w:basedOn w:val="Normal"/>
    <w:link w:val="BodyTextIndentChar"/>
    <w:uiPriority w:val="99"/>
    <w:rsid w:val="00F83BC8"/>
    <w:pPr>
      <w:ind w:left="720"/>
      <w:jc w:val="both"/>
    </w:pPr>
    <w:rPr>
      <w:szCs w:val="20"/>
    </w:rPr>
  </w:style>
  <w:style w:type="character" w:customStyle="1" w:styleId="BodyTextIndentChar">
    <w:name w:val="Body Text Indent Char"/>
    <w:basedOn w:val="DefaultParagraphFont"/>
    <w:link w:val="BodyTextIndent"/>
    <w:uiPriority w:val="99"/>
    <w:semiHidden/>
    <w:rsid w:val="00DB1459"/>
    <w:rPr>
      <w:sz w:val="24"/>
      <w:szCs w:val="24"/>
    </w:rPr>
  </w:style>
  <w:style w:type="character" w:styleId="Hyperlink">
    <w:name w:val="Hyperlink"/>
    <w:basedOn w:val="DefaultParagraphFont"/>
    <w:uiPriority w:val="99"/>
    <w:rsid w:val="00F83BC8"/>
    <w:rPr>
      <w:color w:val="0000FF"/>
      <w:u w:val="single"/>
    </w:rPr>
  </w:style>
  <w:style w:type="paragraph" w:styleId="BodyText">
    <w:name w:val="Body Text"/>
    <w:basedOn w:val="Normal"/>
    <w:link w:val="BodyTextChar"/>
    <w:uiPriority w:val="99"/>
    <w:rsid w:val="00F83BC8"/>
    <w:pPr>
      <w:spacing w:after="120"/>
    </w:pPr>
  </w:style>
  <w:style w:type="character" w:customStyle="1" w:styleId="BodyTextChar">
    <w:name w:val="Body Text Char"/>
    <w:basedOn w:val="DefaultParagraphFont"/>
    <w:link w:val="BodyText"/>
    <w:uiPriority w:val="99"/>
    <w:semiHidden/>
    <w:rsid w:val="00DB1459"/>
    <w:rPr>
      <w:sz w:val="24"/>
      <w:szCs w:val="24"/>
    </w:rPr>
  </w:style>
  <w:style w:type="paragraph" w:styleId="Title">
    <w:name w:val="Title"/>
    <w:basedOn w:val="Normal"/>
    <w:link w:val="TitleChar"/>
    <w:uiPriority w:val="10"/>
    <w:qFormat/>
    <w:rsid w:val="00F83BC8"/>
    <w:pPr>
      <w:jc w:val="center"/>
    </w:pPr>
    <w:rPr>
      <w:b/>
      <w:szCs w:val="20"/>
    </w:rPr>
  </w:style>
  <w:style w:type="character" w:customStyle="1" w:styleId="TitleChar">
    <w:name w:val="Title Char"/>
    <w:basedOn w:val="DefaultParagraphFont"/>
    <w:link w:val="Title"/>
    <w:uiPriority w:val="10"/>
    <w:rsid w:val="00DB1459"/>
    <w:rPr>
      <w:rFonts w:asciiTheme="majorHAnsi" w:eastAsiaTheme="majorEastAsia" w:hAnsiTheme="majorHAnsi" w:cstheme="majorBidi"/>
      <w:b/>
      <w:bCs/>
      <w:kern w:val="28"/>
      <w:sz w:val="32"/>
      <w:szCs w:val="32"/>
    </w:rPr>
  </w:style>
  <w:style w:type="paragraph" w:styleId="BodyText2">
    <w:name w:val="Body Text 2"/>
    <w:basedOn w:val="Normal"/>
    <w:link w:val="BodyText2Char"/>
    <w:uiPriority w:val="99"/>
    <w:rsid w:val="00F83BC8"/>
    <w:pPr>
      <w:spacing w:after="120" w:line="480" w:lineRule="auto"/>
    </w:pPr>
  </w:style>
  <w:style w:type="character" w:customStyle="1" w:styleId="BodyText2Char">
    <w:name w:val="Body Text 2 Char"/>
    <w:basedOn w:val="DefaultParagraphFont"/>
    <w:link w:val="BodyText2"/>
    <w:uiPriority w:val="99"/>
    <w:semiHidden/>
    <w:rsid w:val="00DB1459"/>
    <w:rPr>
      <w:sz w:val="24"/>
      <w:szCs w:val="24"/>
    </w:rPr>
  </w:style>
  <w:style w:type="paragraph" w:styleId="BalloonText">
    <w:name w:val="Balloon Text"/>
    <w:basedOn w:val="Normal"/>
    <w:link w:val="BalloonTextChar"/>
    <w:uiPriority w:val="99"/>
    <w:semiHidden/>
    <w:rsid w:val="005F11CD"/>
    <w:rPr>
      <w:rFonts w:ascii="Tahoma" w:hAnsi="Tahoma" w:cs="Tahoma"/>
      <w:sz w:val="16"/>
      <w:szCs w:val="16"/>
    </w:rPr>
  </w:style>
  <w:style w:type="character" w:customStyle="1" w:styleId="BalloonTextChar">
    <w:name w:val="Balloon Text Char"/>
    <w:basedOn w:val="DefaultParagraphFont"/>
    <w:link w:val="BalloonText"/>
    <w:uiPriority w:val="99"/>
    <w:semiHidden/>
    <w:rsid w:val="00DB1459"/>
    <w:rPr>
      <w:sz w:val="0"/>
      <w:szCs w:val="0"/>
    </w:rPr>
  </w:style>
  <w:style w:type="table" w:styleId="TableGrid">
    <w:name w:val="Table Grid"/>
    <w:basedOn w:val="TableNormal"/>
    <w:uiPriority w:val="59"/>
    <w:rsid w:val="00CF43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1">
    <w:name w:val="heading 1"/>
    <w:basedOn w:val="Normal"/>
    <w:next w:val="Normal"/>
    <w:link w:val="Heading1Char"/>
    <w:uiPriority w:val="9"/>
    <w:qFormat/>
    <w:rsid w:val="00F83BC8"/>
    <w:pPr>
      <w:keepNext/>
      <w:ind w:left="720"/>
      <w:jc w:val="center"/>
      <w:outlineLvl w:val="0"/>
    </w:pPr>
    <w:rPr>
      <w:b/>
      <w:szCs w:val="20"/>
    </w:rPr>
  </w:style>
  <w:style w:type="paragraph" w:styleId="Heading2">
    <w:name w:val="heading 2"/>
    <w:basedOn w:val="Normal"/>
    <w:next w:val="Normal"/>
    <w:link w:val="Heading2Char"/>
    <w:uiPriority w:val="9"/>
    <w:qFormat/>
    <w:rsid w:val="00F83BC8"/>
    <w:pPr>
      <w:keepNext/>
      <w:ind w:left="720"/>
      <w:jc w:val="center"/>
      <w:outlineLvl w:val="1"/>
    </w:pPr>
    <w:rPr>
      <w:rFonts w:ascii="Times" w:hAnsi="Times"/>
      <w:b/>
      <w:sz w:val="28"/>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DB1459"/>
    <w:rPr>
      <w:rFonts w:asciiTheme="majorHAnsi" w:eastAsiaTheme="majorEastAsia" w:hAnsiTheme="majorHAnsi" w:cstheme="majorBidi"/>
      <w:b/>
      <w:bCs/>
      <w:kern w:val="32"/>
      <w:sz w:val="32"/>
      <w:szCs w:val="32"/>
    </w:rPr>
  </w:style>
  <w:style w:type="character" w:customStyle="1" w:styleId="Heading2Char">
    <w:name w:val="Heading 2 Char"/>
    <w:basedOn w:val="DefaultParagraphFont"/>
    <w:link w:val="Heading2"/>
    <w:uiPriority w:val="9"/>
    <w:semiHidden/>
    <w:rsid w:val="00DB1459"/>
    <w:rPr>
      <w:rFonts w:asciiTheme="majorHAnsi" w:eastAsiaTheme="majorEastAsia" w:hAnsiTheme="majorHAnsi" w:cstheme="majorBidi"/>
      <w:b/>
      <w:bCs/>
      <w:i/>
      <w:iCs/>
      <w:sz w:val="28"/>
      <w:szCs w:val="28"/>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B1459"/>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B1459"/>
    <w:rPr>
      <w:sz w:val="24"/>
      <w:szCs w:val="24"/>
    </w:rPr>
  </w:style>
  <w:style w:type="character" w:styleId="PageNumber">
    <w:name w:val="page number"/>
    <w:basedOn w:val="DefaultParagraphFont"/>
    <w:uiPriority w:val="99"/>
    <w:rsid w:val="00E40CF9"/>
    <w:rPr>
      <w:rFonts w:cs="Times New Roman"/>
    </w:rPr>
  </w:style>
  <w:style w:type="paragraph" w:styleId="BodyTextIndent">
    <w:name w:val="Body Text Indent"/>
    <w:basedOn w:val="Normal"/>
    <w:link w:val="BodyTextIndentChar"/>
    <w:uiPriority w:val="99"/>
    <w:rsid w:val="00F83BC8"/>
    <w:pPr>
      <w:ind w:left="720"/>
      <w:jc w:val="both"/>
    </w:pPr>
    <w:rPr>
      <w:szCs w:val="20"/>
    </w:rPr>
  </w:style>
  <w:style w:type="character" w:customStyle="1" w:styleId="BodyTextIndentChar">
    <w:name w:val="Body Text Indent Char"/>
    <w:basedOn w:val="DefaultParagraphFont"/>
    <w:link w:val="BodyTextIndent"/>
    <w:uiPriority w:val="99"/>
    <w:semiHidden/>
    <w:rsid w:val="00DB1459"/>
    <w:rPr>
      <w:sz w:val="24"/>
      <w:szCs w:val="24"/>
    </w:rPr>
  </w:style>
  <w:style w:type="character" w:styleId="Hyperlink">
    <w:name w:val="Hyperlink"/>
    <w:basedOn w:val="DefaultParagraphFont"/>
    <w:uiPriority w:val="99"/>
    <w:rsid w:val="00F83BC8"/>
    <w:rPr>
      <w:color w:val="0000FF"/>
      <w:u w:val="single"/>
    </w:rPr>
  </w:style>
  <w:style w:type="paragraph" w:styleId="BodyText">
    <w:name w:val="Body Text"/>
    <w:basedOn w:val="Normal"/>
    <w:link w:val="BodyTextChar"/>
    <w:uiPriority w:val="99"/>
    <w:rsid w:val="00F83BC8"/>
    <w:pPr>
      <w:spacing w:after="120"/>
    </w:pPr>
  </w:style>
  <w:style w:type="character" w:customStyle="1" w:styleId="BodyTextChar">
    <w:name w:val="Body Text Char"/>
    <w:basedOn w:val="DefaultParagraphFont"/>
    <w:link w:val="BodyText"/>
    <w:uiPriority w:val="99"/>
    <w:semiHidden/>
    <w:rsid w:val="00DB1459"/>
    <w:rPr>
      <w:sz w:val="24"/>
      <w:szCs w:val="24"/>
    </w:rPr>
  </w:style>
  <w:style w:type="paragraph" w:styleId="Title">
    <w:name w:val="Title"/>
    <w:basedOn w:val="Normal"/>
    <w:link w:val="TitleChar"/>
    <w:uiPriority w:val="10"/>
    <w:qFormat/>
    <w:rsid w:val="00F83BC8"/>
    <w:pPr>
      <w:jc w:val="center"/>
    </w:pPr>
    <w:rPr>
      <w:b/>
      <w:szCs w:val="20"/>
    </w:rPr>
  </w:style>
  <w:style w:type="character" w:customStyle="1" w:styleId="TitleChar">
    <w:name w:val="Title Char"/>
    <w:basedOn w:val="DefaultParagraphFont"/>
    <w:link w:val="Title"/>
    <w:uiPriority w:val="10"/>
    <w:rsid w:val="00DB1459"/>
    <w:rPr>
      <w:rFonts w:asciiTheme="majorHAnsi" w:eastAsiaTheme="majorEastAsia" w:hAnsiTheme="majorHAnsi" w:cstheme="majorBidi"/>
      <w:b/>
      <w:bCs/>
      <w:kern w:val="28"/>
      <w:sz w:val="32"/>
      <w:szCs w:val="32"/>
    </w:rPr>
  </w:style>
  <w:style w:type="paragraph" w:styleId="BodyText2">
    <w:name w:val="Body Text 2"/>
    <w:basedOn w:val="Normal"/>
    <w:link w:val="BodyText2Char"/>
    <w:uiPriority w:val="99"/>
    <w:rsid w:val="00F83BC8"/>
    <w:pPr>
      <w:spacing w:after="120" w:line="480" w:lineRule="auto"/>
    </w:pPr>
  </w:style>
  <w:style w:type="character" w:customStyle="1" w:styleId="BodyText2Char">
    <w:name w:val="Body Text 2 Char"/>
    <w:basedOn w:val="DefaultParagraphFont"/>
    <w:link w:val="BodyText2"/>
    <w:uiPriority w:val="99"/>
    <w:semiHidden/>
    <w:rsid w:val="00DB1459"/>
    <w:rPr>
      <w:sz w:val="24"/>
      <w:szCs w:val="24"/>
    </w:rPr>
  </w:style>
  <w:style w:type="paragraph" w:styleId="BalloonText">
    <w:name w:val="Balloon Text"/>
    <w:basedOn w:val="Normal"/>
    <w:link w:val="BalloonTextChar"/>
    <w:uiPriority w:val="99"/>
    <w:semiHidden/>
    <w:rsid w:val="005F11CD"/>
    <w:rPr>
      <w:rFonts w:ascii="Tahoma" w:hAnsi="Tahoma" w:cs="Tahoma"/>
      <w:sz w:val="16"/>
      <w:szCs w:val="16"/>
    </w:rPr>
  </w:style>
  <w:style w:type="character" w:customStyle="1" w:styleId="BalloonTextChar">
    <w:name w:val="Balloon Text Char"/>
    <w:basedOn w:val="DefaultParagraphFont"/>
    <w:link w:val="BalloonText"/>
    <w:uiPriority w:val="99"/>
    <w:semiHidden/>
    <w:rsid w:val="00DB1459"/>
    <w:rPr>
      <w:sz w:val="0"/>
      <w:szCs w:val="0"/>
    </w:rPr>
  </w:style>
  <w:style w:type="table" w:styleId="TableGrid">
    <w:name w:val="Table Grid"/>
    <w:basedOn w:val="TableNormal"/>
    <w:uiPriority w:val="59"/>
    <w:rsid w:val="00CF438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23515435">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fontTable" Target="fontTable.xml"/><Relationship Id="rId4" Type="http://schemas.openxmlformats.org/officeDocument/2006/relationships/webSettings" Target="web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L003.dotm</Template>
  <TotalTime>5</TotalTime>
  <Pages>7</Pages>
  <Words>1904</Words>
  <Characters>10480</Characters>
  <Application>Microsoft Office Word</Application>
  <DocSecurity>0</DocSecurity>
  <Lines>87</Lines>
  <Paragraphs>24</Paragraphs>
  <ScaleCrop>false</ScaleCrop>
  <HeadingPairs>
    <vt:vector size="2" baseType="variant">
      <vt:variant>
        <vt:lpstr>Title</vt:lpstr>
      </vt:variant>
      <vt:variant>
        <vt:i4>1</vt:i4>
      </vt:variant>
    </vt:vector>
  </HeadingPairs>
  <TitlesOfParts>
    <vt:vector size="1" baseType="lpstr">
      <vt:lpstr>Engagement Letter Litigation Only</vt:lpstr>
    </vt:vector>
  </TitlesOfParts>
  <Company>Woodard, Emhardt, Moriarty, McNett &amp; Henry LLP</Company>
  <LinksUpToDate>false</LinksUpToDate>
  <CharactersWithSpaces>12360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Engagement Letter Litigation Only</dc:title>
  <dc:subject/>
  <dc:creator>train6</dc:creator>
  <cp:keywords/>
  <dc:description/>
  <cp:lastModifiedBy>Andre Madar</cp:lastModifiedBy>
  <cp:revision>10</cp:revision>
  <cp:lastPrinted>2012-06-07T15:29:00Z</cp:lastPrinted>
  <dcterms:created xsi:type="dcterms:W3CDTF">2016-06-02T14:12:00Z</dcterms:created>
  <dcterms:modified xsi:type="dcterms:W3CDTF">2018-02-05T21:10:00Z</dcterms:modified>
  <cp:category>Litigation/Dispute</cp:category>
</cp:coreProperties>
</file>