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77BB" w:rsidRPr="000A00EE" w:rsidRDefault="00CF77BB" w:rsidP="00574BD0">
      <w:pPr>
        <w:pStyle w:val="Title"/>
        <w:rPr>
          <w:rFonts w:ascii="Times New Roman" w:hAnsi="Times New Roman"/>
          <w:b/>
        </w:rPr>
      </w:pPr>
      <w:r w:rsidRPr="000A00EE">
        <w:rPr>
          <w:rFonts w:ascii="Times New Roman" w:hAnsi="Times New Roman"/>
          <w:b/>
        </w:rPr>
        <w:t>IN THE UNITED STATES PATENT AND TRADEMARK OFFICE</w:t>
      </w:r>
    </w:p>
    <w:p w:rsidR="00CF77BB" w:rsidRPr="000A00EE" w:rsidRDefault="00CF77BB" w:rsidP="00574BD0">
      <w:pPr>
        <w:tabs>
          <w:tab w:val="left" w:pos="4680"/>
          <w:tab w:val="left" w:pos="5040"/>
        </w:tabs>
      </w:pPr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Patent No.:</w:t>
      </w:r>
      <w:r w:rsidRPr="000A00EE">
        <w:tab/>
      </w:r>
      <w:bookmarkStart w:id="0" w:name="Diaryfield_PatentRegistration_No_5"/>
      <w:r w:rsidRPr="000A00EE">
        <w:t>Patent No.</w:t>
      </w:r>
      <w:bookmarkEnd w:id="0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Issue Date:</w:t>
      </w:r>
      <w:r w:rsidRPr="000A00EE">
        <w:tab/>
      </w:r>
      <w:bookmarkStart w:id="1" w:name="Diaryfield_PatentRegistration_Date_6"/>
      <w:r w:rsidRPr="000A00EE">
        <w:t>Issue Date</w:t>
      </w:r>
      <w:bookmarkEnd w:id="1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Application No.:</w:t>
      </w:r>
      <w:r w:rsidRPr="000A00EE">
        <w:tab/>
      </w:r>
      <w:bookmarkStart w:id="2" w:name="Diaryfield_Basic_Application_No_1"/>
      <w:r w:rsidRPr="000A00EE">
        <w:rPr>
          <w:snapToGrid w:val="0"/>
        </w:rPr>
        <w:t>Basic Application No.</w:t>
      </w:r>
      <w:bookmarkEnd w:id="2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Confirmation No.:</w:t>
      </w:r>
      <w:r w:rsidRPr="000A00EE">
        <w:tab/>
      </w:r>
      <w:bookmarkStart w:id="3" w:name="Diaryfield_Patent_Confirmation_Number_2"/>
      <w:r w:rsidRPr="000A00EE">
        <w:t>Patent Confirmation No.</w:t>
      </w:r>
      <w:bookmarkEnd w:id="3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First-Named Inventor:</w:t>
      </w:r>
      <w:r w:rsidRPr="000A00EE">
        <w:tab/>
      </w:r>
      <w:bookmarkStart w:id="4" w:name="DNC_Inventor_First_M_Inventor_1"/>
      <w:r w:rsidRPr="000A00EE">
        <w:t>First-Named Inventor</w:t>
      </w:r>
      <w:bookmarkEnd w:id="4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Filing Date:</w:t>
      </w:r>
      <w:r w:rsidRPr="000A00EE">
        <w:tab/>
      </w:r>
      <w:bookmarkStart w:id="5" w:name="Diaryfield_Basic_Application_Date_3"/>
      <w:r w:rsidRPr="000A00EE">
        <w:rPr>
          <w:snapToGrid w:val="0"/>
        </w:rPr>
        <w:t>Basic Filing Date</w:t>
      </w:r>
      <w:bookmarkEnd w:id="5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Group Art Unit:</w:t>
      </w:r>
      <w:r w:rsidRPr="000A00EE">
        <w:tab/>
      </w:r>
      <w:bookmarkStart w:id="6" w:name="Diaryfield_Group_Art_Unit_4"/>
      <w:r w:rsidRPr="000A00EE">
        <w:t>Group Art Unit</w:t>
      </w:r>
      <w:bookmarkEnd w:id="6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Examiner:</w:t>
      </w:r>
      <w:r w:rsidRPr="000A00EE">
        <w:tab/>
      </w:r>
      <w:bookmarkStart w:id="7" w:name="Name_Examiner_1"/>
      <w:r w:rsidRPr="000A00EE">
        <w:t>Examiner-Official Name</w:t>
      </w:r>
      <w:bookmarkEnd w:id="7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Attorney Docket No.:</w:t>
      </w:r>
      <w:r w:rsidRPr="000A00EE">
        <w:tab/>
      </w:r>
      <w:bookmarkStart w:id="8" w:name="Elite_Matter_Number_1"/>
      <w:r w:rsidRPr="000A00EE">
        <w:rPr>
          <w:szCs w:val="18"/>
        </w:rPr>
        <w:t>Elite Matter No.</w:t>
      </w:r>
      <w:bookmarkEnd w:id="8"/>
    </w:p>
    <w:p w:rsidR="00CF77BB" w:rsidRPr="000A00EE" w:rsidRDefault="00CF77BB" w:rsidP="00574BD0">
      <w:pPr>
        <w:tabs>
          <w:tab w:val="left" w:pos="2448"/>
        </w:tabs>
        <w:ind w:left="2448" w:hanging="2448"/>
        <w:rPr>
          <w:caps/>
        </w:rPr>
      </w:pPr>
      <w:r w:rsidRPr="000A00EE">
        <w:t>Title:</w:t>
      </w:r>
      <w:r w:rsidRPr="000A00EE">
        <w:tab/>
      </w:r>
      <w:bookmarkStart w:id="9" w:name="Case_Title_1"/>
      <w:r w:rsidRPr="000A00EE">
        <w:t>CASE TITLE</w:t>
      </w:r>
      <w:bookmarkEnd w:id="9"/>
    </w:p>
    <w:p w:rsidR="00CF77BB" w:rsidRPr="000A00EE" w:rsidRDefault="00CF77BB" w:rsidP="00574BD0"/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b/>
        </w:rPr>
      </w:pPr>
      <w:bookmarkStart w:id="10" w:name="Document_Title"/>
      <w:r w:rsidRPr="000A00EE">
        <w:rPr>
          <w:b/>
        </w:rPr>
        <w:t xml:space="preserve">PETITION FOR CERTIFICATE OF CORRECTION TO CORRECT PRIORITY </w:t>
      </w:r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b/>
        </w:rPr>
      </w:pPr>
      <w:r w:rsidRPr="000A00EE">
        <w:rPr>
          <w:b/>
        </w:rPr>
        <w:t xml:space="preserve">UNDER 35 USC §120 TO A PRIOR NATIONAL APPLICATION </w:t>
      </w:r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</w:pPr>
      <w:r w:rsidRPr="000A00EE">
        <w:rPr>
          <w:b/>
        </w:rPr>
        <w:t>FOR AN APPLICATION FILED AFTER NOVEMBER 29, 2000</w:t>
      </w:r>
      <w:bookmarkEnd w:id="10"/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color w:val="000000"/>
        </w:rPr>
      </w:pPr>
    </w:p>
    <w:p w:rsidR="00CF77BB" w:rsidRPr="000A00EE" w:rsidRDefault="00CF77BB" w:rsidP="00194A2B">
      <w:pPr>
        <w:spacing w:line="360" w:lineRule="auto"/>
      </w:pPr>
      <w:r w:rsidRPr="000A00EE">
        <w:tab/>
        <w:t>1.</w:t>
      </w:r>
      <w:r w:rsidRPr="000A00EE">
        <w:tab/>
        <w:t xml:space="preserve">The Applicant hereby petitions for a Certificate of Correction to correct, with respect, under 35 USC. 120, to </w:t>
      </w:r>
      <w:r w:rsidRPr="000A00EE">
        <w:rPr>
          <w:color w:val="000000"/>
          <w:sz w:val="28"/>
          <w:highlight w:val="yellow"/>
        </w:rPr>
        <w:t>a</w:t>
      </w:r>
      <w:r w:rsidRPr="000A00EE">
        <w:rPr>
          <w:highlight w:val="yellow"/>
        </w:rPr>
        <w:t xml:space="preserve">  failure to make a reference to a prior copending application pursuant to 37 C.F.R. §1.78(a)(2)</w:t>
      </w:r>
      <w:r w:rsidRPr="000A00EE">
        <w:t xml:space="preserve"> </w:t>
      </w:r>
      <w:r w:rsidRPr="000A00EE">
        <w:rPr>
          <w:highlight w:val="cyan"/>
        </w:rPr>
        <w:t xml:space="preserve">and/or </w:t>
      </w:r>
      <w:r w:rsidRPr="000A00EE">
        <w:rPr>
          <w:highlight w:val="green"/>
        </w:rPr>
        <w:t>an incorrect reference to a prior copending application pursuant to 37 C.F.R. §1.78(a)(2)</w:t>
      </w:r>
      <w:r w:rsidRPr="000A00EE">
        <w:t>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2.</w:t>
      </w:r>
      <w:r w:rsidRPr="000A00EE">
        <w:tab/>
        <w:t xml:space="preserve">The prior copending application(s) for which priority is to be added by the attached Certificate of Correction is identified other than </w:t>
      </w:r>
      <w:r w:rsidRPr="000A00EE">
        <w:rPr>
          <w:highlight w:val="green"/>
        </w:rPr>
        <w:t>in the first paragraph of the specification following the title in the application papers for this patent as follows:</w:t>
      </w:r>
      <w:r w:rsidRPr="000A00EE">
        <w:t xml:space="preserve"> 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3.</w:t>
      </w:r>
      <w:r w:rsidRPr="000A00EE">
        <w:tab/>
        <w:t>All of the requirements set forth 37 CFR 1.78(a)(1) have been met in the application which became this patent to be corrected.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4.</w:t>
      </w:r>
      <w:r w:rsidRPr="000A00EE">
        <w:tab/>
        <w:t xml:space="preserve">It is respectfully submitted that it is clear from the record of the patent and the parent application(s) that the priority is appropriate.  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5.</w:t>
      </w:r>
      <w:r w:rsidRPr="000A00EE">
        <w:tab/>
        <w:t>The entire delay between the due date for this claim under 37 C.F.R. §1.78(a)(2) and the date this claim is being filed is unintentional.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6.</w:t>
      </w:r>
      <w:r w:rsidRPr="000A00EE">
        <w:tab/>
        <w:t xml:space="preserve">The surcharge set forth in 37 CFR §1.17(t) (37 C.F.R. §1.78(a)(3)), in the amount of </w:t>
      </w:r>
      <w:hyperlink r:id="rId7" w:history="1">
        <w:r w:rsidR="002D62A3">
          <w:rPr>
            <w:rStyle w:val="Hyperlink"/>
          </w:rPr>
          <w:t>(see Guidelines for Firm Charges)</w:t>
        </w:r>
      </w:hyperlink>
      <w:r w:rsidRPr="000A00EE">
        <w:t xml:space="preserve"> has been authorized to be paid via credit card.</w:t>
      </w:r>
    </w:p>
    <w:p w:rsidR="00CF77BB" w:rsidRPr="000A00EE" w:rsidRDefault="00CF77BB" w:rsidP="00194A2B">
      <w:pPr>
        <w:spacing w:line="360" w:lineRule="auto"/>
      </w:pPr>
      <w:r w:rsidRPr="000A00EE">
        <w:lastRenderedPageBreak/>
        <w:tab/>
        <w:t>8.</w:t>
      </w:r>
      <w:r w:rsidRPr="000A00EE">
        <w:tab/>
        <w:t xml:space="preserve">The fee for providing a Certificate of Correction of the Applicant’s mistake set forth in 37 CFR 1.20(a) in the amount of </w:t>
      </w:r>
      <w:hyperlink r:id="rId8" w:history="1">
        <w:r w:rsidR="002D62A3">
          <w:rPr>
            <w:rStyle w:val="Hyperlink"/>
          </w:rPr>
          <w:t>(see Guidelines for Firm Charges)</w:t>
        </w:r>
      </w:hyperlink>
      <w:r w:rsidRPr="000A00EE">
        <w:t xml:space="preserve"> has also been authorized to be paid via credit card.  </w:t>
      </w:r>
    </w:p>
    <w:p w:rsidR="00CF77BB" w:rsidRPr="000A00EE" w:rsidRDefault="00CF77BB" w:rsidP="00E558A7">
      <w:pPr>
        <w:spacing w:line="360" w:lineRule="auto"/>
        <w:ind w:firstLine="720"/>
      </w:pPr>
      <w:r w:rsidRPr="000A00EE">
        <w:t>9.</w:t>
      </w:r>
      <w:r w:rsidRPr="000A00EE">
        <w:tab/>
        <w:t>The Commissioner is authorized to charge any deficiency or credit any over payment to Deposit Account No. 23-3030.</w:t>
      </w:r>
    </w:p>
    <w:p w:rsidR="00CF77BB" w:rsidRPr="000A00EE" w:rsidRDefault="00CF77BB" w:rsidP="00E558A7">
      <w:pPr>
        <w:keepNext/>
        <w:keepLines/>
        <w:spacing w:line="360" w:lineRule="auto"/>
        <w:rPr>
          <w:szCs w:val="22"/>
        </w:rPr>
      </w:pPr>
      <w:r w:rsidRPr="000A00EE">
        <w:rPr>
          <w:szCs w:val="22"/>
        </w:rPr>
        <w:tab/>
        <w:t>10.</w:t>
      </w:r>
      <w:r w:rsidRPr="000A00EE">
        <w:rPr>
          <w:szCs w:val="22"/>
        </w:rPr>
        <w:tab/>
        <w:t xml:space="preserve">Please send the Certificate to </w:t>
      </w:r>
      <w:r w:rsidRPr="000A00EE">
        <w:rPr>
          <w:szCs w:val="22"/>
        </w:rPr>
        <w:fldChar w:fldCharType="begin"/>
      </w:r>
      <w:r w:rsidRPr="000A00EE">
        <w:rPr>
          <w:szCs w:val="22"/>
        </w:rPr>
        <w:instrText xml:space="preserve"> REF Team_Member_Working_Attorney_1 \h </w:instrText>
      </w:r>
      <w:r w:rsidRPr="000A00EE">
        <w:rPr>
          <w:szCs w:val="22"/>
        </w:rPr>
      </w:r>
      <w:r w:rsidRPr="000A00EE">
        <w:rPr>
          <w:szCs w:val="22"/>
        </w:rPr>
        <w:fldChar w:fldCharType="separate"/>
      </w:r>
      <w:r w:rsidRPr="000A00EE">
        <w:t>Working Attorney</w:t>
      </w:r>
      <w:r w:rsidRPr="000A00EE">
        <w:rPr>
          <w:szCs w:val="22"/>
        </w:rPr>
        <w:fldChar w:fldCharType="end"/>
      </w:r>
      <w:r w:rsidRPr="000A00EE">
        <w:rPr>
          <w:szCs w:val="22"/>
        </w:rPr>
        <w:t>,</w:t>
      </w:r>
      <w:r w:rsidRPr="000A00EE">
        <w:t xml:space="preserve"> Woodard, Emhardt, Moriarty, McNett &amp; Henry LLP, 111 Monument Circle, Suite 3700, Indianapolis, Indiana 46204-5137.</w:t>
      </w:r>
    </w:p>
    <w:p w:rsidR="00CF77BB" w:rsidRPr="000A00EE" w:rsidRDefault="00CF77BB" w:rsidP="00194A2B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  <w:t>Respectfully submitted,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  <w:t>By</w:t>
      </w:r>
      <w:r w:rsidRPr="000A00EE">
        <w:tab/>
        <w:t>__________________________________________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0A00EE">
        <w:tab/>
      </w:r>
      <w:r w:rsidRPr="000A00EE">
        <w:tab/>
      </w:r>
      <w:bookmarkStart w:id="11" w:name="Team_Member_Working_Attorney_1"/>
      <w:r w:rsidRPr="000A00EE">
        <w:t>Working Attorney</w:t>
      </w:r>
      <w:bookmarkEnd w:id="11"/>
      <w:r w:rsidRPr="000A00EE">
        <w:t xml:space="preserve">, Reg. No. </w:t>
      </w:r>
      <w:bookmarkStart w:id="12" w:name="Team_Leader_Creditor_Number_1"/>
      <w:r w:rsidRPr="000A00EE">
        <w:t>Reg. No.</w:t>
      </w:r>
      <w:bookmarkEnd w:id="12"/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>Woodard, Emhardt, Moriarty, McNett &amp; Henry LLP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>111 Monument Circle, Suite 3700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>Indianapolis, Indiana 46204-5137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>Telephone:  (317) 634-3456</w:t>
      </w:r>
      <w:r w:rsidRPr="000A00EE">
        <w:tab/>
        <w:t>Fax:  (317) 737-7561</w:t>
      </w:r>
    </w:p>
    <w:p w:rsidR="00CF77BB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 xml:space="preserve">Email:  </w:t>
      </w:r>
      <w:bookmarkStart w:id="13" w:name="Team_Person_Email_2"/>
      <w:r w:rsidRPr="000A00EE">
        <w:t>Attorney Email</w:t>
      </w:r>
      <w:bookmarkEnd w:id="13"/>
    </w:p>
    <w:p w:rsidR="00F91298" w:rsidRDefault="00F91298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91298" w:rsidRPr="00F91298" w:rsidRDefault="00F91298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  <w:rPr>
          <w:sz w:val="16"/>
          <w:szCs w:val="16"/>
        </w:rPr>
      </w:pPr>
      <w:r w:rsidRPr="00F91298">
        <w:rPr>
          <w:sz w:val="16"/>
          <w:szCs w:val="16"/>
        </w:rPr>
        <w:t>P045US</w:t>
      </w:r>
    </w:p>
    <w:p w:rsidR="00CF77BB" w:rsidRPr="000A00EE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bookmarkStart w:id="14" w:name="_GoBack"/>
      <w:bookmarkEnd w:id="14"/>
    </w:p>
    <w:p w:rsidR="00CF77BB" w:rsidRPr="000A00EE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CF77BB" w:rsidRPr="000A00EE" w:rsidSect="00AC6245">
      <w:footerReference w:type="even" r:id="rId9"/>
      <w:footerReference w:type="default" r:id="rId10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7BB" w:rsidRDefault="00CF77BB">
      <w:r>
        <w:separator/>
      </w:r>
    </w:p>
  </w:endnote>
  <w:endnote w:type="continuationSeparator" w:id="0">
    <w:p w:rsidR="00CF77BB" w:rsidRDefault="00CF7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77BB" w:rsidRDefault="00CF77B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F77BB" w:rsidRDefault="00CF77B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77BB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>
      <w:rPr>
        <w:sz w:val="18"/>
      </w:rPr>
      <w:t>Petition for Certificate of Correction to Correct Priority Under 35 USC §120</w:t>
    </w:r>
  </w:p>
  <w:p w:rsidR="00CF77BB" w:rsidRPr="00A9347D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A9347D">
      <w:rPr>
        <w:sz w:val="18"/>
      </w:rPr>
      <w:t xml:space="preserve">Application No.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Diaryfield_Basic_Application_No_1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napToGrid w:val="0"/>
        <w:sz w:val="18"/>
      </w:rPr>
      <w:t>Basic Application No.</w:t>
    </w:r>
    <w:r w:rsidRPr="00A9347D">
      <w:rPr>
        <w:sz w:val="18"/>
      </w:rPr>
      <w:fldChar w:fldCharType="end"/>
    </w:r>
    <w:r w:rsidRPr="00A9347D">
      <w:rPr>
        <w:sz w:val="18"/>
      </w:rPr>
      <w:t xml:space="preserve">; Group Art Unit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Diaryfield_Group_Art_Unit_4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z w:val="18"/>
      </w:rPr>
      <w:t>Group Art Unit</w:t>
    </w:r>
    <w:r w:rsidRPr="00A9347D">
      <w:rPr>
        <w:sz w:val="18"/>
      </w:rPr>
      <w:fldChar w:fldCharType="end"/>
    </w:r>
  </w:p>
  <w:p w:rsidR="00CF77BB" w:rsidRPr="00A9347D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A9347D">
      <w:rPr>
        <w:snapToGrid w:val="0"/>
        <w:sz w:val="18"/>
      </w:rPr>
      <w:fldChar w:fldCharType="begin"/>
    </w:r>
    <w:r w:rsidRPr="00A9347D">
      <w:rPr>
        <w:snapToGrid w:val="0"/>
        <w:sz w:val="18"/>
      </w:rPr>
      <w:instrText>MACROBUTTON NoMacro [Doc Info]</w:instrText>
    </w:r>
    <w:r w:rsidRPr="00A9347D">
      <w:rPr>
        <w:snapToGrid w:val="0"/>
        <w:sz w:val="18"/>
      </w:rPr>
      <w:fldChar w:fldCharType="end"/>
    </w:r>
    <w:r w:rsidRPr="00A9347D">
      <w:rPr>
        <w:sz w:val="18"/>
      </w:rPr>
      <w:tab/>
    </w:r>
    <w:r w:rsidRPr="00A9347D">
      <w:rPr>
        <w:rStyle w:val="PageNumber"/>
        <w:sz w:val="18"/>
      </w:rPr>
      <w:fldChar w:fldCharType="begin"/>
    </w:r>
    <w:r w:rsidRPr="00A9347D">
      <w:rPr>
        <w:rStyle w:val="PageNumber"/>
        <w:sz w:val="18"/>
      </w:rPr>
      <w:instrText xml:space="preserve"> PAGE </w:instrText>
    </w:r>
    <w:r w:rsidRPr="00A9347D">
      <w:rPr>
        <w:rStyle w:val="PageNumber"/>
        <w:sz w:val="18"/>
      </w:rPr>
      <w:fldChar w:fldCharType="separate"/>
    </w:r>
    <w:r w:rsidR="00F91298">
      <w:rPr>
        <w:rStyle w:val="PageNumber"/>
        <w:noProof/>
        <w:sz w:val="18"/>
      </w:rPr>
      <w:t>2</w:t>
    </w:r>
    <w:r w:rsidRPr="00A9347D">
      <w:rPr>
        <w:rStyle w:val="PageNumber"/>
        <w:sz w:val="18"/>
      </w:rPr>
      <w:fldChar w:fldCharType="end"/>
    </w:r>
    <w:r w:rsidRPr="00A9347D">
      <w:rPr>
        <w:rStyle w:val="PageNumber"/>
        <w:sz w:val="18"/>
      </w:rPr>
      <w:t xml:space="preserve"> of </w:t>
    </w:r>
    <w:r w:rsidRPr="00A9347D">
      <w:rPr>
        <w:rStyle w:val="PageNumber"/>
        <w:sz w:val="18"/>
      </w:rPr>
      <w:fldChar w:fldCharType="begin"/>
    </w:r>
    <w:r w:rsidRPr="00A9347D">
      <w:rPr>
        <w:rStyle w:val="PageNumber"/>
        <w:sz w:val="18"/>
      </w:rPr>
      <w:instrText xml:space="preserve"> NUMPAGES </w:instrText>
    </w:r>
    <w:r w:rsidRPr="00A9347D">
      <w:rPr>
        <w:rStyle w:val="PageNumber"/>
        <w:sz w:val="18"/>
      </w:rPr>
      <w:fldChar w:fldCharType="separate"/>
    </w:r>
    <w:r w:rsidR="00F91298">
      <w:rPr>
        <w:rStyle w:val="PageNumber"/>
        <w:noProof/>
        <w:sz w:val="18"/>
      </w:rPr>
      <w:t>2</w:t>
    </w:r>
    <w:r w:rsidRPr="00A9347D">
      <w:rPr>
        <w:rStyle w:val="PageNumber"/>
        <w:sz w:val="18"/>
      </w:rPr>
      <w:fldChar w:fldCharType="end"/>
    </w:r>
    <w:r w:rsidRPr="00A9347D">
      <w:rPr>
        <w:sz w:val="18"/>
      </w:rPr>
      <w:tab/>
      <w:t xml:space="preserve">Attorney Docket No.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Elite_Matter_Number_1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z w:val="18"/>
        <w:szCs w:val="18"/>
      </w:rPr>
      <w:t>Elite Matter No.</w:t>
    </w:r>
    <w:r w:rsidRPr="00A9347D">
      <w:rPr>
        <w:sz w:val="18"/>
      </w:rPr>
      <w:fldChar w:fldCharType="end"/>
    </w:r>
    <w:r w:rsidRPr="00A9347D">
      <w:rPr>
        <w:sz w:val="18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7BB" w:rsidRDefault="00CF77BB">
      <w:r>
        <w:separator/>
      </w:r>
    </w:p>
  </w:footnote>
  <w:footnote w:type="continuationSeparator" w:id="0">
    <w:p w:rsidR="00CF77BB" w:rsidRDefault="00CF77B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1719"/>
    <w:rsid w:val="00062533"/>
    <w:rsid w:val="000A00EE"/>
    <w:rsid w:val="000A59D1"/>
    <w:rsid w:val="000C279D"/>
    <w:rsid w:val="001162AA"/>
    <w:rsid w:val="001400DF"/>
    <w:rsid w:val="00141CE7"/>
    <w:rsid w:val="00144C92"/>
    <w:rsid w:val="00150C8F"/>
    <w:rsid w:val="00157CF6"/>
    <w:rsid w:val="00171660"/>
    <w:rsid w:val="001940C9"/>
    <w:rsid w:val="00194A2B"/>
    <w:rsid w:val="001C0705"/>
    <w:rsid w:val="001E086A"/>
    <w:rsid w:val="001F066D"/>
    <w:rsid w:val="00216A58"/>
    <w:rsid w:val="0027204C"/>
    <w:rsid w:val="002B1CAE"/>
    <w:rsid w:val="002D0DE5"/>
    <w:rsid w:val="002D3E18"/>
    <w:rsid w:val="002D62A3"/>
    <w:rsid w:val="00385D8A"/>
    <w:rsid w:val="0041216C"/>
    <w:rsid w:val="00472D78"/>
    <w:rsid w:val="004A2A03"/>
    <w:rsid w:val="004B2F40"/>
    <w:rsid w:val="005525C9"/>
    <w:rsid w:val="00574BD0"/>
    <w:rsid w:val="00580024"/>
    <w:rsid w:val="00581C5C"/>
    <w:rsid w:val="005A458B"/>
    <w:rsid w:val="005B3EA9"/>
    <w:rsid w:val="005F45BE"/>
    <w:rsid w:val="0060363B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62032"/>
    <w:rsid w:val="008864DE"/>
    <w:rsid w:val="008B2E3F"/>
    <w:rsid w:val="008F093D"/>
    <w:rsid w:val="00925FD2"/>
    <w:rsid w:val="00965735"/>
    <w:rsid w:val="00991CDF"/>
    <w:rsid w:val="009E485E"/>
    <w:rsid w:val="00A043BC"/>
    <w:rsid w:val="00A4321B"/>
    <w:rsid w:val="00A432AD"/>
    <w:rsid w:val="00A61E90"/>
    <w:rsid w:val="00A74F49"/>
    <w:rsid w:val="00A9347D"/>
    <w:rsid w:val="00AC4863"/>
    <w:rsid w:val="00AC6245"/>
    <w:rsid w:val="00B81653"/>
    <w:rsid w:val="00B91B5A"/>
    <w:rsid w:val="00BA238D"/>
    <w:rsid w:val="00BE38B0"/>
    <w:rsid w:val="00BE5622"/>
    <w:rsid w:val="00C042A3"/>
    <w:rsid w:val="00C21A8D"/>
    <w:rsid w:val="00C23794"/>
    <w:rsid w:val="00C651EC"/>
    <w:rsid w:val="00C7309D"/>
    <w:rsid w:val="00C74E5B"/>
    <w:rsid w:val="00C835A0"/>
    <w:rsid w:val="00CB037A"/>
    <w:rsid w:val="00CC313D"/>
    <w:rsid w:val="00CD37C0"/>
    <w:rsid w:val="00CE620B"/>
    <w:rsid w:val="00CF77B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558A7"/>
    <w:rsid w:val="00E56F0D"/>
    <w:rsid w:val="00E670C1"/>
    <w:rsid w:val="00E84E9B"/>
    <w:rsid w:val="00EB6DA3"/>
    <w:rsid w:val="00F219F6"/>
    <w:rsid w:val="00F5632C"/>
    <w:rsid w:val="00F8510D"/>
    <w:rsid w:val="00F91298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4B9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F4B9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F4B9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F4B9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F4B9B"/>
    <w:rPr>
      <w:sz w:val="24"/>
      <w:szCs w:val="24"/>
    </w:rPr>
  </w:style>
  <w:style w:type="character" w:styleId="Hyperlink">
    <w:name w:val="Hyperlink"/>
    <w:basedOn w:val="DefaultParagraphFont"/>
    <w:rsid w:val="002D62A3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4B9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F4B9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F4B9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F4B9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F4B9B"/>
    <w:rPr>
      <w:sz w:val="24"/>
      <w:szCs w:val="24"/>
    </w:rPr>
  </w:style>
  <w:style w:type="character" w:styleId="Hyperlink">
    <w:name w:val="Hyperlink"/>
    <w:basedOn w:val="DefaultParagraphFont"/>
    <w:rsid w:val="002D62A3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P045US.dotm</Template>
  <TotalTime>4</TotalTime>
  <Pages>2</Pages>
  <Words>385</Words>
  <Characters>2305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6</cp:revision>
  <dcterms:created xsi:type="dcterms:W3CDTF">2016-06-02T14:13:00Z</dcterms:created>
  <dcterms:modified xsi:type="dcterms:W3CDTF">2018-01-25T21:18:00Z</dcterms:modified>
  <cp:category>Patent</cp:category>
</cp:coreProperties>
</file>