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7204D" w:rsidRDefault="0097204D" w:rsidP="009C6380">
      <w:bookmarkStart w:id="0" w:name="_GoBack"/>
      <w:bookmarkEnd w:id="0"/>
    </w:p>
    <w:p w:rsidR="0097204D" w:rsidRDefault="0097204D" w:rsidP="009C6380"/>
    <w:p w:rsidR="0097204D" w:rsidRDefault="0097204D" w:rsidP="009C6380"/>
    <w:p w:rsidR="0097204D" w:rsidRDefault="0097204D" w:rsidP="009C6380">
      <w:pPr>
        <w:rPr>
          <w:szCs w:val="23"/>
        </w:rPr>
      </w:pPr>
    </w:p>
    <w:p w:rsidR="0097204D" w:rsidRDefault="0097204D" w:rsidP="009C6380">
      <w:bookmarkStart w:id="1" w:name="Todays_Date_1"/>
      <w:r>
        <w:t>General/Today’s Date</w:t>
      </w:r>
      <w:bookmarkEnd w:id="1"/>
    </w:p>
    <w:p w:rsidR="0097204D" w:rsidRPr="009C6380" w:rsidRDefault="0097204D" w:rsidP="009C6380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97204D" w:rsidRPr="009C6380" w:rsidRDefault="0097204D" w:rsidP="009C6380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97204D" w:rsidRDefault="0097204D" w:rsidP="009C6380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97204D" w:rsidRPr="009C6380" w:rsidRDefault="0097204D" w:rsidP="009C6380">
      <w:pPr>
        <w:tabs>
          <w:tab w:val="right" w:pos="9360"/>
        </w:tabs>
      </w:pPr>
    </w:p>
    <w:p w:rsidR="0097204D" w:rsidRDefault="0097204D" w:rsidP="009C6380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97204D" w:rsidRDefault="0097204D" w:rsidP="009C6380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Case Data/References/Client Reference #</w:t>
      </w:r>
      <w:bookmarkEnd w:id="7"/>
    </w:p>
    <w:p w:rsidR="0097204D" w:rsidRDefault="0097204D" w:rsidP="009C6380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bookmarkStart w:id="8" w:name="Case_Country_1"/>
      <w:r>
        <w:t>Case Data/Case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Case Data/Diary Field/Basic Application No.</w:t>
      </w:r>
      <w:bookmarkEnd w:id="9"/>
    </w:p>
    <w:p w:rsidR="0097204D" w:rsidRDefault="0097204D" w:rsidP="009C6380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Case Data/Diary Field/Basic Application Date</w:t>
      </w:r>
      <w:bookmarkEnd w:id="10"/>
    </w:p>
    <w:p w:rsidR="0097204D" w:rsidRPr="00DF1115" w:rsidRDefault="0097204D" w:rsidP="009C6380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>FOR REGISTERED PATENTS</w:t>
      </w:r>
    </w:p>
    <w:p w:rsidR="0097204D" w:rsidRPr="00DF1115" w:rsidRDefault="0097204D" w:rsidP="009C6380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11" w:name="Diaryfield_PatentRegistration_No_3"/>
      <w:r w:rsidRPr="00DF1115">
        <w:rPr>
          <w:highlight w:val="yellow"/>
        </w:rPr>
        <w:t>Case Data/Diary Field/Patent, Registration No.</w:t>
      </w:r>
      <w:bookmarkEnd w:id="11"/>
    </w:p>
    <w:p w:rsidR="0097204D" w:rsidRDefault="0097204D" w:rsidP="009C6380">
      <w:pPr>
        <w:tabs>
          <w:tab w:val="left" w:pos="720"/>
          <w:tab w:val="left" w:pos="1440"/>
          <w:tab w:val="left" w:pos="2160"/>
        </w:tabs>
        <w:ind w:left="2880" w:hanging="2880"/>
      </w:pPr>
      <w:r w:rsidRPr="00DF1115">
        <w:rPr>
          <w:highlight w:val="yellow"/>
        </w:rPr>
        <w:tab/>
        <w:t>Issue Date:</w:t>
      </w:r>
      <w:r w:rsidRPr="00DF1115">
        <w:rPr>
          <w:highlight w:val="yellow"/>
        </w:rPr>
        <w:tab/>
      </w:r>
      <w:bookmarkStart w:id="12" w:name="Diaryfield_PatentRegistration_Date_4"/>
      <w:r w:rsidRPr="00DF1115">
        <w:rPr>
          <w:highlight w:val="yellow"/>
        </w:rPr>
        <w:t>Case Data/Diary Field/Patent, Registration Date</w:t>
      </w:r>
      <w:bookmarkEnd w:id="12"/>
    </w:p>
    <w:p w:rsidR="0097204D" w:rsidRPr="00262864" w:rsidRDefault="0097204D" w:rsidP="009C6380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3" w:name="Case_Title_1"/>
      <w:r w:rsidRPr="002D4CCC">
        <w:rPr>
          <w:caps/>
        </w:rPr>
        <w:t>Case Data/Case TITLE</w:t>
      </w:r>
      <w:bookmarkEnd w:id="13"/>
    </w:p>
    <w:p w:rsidR="0097204D" w:rsidRPr="00262864" w:rsidRDefault="0097204D" w:rsidP="009C6380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Name/DNC/Inventors</w:t>
      </w:r>
      <w:bookmarkEnd w:id="14"/>
    </w:p>
    <w:p w:rsidR="0097204D" w:rsidRPr="00262864" w:rsidRDefault="0097204D" w:rsidP="009C6380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Case Data/Elite Matter No.</w:t>
      </w:r>
      <w:bookmarkEnd w:id="15"/>
    </w:p>
    <w:p w:rsidR="0097204D" w:rsidRPr="00262864" w:rsidRDefault="0097204D" w:rsidP="009C6380">
      <w:pPr>
        <w:ind w:left="720" w:hanging="720"/>
      </w:pPr>
      <w:r w:rsidRPr="00262864">
        <w:tab/>
      </w:r>
    </w:p>
    <w:p w:rsidR="0097204D" w:rsidRDefault="0097204D" w:rsidP="009C6380">
      <w:r>
        <w:t>Dear</w:t>
      </w:r>
      <w:r w:rsidRPr="00262864">
        <w:t xml:space="preserve"> </w:t>
      </w:r>
      <w:bookmarkStart w:id="16" w:name="DNC_Contact_Greeting_Correspondence_A_2"/>
      <w:r>
        <w:t>Name/DNC/Correspondence Address-Contact Greeting</w:t>
      </w:r>
      <w:bookmarkEnd w:id="16"/>
      <w:r>
        <w:t>:</w:t>
      </w:r>
    </w:p>
    <w:p w:rsidR="0097204D" w:rsidRDefault="0097204D" w:rsidP="009C6380"/>
    <w:p w:rsidR="0097204D" w:rsidRDefault="0097204D" w:rsidP="009C6380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</w:tabs>
        <w:spacing w:line="240" w:lineRule="atLeast"/>
      </w:pPr>
      <w:r>
        <w:t xml:space="preserve">We are pleased to inform you that the above-identified patent application in </w:t>
      </w:r>
      <w:smartTag w:uri="urn:schemas-microsoft-com:office:smarttags" w:element="country-region">
        <w:smartTag w:uri="urn:schemas-microsoft-com:office:smarttags" w:element="place">
          <w:r>
            <w:t>Argentina</w:t>
          </w:r>
        </w:smartTag>
      </w:smartTag>
      <w:r>
        <w:t xml:space="preserve"> matured into Patent No. </w:t>
      </w:r>
      <w:r>
        <w:rPr>
          <w:highlight w:val="yellow"/>
        </w:rPr>
        <w:t>number</w:t>
      </w:r>
      <w:r>
        <w:t xml:space="preserve"> on </w:t>
      </w:r>
      <w:r>
        <w:rPr>
          <w:highlight w:val="yellow"/>
        </w:rPr>
        <w:t>date</w:t>
      </w:r>
      <w:r>
        <w:t xml:space="preserve"> for a term of fifteen (15) years, therefore expiring on </w:t>
      </w:r>
      <w:r>
        <w:rPr>
          <w:highlight w:val="yellow"/>
        </w:rPr>
        <w:t>date</w:t>
      </w:r>
      <w:r>
        <w:t xml:space="preserve">.  While there is no requirement to mark, it is advisable to mark products made in accordance with the patent, as well as associated packaging and literature, with "Argentine Patent No. </w:t>
      </w:r>
      <w:r>
        <w:rPr>
          <w:highlight w:val="yellow"/>
        </w:rPr>
        <w:t>number</w:t>
      </w:r>
      <w:r>
        <w:t>.  A consequence of not marking is that under certain circumstances a patentee may not be able to recover damages for infringement.</w:t>
      </w:r>
    </w:p>
    <w:p w:rsidR="0097204D" w:rsidRDefault="0097204D" w:rsidP="009C6380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</w:tabs>
        <w:spacing w:line="240" w:lineRule="atLeast"/>
      </w:pPr>
    </w:p>
    <w:p w:rsidR="0097204D" w:rsidRDefault="0097204D" w:rsidP="009C6380">
      <w:pPr>
        <w:tabs>
          <w:tab w:val="left" w:pos="576"/>
        </w:tabs>
      </w:pPr>
      <w:r>
        <w:t xml:space="preserve">An annuity must be paid each year to maintain the patent in force until its expiration date.  The first annuity will be due on </w:t>
      </w:r>
      <w:r>
        <w:rPr>
          <w:highlight w:val="yellow"/>
        </w:rPr>
        <w:t>date</w:t>
      </w:r>
      <w:r>
        <w:t xml:space="preserve">.  We will attend to payment of this annuity unless instructed otherwise.  Assuming all annuities are paid, this patent expires </w:t>
      </w:r>
      <w:r>
        <w:rPr>
          <w:highlight w:val="yellow"/>
        </w:rPr>
        <w:t>date</w:t>
      </w:r>
      <w:r>
        <w:t xml:space="preserve">.  If you have any questions, please do not hesitate to contact us. </w:t>
      </w:r>
    </w:p>
    <w:p w:rsidR="0097204D" w:rsidRDefault="0097204D" w:rsidP="009C6380"/>
    <w:p w:rsidR="0097204D" w:rsidRDefault="0097204D" w:rsidP="009C6380">
      <w:r>
        <w:t>Sincerely,</w:t>
      </w:r>
    </w:p>
    <w:p w:rsidR="0097204D" w:rsidRDefault="0097204D" w:rsidP="009C6380"/>
    <w:p w:rsidR="0097204D" w:rsidRDefault="0097204D" w:rsidP="009C6380"/>
    <w:p w:rsidR="0097204D" w:rsidRDefault="0097204D" w:rsidP="009C6380"/>
    <w:p w:rsidR="0097204D" w:rsidRPr="00262864" w:rsidRDefault="0097204D" w:rsidP="009C6380">
      <w:bookmarkStart w:id="17" w:name="Team_Member_Working_AttorneyBilling_A_1"/>
      <w:r>
        <w:t>Case Data/Team Member/Working Attorney</w:t>
      </w:r>
      <w:bookmarkEnd w:id="17"/>
    </w:p>
    <w:p w:rsidR="0097204D" w:rsidRPr="00262864" w:rsidRDefault="0097204D" w:rsidP="009C6380"/>
    <w:p w:rsidR="0097204D" w:rsidRDefault="0097204D" w:rsidP="009C6380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97204D" w:rsidRPr="00262864" w:rsidRDefault="0097204D" w:rsidP="009C6380"/>
    <w:p w:rsidR="0097204D" w:rsidRPr="00943E66" w:rsidRDefault="0097204D" w:rsidP="009C6380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 w:rsidRPr="00943E66">
        <w:t>copyname</w:t>
      </w:r>
      <w:bookmarkEnd w:id="18"/>
    </w:p>
    <w:p w:rsidR="0097204D" w:rsidRDefault="0097204D" w:rsidP="009C6380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97204D" w:rsidRDefault="0097204D" w:rsidP="009C6380">
      <w:pPr>
        <w:rPr>
          <w:sz w:val="16"/>
          <w:szCs w:val="16"/>
        </w:rPr>
      </w:pPr>
      <w:r>
        <w:rPr>
          <w:sz w:val="16"/>
          <w:szCs w:val="16"/>
        </w:rPr>
        <w:t>P18AR1 (Rev 01/08)</w:t>
      </w:r>
    </w:p>
    <w:sectPr w:rsidR="0097204D" w:rsidSect="009C638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7204D" w:rsidRDefault="0097204D">
      <w:r>
        <w:separator/>
      </w:r>
    </w:p>
  </w:endnote>
  <w:endnote w:type="continuationSeparator" w:id="0">
    <w:p w:rsidR="0097204D" w:rsidRDefault="0097204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7204D" w:rsidRDefault="0097204D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7204D" w:rsidRDefault="0097204D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7204D" w:rsidRDefault="0097204D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7204D" w:rsidRDefault="0097204D">
      <w:r>
        <w:separator/>
      </w:r>
    </w:p>
  </w:footnote>
  <w:footnote w:type="continuationSeparator" w:id="0">
    <w:p w:rsidR="0097204D" w:rsidRDefault="0097204D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7204D" w:rsidRDefault="0097204D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7204D" w:rsidRDefault="0097204D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97204D" w:rsidRDefault="0097204D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97204D" w:rsidRDefault="0097204D">
    <w:pPr>
      <w:pStyle w:val="Header"/>
      <w:rPr>
        <w:rStyle w:val="PageNumber"/>
      </w:rPr>
    </w:pPr>
  </w:p>
  <w:p w:rsidR="0097204D" w:rsidRDefault="0097204D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7204D" w:rsidRDefault="0097204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8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0079E"/>
    <w:rsid w:val="00010A4E"/>
    <w:rsid w:val="00016CF6"/>
    <w:rsid w:val="000B5727"/>
    <w:rsid w:val="000E02AA"/>
    <w:rsid w:val="001238B2"/>
    <w:rsid w:val="00123F0A"/>
    <w:rsid w:val="00147AAE"/>
    <w:rsid w:val="001505B0"/>
    <w:rsid w:val="00152574"/>
    <w:rsid w:val="00161D32"/>
    <w:rsid w:val="00165916"/>
    <w:rsid w:val="00166563"/>
    <w:rsid w:val="0017141E"/>
    <w:rsid w:val="001873F0"/>
    <w:rsid w:val="001B12B4"/>
    <w:rsid w:val="001B1C66"/>
    <w:rsid w:val="001B7BA5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B28A2"/>
    <w:rsid w:val="004F0CF8"/>
    <w:rsid w:val="005247D0"/>
    <w:rsid w:val="005476FB"/>
    <w:rsid w:val="00550C76"/>
    <w:rsid w:val="00552A64"/>
    <w:rsid w:val="00553000"/>
    <w:rsid w:val="0055785F"/>
    <w:rsid w:val="00575508"/>
    <w:rsid w:val="00597CA2"/>
    <w:rsid w:val="005A1CEB"/>
    <w:rsid w:val="005B0A0A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3B38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7204D"/>
    <w:rsid w:val="00983976"/>
    <w:rsid w:val="009A2265"/>
    <w:rsid w:val="009A44B8"/>
    <w:rsid w:val="009C6380"/>
    <w:rsid w:val="009D0D96"/>
    <w:rsid w:val="009E6923"/>
    <w:rsid w:val="00A0544F"/>
    <w:rsid w:val="00A1248B"/>
    <w:rsid w:val="00A145AD"/>
    <w:rsid w:val="00A43940"/>
    <w:rsid w:val="00A50CC8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country-region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92940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92940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71142127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142128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225</Words>
  <Characters>1285</Characters>
  <Application>Microsoft Office Word</Application>
  <DocSecurity>0</DocSecurity>
  <Lines>10</Lines>
  <Paragraphs>3</Paragraphs>
  <ScaleCrop>false</ScaleCrop>
  <Company>Woodard, Emhardt, Moriarty, McNett &amp; Henry LLP</Company>
  <LinksUpToDate>false</LinksUpToDate>
  <CharactersWithSpaces>1507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2016-06-02T14:18:00Z</dcterms:created>
  <dcterms:modified xsi:type="dcterms:W3CDTF">2016-06-02T14:18:00Z</dcterms:modified>
  <cp:category>Patent</cp:category>
</cp:coreProperties>
</file>