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3676B59" wp14:paraId="662ADE64" wp14:textId="7D79C75A">
      <w:pPr>
        <w:pStyle w:val="Normal"/>
        <w:spacing w:before="240" w:beforeAutospacing="off" w:after="160" w:afterAutospacing="off" w:line="276" w:lineRule="auto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drawing>
          <wp:inline xmlns:wp14="http://schemas.microsoft.com/office/word/2010/wordprocessingDrawing" wp14:editId="450D6382" wp14:anchorId="031C2C8A">
            <wp:extent cx="3000794" cy="1600424"/>
            <wp:effectExtent l="0" t="0" r="0" b="0"/>
            <wp:docPr id="614142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e50a9dae5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676B59" wp14:paraId="6D11F4A2" wp14:textId="039F778E">
      <w:pPr>
        <w:spacing w:before="24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23676B59" w:rsidR="23676B59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 xml:space="preserve">LIFE FIT 805 TREADMILL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~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13”  x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45” belt. Manual, adjustable incline.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Handrials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and casters. Fold-away design. Weight 98 lbs. Customer assembly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required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. Made in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USA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. Order number TM55805. Suggested retail price $149.95.</w:t>
      </w:r>
    </w:p>
    <w:p xmlns:wp14="http://schemas.microsoft.com/office/word/2010/wordml" w:rsidP="23676B59" wp14:paraId="7372AA70" wp14:textId="131AAC0B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</w:t>
      </w:r>
    </w:p>
    <w:p xmlns:wp14="http://schemas.microsoft.com/office/word/2010/wordml" w:rsidP="23676B59" wp14:paraId="5756FAC4" wp14:textId="6195DF3F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23676B59" w:rsidR="23676B59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 xml:space="preserve">Life-Fit 820 </w:t>
      </w:r>
      <w:r w:rsidRPr="23676B59" w:rsidR="23676B59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Deluse</w:t>
      </w:r>
      <w:r w:rsidRPr="23676B59" w:rsidR="23676B59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 xml:space="preserve"> Treadmill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~ four-window electronic display monitors speed, time, distance, pulse, and calories burned. Child-proof safety system requires key to start. Adjustable incline. Weight 105 lbs. Some assembly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required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. Made in </w:t>
      </w:r>
      <w:bookmarkStart w:name="_Int_CzMezTLm" w:id="1358898960"/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USA</w:t>
      </w:r>
      <w:bookmarkEnd w:id="1358898960"/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. Manufacturers extended warranty available. Order number TM55820. Suggested retail price $299.95.</w:t>
      </w:r>
    </w:p>
    <w:p xmlns:wp14="http://schemas.microsoft.com/office/word/2010/wordml" w:rsidP="23676B59" wp14:paraId="7B5D5A9B" wp14:textId="6FEDB83A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</w:t>
      </w:r>
    </w:p>
    <w:p xmlns:wp14="http://schemas.microsoft.com/office/word/2010/wordml" w:rsidP="23676B59" wp14:paraId="16601261" wp14:textId="35B3CD78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23676B59" w:rsidR="23676B59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 xml:space="preserve">Body Lean Exercise Bike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~ improve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cardiobascular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fitness with upper and lower body workout. Built-in family safety system. Fully enclosed chain guard. Weight 95 lbs. Some assembly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required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. Made in </w:t>
      </w:r>
      <w:bookmarkStart w:name="_Int_N5umwgAt" w:id="1810120810"/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USA</w:t>
      </w:r>
      <w:bookmarkEnd w:id="1810120810"/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. Manufacturers extended warranty available. Order number TM55202. Suggested retail price $229.95.</w:t>
      </w:r>
    </w:p>
    <w:p xmlns:wp14="http://schemas.microsoft.com/office/word/2010/wordml" w:rsidP="23676B59" wp14:paraId="2B94943C" wp14:textId="5A0DC500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</w:t>
      </w:r>
    </w:p>
    <w:p xmlns:wp14="http://schemas.microsoft.com/office/word/2010/wordml" w:rsidP="23676B59" wp14:paraId="629F2C73" wp14:textId="28613890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23676B59" w:rsidR="23676B59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 xml:space="preserve">Exer-Fit Exercise Bike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~ provides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vigorious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upper and lower body </w:t>
      </w:r>
      <w:bookmarkStart w:name="_Int_hm0TxqLY" w:id="1660178319"/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work-outs</w:t>
      </w:r>
      <w:bookmarkEnd w:id="1660178319"/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. Electronic display monitors, time, speed, distance, and calories burned. Cushioned seat and handgrips. Minimal assembly. Made in </w:t>
      </w:r>
      <w:bookmarkStart w:name="_Int_qYhGQeKf" w:id="1308382512"/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USA</w:t>
      </w:r>
      <w:bookmarkEnd w:id="1308382512"/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. Manufacturers extended warranty available. Order number TM55202. Suggested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retial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price $229.95.</w:t>
      </w:r>
    </w:p>
    <w:p xmlns:wp14="http://schemas.microsoft.com/office/word/2010/wordml" w:rsidP="23676B59" wp14:paraId="09B642A5" wp14:textId="60111525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</w:t>
      </w:r>
    </w:p>
    <w:p xmlns:wp14="http://schemas.microsoft.com/office/word/2010/wordml" w:rsidP="23676B59" wp14:paraId="40B03B40" wp14:textId="647DBF58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23676B59" w:rsidR="23676B59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>Treadmaster</w:t>
      </w:r>
      <w:r w:rsidRPr="23676B59" w:rsidR="23676B59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 xml:space="preserve"> Rower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~ adjustable shocks. Electronic display monitors time, strokes, and calories burned. Cushioned seat and handgrips. Customer assembly. Made in </w:t>
      </w:r>
      <w:bookmarkStart w:name="_Int_6Gy2Z4JS" w:id="498786898"/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USA</w:t>
      </w:r>
      <w:bookmarkEnd w:id="498786898"/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. Manufacturers extended warranty available. Order number TM553301. Suggested retail price $169.95.</w:t>
      </w:r>
    </w:p>
    <w:p xmlns:wp14="http://schemas.microsoft.com/office/word/2010/wordml" w:rsidP="23676B59" wp14:paraId="7A5F5747" wp14:textId="0F2AAC17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</w:t>
      </w:r>
    </w:p>
    <w:p xmlns:wp14="http://schemas.microsoft.com/office/word/2010/wordml" w:rsidP="23676B59" wp14:paraId="44D09A72" wp14:textId="4BB3F842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 w:rsidRPr="23676B59" w:rsidR="23676B59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en-US"/>
        </w:rPr>
        <w:t xml:space="preserve">Body Lean Folding Stepper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~ adjustable tension control. Slip-resistance pedals. Built-in family safety system. Requires key to start. Weight 65 lbs. Some assembly 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required</w:t>
      </w:r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. Made in </w:t>
      </w:r>
      <w:bookmarkStart w:name="_Int_3PJot3P2" w:id="1865707069"/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USA</w:t>
      </w:r>
      <w:bookmarkEnd w:id="1865707069"/>
      <w:r w:rsidRPr="23676B59" w:rsidR="23676B59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. Manufacturers extended warranty available. Order number TM55302. Suggested retail price $99.95.</w:t>
      </w:r>
    </w:p>
    <w:p xmlns:wp14="http://schemas.microsoft.com/office/word/2010/wordml" w:rsidP="23676B59" wp14:paraId="7F4000DB" wp14:textId="08BBB681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</w:p>
    <w:p xmlns:wp14="http://schemas.microsoft.com/office/word/2010/wordml" w:rsidP="23676B59" wp14:paraId="69978C62" wp14:textId="32E5E3A8">
      <w:pPr>
        <w:pStyle w:val="Normal"/>
        <w:spacing w:before="24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</w:pPr>
      <w:r>
        <w:drawing>
          <wp:inline xmlns:wp14="http://schemas.microsoft.com/office/word/2010/wordprocessingDrawing" wp14:editId="2D057DC0" wp14:anchorId="2601E443">
            <wp:extent cx="3086531" cy="800212"/>
            <wp:effectExtent l="0" t="0" r="0" b="0"/>
            <wp:docPr id="973962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a6dfa1e67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676B59" wp14:paraId="2C078E63" wp14:textId="175571A8">
      <w:pPr>
        <w:rPr>
          <w:rFonts w:ascii="Times New Roman" w:hAnsi="Times New Roman" w:eastAsia="Times New Roman" w:cs="Times New Roman"/>
          <w:sz w:val="16"/>
          <w:szCs w:val="1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DlBIoj5OuUWPx" int2:id="7TbQgxhZ">
      <int2:state int2:type="AugLoop_Text_Critique" int2:value="Rejected"/>
    </int2:textHash>
    <int2:textHash int2:hashCode="jy5iDdHikesrr3" int2:id="6WAwzSVe">
      <int2:state int2:type="AugLoop_Text_Critique" int2:value="Rejected"/>
    </int2:textHash>
    <int2:textHash int2:hashCode="pnpTbdwvU73/ZD" int2:id="uMq1iyUY">
      <int2:state int2:type="AugLoop_Text_Critique" int2:value="Rejected"/>
    </int2:textHash>
    <int2:bookmark int2:bookmarkName="_Int_N5umwgAt" int2:invalidationBookmarkName="" int2:hashCode="GLxZVtvxzGyaW6" int2:id="FXGFgbmt">
      <int2:state int2:type="AugLoop_Text_Critique" int2:value="Rejected"/>
    </int2:bookmark>
    <int2:bookmark int2:bookmarkName="_Int_3PJot3P2" int2:invalidationBookmarkName="" int2:hashCode="GLxZVtvxzGyaW6" int2:id="XYnL3log">
      <int2:state int2:type="AugLoop_Text_Critique" int2:value="Rejected"/>
    </int2:bookmark>
    <int2:bookmark int2:bookmarkName="_Int_6Gy2Z4JS" int2:invalidationBookmarkName="" int2:hashCode="GLxZVtvxzGyaW6" int2:id="UORhcoFI">
      <int2:state int2:type="AugLoop_Text_Critique" int2:value="Rejected"/>
    </int2:bookmark>
    <int2:bookmark int2:bookmarkName="_Int_qYhGQeKf" int2:invalidationBookmarkName="" int2:hashCode="GLxZVtvxzGyaW6" int2:id="Lurdcer8">
      <int2:state int2:type="AugLoop_Text_Critique" int2:value="Rejected"/>
    </int2:bookmark>
    <int2:bookmark int2:bookmarkName="_Int_hm0TxqLY" int2:invalidationBookmarkName="" int2:hashCode="OOGAdGBSji5gtD" int2:id="v4Txc0Ip">
      <int2:state int2:type="AugLoop_Text_Critique" int2:value="Rejected"/>
    </int2:bookmark>
    <int2:bookmark int2:bookmarkName="_Int_CzMezTLm" int2:invalidationBookmarkName="" int2:hashCode="GLxZVtvxzGyaW6" int2:id="760YRs83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96F62"/>
    <w:rsid w:val="23676B59"/>
    <w:rsid w:val="67E9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6F62"/>
  <w15:chartTrackingRefBased/>
  <w15:docId w15:val="{092A471D-FE8D-46F1-8A6D-5A46492931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0e50a9dae54c12" /><Relationship Type="http://schemas.openxmlformats.org/officeDocument/2006/relationships/image" Target="/media/image2.png" Id="R19ba6dfa1e674a08" /><Relationship Type="http://schemas.microsoft.com/office/2020/10/relationships/intelligence" Target="intelligence2.xml" Id="R5f6f29d4eafb4d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2024-11-15T21:05:24.4568071Z</dcterms:created>
  <dcterms:modified xsi:type="dcterms:W3CDTF">2024-11-15T21:09:56.4387109Z</dcterms:modified>
  <dc:creator>Kenzo Hiro</dc:creator>
  <lastModifiedBy>Kenzo Hiro</lastModifiedBy>
</coreProperties>
</file>