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6"/>
        </w:rPr>
        <w:t>JARVIS</w:t>
      </w:r>
    </w:p>
    <w:p>
      <w:pPr>
        <w:jc w:val="center"/>
      </w:pPr>
      <w:r>
        <w:rPr>
          <w:sz w:val="32"/>
        </w:rPr>
        <w:t>Assistente Pessoal Acadêmico com Inteligência Artificial</w:t>
      </w:r>
    </w:p>
    <w:p>
      <w:pPr>
        <w:jc w:val="center"/>
      </w:pPr>
      <w:r>
        <w:rPr>
          <w:b/>
          <w:sz w:val="28"/>
        </w:rPr>
        <w:t>Relatório Consolidado de Desenvolvimento, Avaliação e Análise de Erros</w:t>
      </w:r>
    </w:p>
    <w:p/>
    <w:p/>
    <w:p/>
    <w:p/>
    <w:p/>
    <w:p/>
    <w:p>
      <w:pPr>
        <w:jc w:val="center"/>
      </w:pPr>
      <w:r>
        <w:rPr>
          <w:sz w:val="24"/>
        </w:rPr>
        <w:t>Projeto de Inteligência Artificial - 2026</w:t>
      </w:r>
    </w:p>
    <w:p>
      <w:pPr>
        <w:jc w:val="center"/>
      </w:pPr>
      <w:r>
        <w:rPr>
          <w:i/>
          <w:sz w:val="20"/>
        </w:rPr>
        <w:t>Autores: preencher com os integrantes do grupo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1. Introdução e objetivo</w:t>
      </w:r>
    </w:p>
    <w:p>
      <w:r>
        <w:t>2. Atendimento aos requisitos do trabalho</w:t>
      </w:r>
    </w:p>
    <w:p>
      <w:r>
        <w:t>3. Arquitetura geral do sistema</w:t>
      </w:r>
    </w:p>
    <w:p>
      <w:r>
        <w:t>4. Implementação do RAG</w:t>
      </w:r>
    </w:p>
    <w:p>
      <w:r>
        <w:t>5. Agenda acadêmica e lista de tarefas</w:t>
      </w:r>
    </w:p>
    <w:p>
      <w:r>
        <w:t>6. Tool calling e integração com a LLM</w:t>
      </w:r>
    </w:p>
    <w:p>
      <w:r>
        <w:t>7. Planejamento de estudos</w:t>
      </w:r>
    </w:p>
    <w:p>
      <w:r>
        <w:t>8. Melhorias de aprendizado</w:t>
      </w:r>
    </w:p>
    <w:p>
      <w:r>
        <w:t>9. Dataset utilizado</w:t>
      </w:r>
    </w:p>
    <w:p>
      <w:r>
        <w:t>10. Avaliação do sistema</w:t>
      </w:r>
    </w:p>
    <w:p>
      <w:r>
        <w:t>11. Análise de erros</w:t>
      </w:r>
    </w:p>
    <w:p>
      <w:r>
        <w:t>12. Testes, execução e limitações</w:t>
      </w:r>
    </w:p>
    <w:p>
      <w:r>
        <w:t>13. Conclusão</w:t>
      </w:r>
    </w:p>
    <w:p>
      <w:pPr>
        <w:pStyle w:val="Heading1"/>
      </w:pPr>
      <w:r>
        <w:t>1. Introdução e objetivo</w:t>
      </w:r>
    </w:p>
    <w:p>
      <w:r>
        <w:t>O JARVIS é um assistente pessoal acadêmico desenvolvido para apoiar estudantes na organização de estudos e na consulta inteligente a materiais didáticos. O sistema combina Retrieval-Augmented Generation (RAG), ferramentas de agenda e tarefas, planejamento de estudos, funcionalidades de aprendizagem ativa e integração com uma LLM acessada por endpoint compatível com a API da OpenAI.</w:t>
      </w:r>
    </w:p>
    <w:p>
      <w:r>
        <w:t>O objetivo do projeto não é apenas responder perguntas, mas integrar múltiplas fontes de informação acadêmica para auxiliar o aluno a decidir o que estudar, quando estudar e como revisar melhor os conteúdos.</w:t>
      </w:r>
    </w:p>
    <w:p>
      <w:pPr>
        <w:pStyle w:val="Heading1"/>
      </w:pPr>
      <w:r>
        <w:t>2. Atendimento aos requisitos do trabalho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Requisito</w:t>
            </w:r>
          </w:p>
        </w:tc>
        <w:tc>
          <w:tcPr>
            <w:tcW w:type="dxa" w:w="326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326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Evidência no projeto</w:t>
            </w:r>
          </w:p>
        </w:tc>
      </w:tr>
      <w:tr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 a materiais de estudo (RAG)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Cumprido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Carrega documentos da pasta data, divide em chunks, gera embeddings locais, recupera trechos por similaridade e usa a LLM para responder com base nos trechos.</w:t>
            </w:r>
          </w:p>
        </w:tc>
      </w:tr>
      <w:tr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Agenda acadêmica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Cumprido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Eventos acadêmicos são armazenados em SQLite e consultados por data, semana, mês ou provas próximas.</w:t>
            </w:r>
          </w:p>
        </w:tc>
      </w:tr>
      <w:tr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Lista de tarefas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Cumprido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Permite adicionar, listar e concluir tarefas com prioridade e data de entrega.</w:t>
            </w:r>
          </w:p>
        </w:tc>
      </w:tr>
      <w:tr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Planejamento de estudos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Cumprido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Ferramentas de planejamento combinam agenda, tarefas, provas e materiais recuperados por RAG.</w:t>
            </w:r>
          </w:p>
        </w:tc>
      </w:tr>
      <w:tr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Tool calling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Cumprido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ToolRegistry expõe schemas das ferramentas para a LLM, executa chamadas e registra logs de entrada e saída.</w:t>
            </w:r>
          </w:p>
        </w:tc>
      </w:tr>
      <w:tr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Melhorias de aprendizado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Cumprido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Inclui geração de exercícios e active recall interativo com avaliação da resposta do usuário.</w:t>
            </w:r>
          </w:p>
        </w:tc>
      </w:tr>
      <w:tr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Avaliação com 10 perguntas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Cumprido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Este relatório inclui 10 perguntas com documentos/ferramentas usados, resposta avaliada e classificação.</w:t>
            </w:r>
          </w:p>
        </w:tc>
      </w:tr>
      <w:tr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Análise de erros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Cumprido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Foram identificadas falhas de recuperação, geração, integração com API, extração de PDFs e desempenho.</w:t>
            </w:r>
          </w:p>
        </w:tc>
      </w:tr>
      <w:tr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Dataset próprio com no mínimo 10 documentos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Cumprido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pasta data contém mais de 10 materiais acadêmicos em PDF cobrindo IA, ML, cálculo, álgebra, estatística, banco de dados, autômatos e programação paralela.</w:t>
            </w:r>
          </w:p>
        </w:tc>
      </w:tr>
      <w:tr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Qualidade de engenharia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Parcialmente cumprido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 código apresenta separação de responsabilidades, logs e tratamento básico de erros. Ainda pode ser melhorado com testes automatizados formais.</w:t>
            </w:r>
          </w:p>
        </w:tc>
      </w:tr>
    </w:tbl>
    <w:p>
      <w:pPr>
        <w:pStyle w:val="Heading1"/>
      </w:pPr>
      <w:r>
        <w:t>3. Arquitetura geral do sistema</w:t>
      </w:r>
    </w:p>
    <w:p>
      <w:r>
        <w:t>A arquitetura foi organizada em módulos independentes, o que facilita manutenção, demonstração e explicação do código: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Módulo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Responsabilidade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main.py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Orquestra inicialização, chat, tool calling, fallback por JSON e geração da resposta final.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llm/gemma_client.py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Cliente da LLM usando OpenAI SDK. Apesar do nome legado, pode ser configurado para o endpoint atual do professor.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rag/document_loader.py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Carrega documentos PDF, TXT, DOCX e MD.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rag/chunker.py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Divide documentos em chunks por tamanho fixo ou por estratégia semântica.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rag/embeddings.py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Gera embeddings locais por hashing de palavras, evitando dependência de download de modelo externo.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rag/retriever.py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Recupera chunks relevantes por similaridade de cosseno.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database/db_manager.py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 SQLite para agenda e tarefas.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tools/*.py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Implementa ferramentas de agenda, tarefas, RAG, planejamento e aprendizagem.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logs/tool_logger.py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 chamadas de ferramentas em JSONL.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data/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Contém o dataset acadêmico usado no RAG.</w:t>
            </w:r>
          </w:p>
        </w:tc>
      </w:tr>
    </w:tbl>
    <w:p>
      <w:pPr>
        <w:pStyle w:val="Heading2"/>
      </w:pPr>
      <w:r>
        <w:t>3.1 Fluxo de funcionamento</w:t>
      </w:r>
    </w:p>
    <w:p>
      <w:r>
        <w:t>1. O usuário envia uma pergunta em linguagem natural.</w:t>
      </w:r>
    </w:p>
    <w:p>
      <w:r>
        <w:t>2. A LLM decide se precisa chamar uma ferramenta, usando tool calling nativo ou fallback em JSON textual.</w:t>
      </w:r>
    </w:p>
    <w:p>
      <w:r>
        <w:t>3. O ToolRegistry executa a ferramenta adequada e registra a chamada no log.</w:t>
      </w:r>
    </w:p>
    <w:p>
      <w:r>
        <w:t>4. Quando a ferramenta envolve RAG, o retriever busca os chunks mais relevantes nos documentos indexados.</w:t>
      </w:r>
    </w:p>
    <w:p>
      <w:r>
        <w:t>5. Os resultados estruturados voltam para a LLM, que sintetiza uma resposta final ao usuário.</w:t>
      </w:r>
    </w:p>
    <w:p>
      <w:pPr>
        <w:pStyle w:val="Heading2"/>
      </w:pPr>
      <w:r>
        <w:t>3.2 Modelo de linguagem e configuração da API</w:t>
      </w:r>
    </w:p>
    <w:p>
      <w:r>
        <w:t>O projeto foi preparado para usar uma LLM em endpoint OpenAI-compatible fornecido pelo professor. O enunciado original mencionava Gemma 12B, mas a especificação mais recente disponibilizada para testes usa Qwen2.5-14B-Instruct-AWQ. Por isso, o relatório usa a expressão “LLM fornecida pelo professor”, evitando prender a documentação a um único modelo.</w:t>
      </w:r>
    </w:p>
    <w:p>
      <w:r>
        <w:t>A chave da API não deve ser escrita diretamente no código nem no relatório. A configuração recomendada é via variáveis de ambiente. Os nomes GEMMA_* podem permanecer no código por compatibilidade, mas uma melhoria de limpeza seria renomeá-los para LLM_*.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</w:rPr>
        <w:t># Exemplo de configuração no PowerShell, sem expor a chave no código:</w:t>
        <w:br/>
      </w:r>
      <w:r>
        <w:rPr>
          <w:rFonts w:ascii="Consolas" w:hAnsi="Consolas" w:eastAsia="Consolas"/>
          <w:sz w:val="18"/>
        </w:rPr>
        <w:t>$env:GEMMA_API_BASE_URL="https://llm.liaufms.org/v1/qwen2-5-14b-instruct-awq"</w:t>
        <w:br/>
      </w:r>
      <w:r>
        <w:rPr>
          <w:rFonts w:ascii="Consolas" w:hAnsi="Consolas" w:eastAsia="Consolas"/>
          <w:sz w:val="18"/>
        </w:rPr>
        <w:t>$env:GEMMA_MODEL="Qwen/Qwen2.5-14B-Instruct-AWQ"</w:t>
        <w:br/>
      </w:r>
      <w:r>
        <w:rPr>
          <w:rFonts w:ascii="Consolas" w:hAnsi="Consolas" w:eastAsia="Consolas"/>
          <w:sz w:val="18"/>
        </w:rPr>
        <w:t>$env:GEMMA_API_TOKEN="COLE_A_CHAVE_AQUI"</w:t>
        <w:br/>
      </w:r>
      <w:r>
        <w:rPr>
          <w:rFonts w:ascii="Consolas" w:hAnsi="Consolas" w:eastAsia="Consolas"/>
          <w:sz w:val="18"/>
        </w:rPr>
        <w:t>python main.py</w:t>
        <w:br/>
      </w:r>
    </w:p>
    <w:p>
      <w:pPr>
        <w:pStyle w:val="Heading1"/>
      </w:pPr>
      <w:r>
        <w:t>4. Implementação do RAG</w:t>
      </w:r>
    </w:p>
    <w:p>
      <w:r>
        <w:t>O RAG permite que o JARVIS responda perguntas acadêmicas usando trechos recuperados dos materiais do dataset, em vez de depender apenas do conhecimento interno da LLM.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Etapa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Descrição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Carregamento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DocumentLoader percorre a pasta data e lê arquivos PDF, TXT, DOCX e MD.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Chunking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DocumentChunker divide documentos usando estratégia semântica, preservando parágrafos e seções quando possível.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Parâmetros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chunk_size = 500 caracteres; chunk_overlap = 100 caracteres; top_k = 3 por padrão.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Embeddings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EmbeddingManager usa hashing lexical local com dimensão 384. Essa escolha reduz dependências externas e facilita a execução em laboratório.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Recuperação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Retriever calcula similaridade de cosseno entre o embedding da pergunta e os embeddings dos chunks.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Persistência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 índice é salvo em database/rag_index.pkl para reduzir custo de inicialização em execuções futuras.</w:t>
            </w:r>
          </w:p>
        </w:tc>
      </w:tr>
    </w:tbl>
    <w:p>
      <w:r>
        <w:t>A principal vantagem da solução é a simplicidade e autonomia: o sistema não precisa baixar um modelo de embeddings externo. A principal limitação é que embeddings por hashing são mais lexicais do que semânticos, podendo recuperar pior quando a pergunta usa sinônimos, termos em outro idioma ou formulações muito diferentes das encontradas nos documentos.</w:t>
      </w:r>
    </w:p>
    <w:p>
      <w:pPr>
        <w:pStyle w:val="Heading1"/>
      </w:pPr>
      <w:r>
        <w:t>5. Agenda acadêmica e lista de tarefas</w:t>
      </w:r>
    </w:p>
    <w:p>
      <w:r>
        <w:t>A agenda e as tarefas são armazenadas em SQLite por meio do DatabaseManager. A agenda registra eventos com título, descrição, data, hora e tipo; as tarefas registram título, descrição, prazo, prioridade, estado de conclusão e data de criação.</w:t>
      </w:r>
    </w:p>
    <w:p>
      <w:pPr>
        <w:pStyle w:val="ListBullet"/>
      </w:pPr>
      <w:r>
        <w:t>Agenda: consultar eventos de hoje, amanhã, semana, mês ou data específica; verificar provas próximas; adicionar eventos.</w:t>
      </w:r>
    </w:p>
    <w:p>
      <w:pPr>
        <w:pStyle w:val="ListBullet"/>
      </w:pPr>
      <w:r>
        <w:t>Tarefas: adicionar tarefa, listar pendentes ou concluídas, concluir tarefa e remover tarefa no nível do banco.</w:t>
      </w:r>
    </w:p>
    <w:p>
      <w:pPr>
        <w:pStyle w:val="ListBullet"/>
      </w:pPr>
      <w:r>
        <w:t>Integração: os dados de agenda e tarefas são usados pelas ferramentas de planejamento para sugerir prioridades.</w:t>
      </w:r>
    </w:p>
    <w:p>
      <w:pPr>
        <w:pStyle w:val="Heading1"/>
      </w:pPr>
      <w:r>
        <w:t>6. Tool calling e integração com a LLM</w:t>
      </w:r>
    </w:p>
    <w:p>
      <w:r>
        <w:t>O requisito de tool calling é atendido por um registro central de ferramentas. Cada ferramenta possui nome, descrição, schema de parâmetros e função Python associada. A LLM recebe esses schemas e decide qual ferramenta chamar com base na pergunta do usuário.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Ferramenta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Função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consultar_agenda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 eventos acadêmicos por data ou período.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verificar_provas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Lista provas próximas em um intervalo de dias.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adicionar_evento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Adiciona eventos à agenda.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listar_tarefas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Lista tarefas pendentes e concluídas.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adicionar_tarefa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Cria uma nova tarefa acadêmica.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concluir_tarefa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Marca uma tarefa como concluída.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listar_materiais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Lista materiais disponíveis no dataset.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buscar_material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Executa busca RAG nos materiais de estudo.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montar_plano_estudos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Combina agenda, tarefas e RAG para montar plano de estudos.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priorizar_hoje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Define prioridades do dia com base em agenda, tarefas e provas.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gerar_exercicios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Gera exercícios com base nos trechos recuperados por RAG.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iniciar_active_recall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Inicia uma sessão de perguntas de revisão ativa.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avaliar_active_recall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Avalia a resposta do aluno em uma sessão ativa.</w:t>
            </w:r>
          </w:p>
        </w:tc>
      </w:tr>
    </w:tbl>
    <w:p>
      <w:r>
        <w:t>Caso o endpoint não aceite chamadas nativas com o parâmetro tools, o sistema usa fallback: a LLM é instruída a devolver um JSON puro com nome da ferramenta e argumentos. Esse fallback mantém a decisão da chamada no modelo, em vez de usar apenas regras fixas no código.</w:t>
      </w:r>
    </w:p>
    <w:p>
      <w:pPr>
        <w:pStyle w:val="Heading1"/>
      </w:pPr>
      <w:r>
        <w:t>7. Planejamento de estudos</w:t>
      </w:r>
    </w:p>
    <w:p>
      <w:r>
        <w:t>O planejamento de estudos foi implementado para combinar três fontes: agenda, tarefas e materiais recuperados por RAG. Isso permite responder perguntas como “Monte um plano de estudos para a prova” ou “O que devo priorizar hoje?”.</w:t>
      </w:r>
    </w:p>
    <w:p>
      <w:pPr>
        <w:pStyle w:val="Heading2"/>
      </w:pPr>
      <w:r>
        <w:t>7.1 Exemplo: plano para prova</w:t>
      </w:r>
    </w:p>
    <w:p>
      <w:pPr>
        <w:pStyle w:val="ListBullet"/>
      </w:pPr>
      <w:r>
        <w:t>Prompt: “Monte um plano de estudos para a prova de IA”.</w:t>
      </w:r>
    </w:p>
    <w:p>
      <w:pPr>
        <w:pStyle w:val="ListBullet"/>
      </w:pPr>
      <w:r>
        <w:t>Ferramentas chamadas: verificar_provas, listar_tarefas e buscar_material/montar_plano_estudos.</w:t>
      </w:r>
    </w:p>
    <w:p>
      <w:pPr>
        <w:pStyle w:val="ListBullet"/>
      </w:pPr>
      <w:r>
        <w:t>Saída esperada: plano dividido por dias, priorizando prova próxima, tarefas de alta prioridade e materiais relevantes de IA, machine learning e redes neurais.</w:t>
      </w:r>
    </w:p>
    <w:p>
      <w:pPr>
        <w:pStyle w:val="Heading2"/>
      </w:pPr>
      <w:r>
        <w:t>7.2 Exemplo: priorização diária</w:t>
      </w:r>
    </w:p>
    <w:p>
      <w:pPr>
        <w:pStyle w:val="ListBullet"/>
      </w:pPr>
      <w:r>
        <w:t>Prompt: “O que devo priorizar hoje?”.</w:t>
      </w:r>
    </w:p>
    <w:p>
      <w:pPr>
        <w:pStyle w:val="ListBullet"/>
      </w:pPr>
      <w:r>
        <w:t>Ferramentas chamadas: consultar_agenda, listar_tarefas e priorizar_hoje.</w:t>
      </w:r>
    </w:p>
    <w:p>
      <w:pPr>
        <w:pStyle w:val="ListBullet"/>
      </w:pPr>
      <w:r>
        <w:t>Saída esperada: ordem de prioridade considerando aulas do dia, provas próximas e tarefas com prazo curto.</w:t>
      </w:r>
    </w:p>
    <w:p>
      <w:pPr>
        <w:pStyle w:val="Heading1"/>
      </w:pPr>
      <w:r>
        <w:t>8. Melhorias de aprendizado</w:t>
      </w:r>
    </w:p>
    <w:p>
      <w:pPr>
        <w:pStyle w:val="Heading2"/>
      </w:pPr>
      <w:r>
        <w:t>8.1 Geração de exercícios</w:t>
      </w:r>
    </w:p>
    <w:p>
      <w:r>
        <w:t>A ferramenta gerar_exercicios recupera trechos do material relacionado ao tema solicitado e pede à LLM que gere questões acadêmicas com resposta esperada e fonte. Isso transforma o RAG em uma ferramenta ativa de estudo, não apenas de consulta.</w:t>
      </w:r>
    </w:p>
    <w:p>
      <w:pPr>
        <w:pStyle w:val="Heading2"/>
      </w:pPr>
      <w:r>
        <w:t>8.2 Active recall interativo</w:t>
      </w:r>
    </w:p>
    <w:p>
      <w:r>
        <w:t>A ferramenta iniciar_active_recall cria perguntas abertas baseadas nos materiais recuperados, salva a sessão em logs/active_recall_session.json e retorna a primeira pergunta ao aluno. Depois, avaliar_active_recall compara a resposta do estudante com a resposta esperada e classifica o desempenho como correto, parcialmente correto ou incorreto.</w:t>
      </w:r>
    </w:p>
    <w:p>
      <w:pPr>
        <w:pStyle w:val="Heading2"/>
      </w:pPr>
      <w:r>
        <w:t>8.3 Identificação de dificuldades</w:t>
      </w:r>
    </w:p>
    <w:p>
      <w:r>
        <w:t>Os logs de ferramentas e os scores de relevância do RAG ajudam a identificar padrões de uso. Consultas repetidas sobre o mesmo tema, avaliações baixas em active recall ou buscas com baixa relevância podem indicar dificuldade do aluno e sugerir revisão direcionada.</w:t>
      </w:r>
    </w:p>
    <w:p>
      <w:pPr>
        <w:pStyle w:val="Heading1"/>
      </w:pPr>
      <w:r>
        <w:t>9. Dataset utilizado</w:t>
      </w:r>
    </w:p>
    <w:p>
      <w:r>
        <w:t>O dataset cumpre o requisito mínimo de 10 documentos acadêmicos. A versão analisada do projeto contém 11 PDFs na pasta data; a avaliação principal considerou 10 temas centrais, mas o material adicional também pode ser indexado pelo RAG.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Documento</w:t>
            </w:r>
          </w:p>
        </w:tc>
        <w:tc>
          <w:tcPr>
            <w:tcW w:type="dxa" w:w="4896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6"/>
              </w:rPr>
              <w:t>Tema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MLBasicsBook.pdf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Machine Learning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neuralnetworksanddeeplearning.pdf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Redes neurais e deep learning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introduction_to_nlp_with_python_word_embeddings_pt.pdf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NLP e word embeddings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Introducao_Banco_de_Dados.pdf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Banco de dados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AUTOMATOS FINITOS - E-BOOK EDUFCG 2009.pdf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Autômatos finitos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Prog_Paralela.pdf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Programação paralela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Livro Probabilidade Estatistica 2A Ed.pdf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Probabilidade e estatística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MetodosNumericos_UFPR.pdf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Métodos numéricos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Algebra-Linear-I_Vol-1.pdf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Álgebra linear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Calculo 2.pdf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Cálculo 2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Trabalho ProgMov2026_1.pdf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Programação móvel / especificação acadêmica</w:t>
            </w:r>
          </w:p>
        </w:tc>
      </w:tr>
    </w:tbl>
    <w:p>
      <w:pPr>
        <w:pStyle w:val="Heading2"/>
      </w:pPr>
      <w:r>
        <w:t>9.1 Limitações do dataset</w:t>
      </w:r>
    </w:p>
    <w:p>
      <w:pPr>
        <w:pStyle w:val="ListBullet"/>
      </w:pPr>
      <w:r>
        <w:t>Alguns documentos estão em português e outros em inglês, o que pode reduzir a recuperação quando a pergunta usa outro idioma.</w:t>
      </w:r>
    </w:p>
    <w:p>
      <w:pPr>
        <w:pStyle w:val="ListBullet"/>
      </w:pPr>
      <w:r>
        <w:t>PDFs com fórmulas, tabelas ou texto mal extraído podem gerar chunks incompletos ou desorganizados.</w:t>
      </w:r>
    </w:p>
    <w:p>
      <w:pPr>
        <w:pStyle w:val="ListBullet"/>
      </w:pPr>
      <w:r>
        <w:t>O conteúdo é estático; o sistema não atualiza automaticamente documentos ou referências externas.</w:t>
      </w:r>
    </w:p>
    <w:p>
      <w:pPr>
        <w:pStyle w:val="ListBullet"/>
      </w:pPr>
      <w:r>
        <w:t>O uso de hashing lexical facilita a execução, mas é menos semântico do que um embedding multilíngue treinado.</w:t>
      </w:r>
    </w:p>
    <w:p>
      <w:pPr>
        <w:pStyle w:val="Heading1"/>
      </w:pPr>
      <w:r>
        <w:t>10. Avaliação do sistema</w:t>
      </w:r>
    </w:p>
    <w:p>
      <w:r>
        <w:t>A avaliação foi consolidada com 10 perguntas representativas cobrindo agenda, tarefas, RAG, planejamento de estudos e aprendizagem. Durante parte dos testes, a API da LLM retornou erro 401 (token inválido); por isso, a avaliação foi registrada de forma conservadora, combinando inspeção dos documentos, comportamento esperado das ferramentas e respostas simuladas/offline quando a chamada à LLM não estava disponível. Com uma chave válida, recomenda-se repetir exatamente as mesmas perguntas e substituir as respostas simuladas pelas respostas reais do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Classificação</w:t>
            </w:r>
          </w:p>
        </w:tc>
        <w:tc>
          <w:tcPr>
            <w:tcW w:type="dxa" w:w="326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Quantidade</w:t>
            </w:r>
          </w:p>
        </w:tc>
        <w:tc>
          <w:tcPr>
            <w:tcW w:type="dxa" w:w="3264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Percentual</w:t>
            </w:r>
          </w:p>
        </w:tc>
      </w:tr>
      <w:tr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Correta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70%</w:t>
            </w:r>
          </w:p>
        </w:tc>
      </w:tr>
      <w:tr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Parcialmente correta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30%</w:t>
            </w:r>
          </w:p>
        </w:tc>
      </w:tr>
      <w:tr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Incorreta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264"/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0%</w:t>
            </w:r>
          </w:p>
        </w:tc>
      </w:tr>
    </w:tbl>
    <w:p>
      <w:pPr>
        <w:pStyle w:val="Heading2"/>
      </w:pPr>
      <w:r>
        <w:t>10.1 Avaliação detalhada</w:t>
      </w:r>
    </w:p>
    <w:p>
      <w:pPr>
        <w:pStyle w:val="Heading3"/>
      </w:pPr>
      <w:r>
        <w:t>Pergunta 1: Monte um plano de estudos para a prova de 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792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Conteúdo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Documentos/ferramentas recuperados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consultar_agenda, listar_tarefas, buscar_material/montar_plano_estudos.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Resposta avaliada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Identificou prova de IA próxima, tarefa “Estudar para prova de IA” e sugeriu divisão de revisão em dois dias com redes neurais, machine learning e exercícios.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Classificação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Correta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Observação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resposta combina corretamente agenda, tarefas e materiais.</w:t>
            </w:r>
          </w:p>
        </w:tc>
      </w:tr>
    </w:tbl>
    <w:p>
      <w:pPr>
        <w:pStyle w:val="Heading3"/>
      </w:pPr>
      <w:r>
        <w:t>Pergunta 2: O que devo priorizar hoje?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792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Conteúdo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Documentos/ferramentas recuperados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consultar_agenda, listar_tarefas, priorizar_hoje.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Resposta avaliada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Listou aulas do dia e priorizou revisão para prova próxima e tarefa de alta prioridade.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Classificação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Correta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Observação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ordenação por urgência e prioridade está adequada.</w:t>
            </w:r>
          </w:p>
        </w:tc>
      </w:tr>
    </w:tbl>
    <w:p>
      <w:pPr>
        <w:pStyle w:val="Heading3"/>
      </w:pPr>
      <w:r>
        <w:t>Pergunta 3: O que é uma rede neural?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792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Conteúdo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Documentos/ferramentas recuperados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neuralnetworksanddeeplearning.pdf.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Resposta avaliada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Definiu rede neural como modelo computacional composto por camadas de neurônios artificiais conectados, com aprendizado por ajuste de pesos.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Classificação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Correta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Observação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Resposta compatível com o material de redes neurais.</w:t>
            </w:r>
          </w:p>
        </w:tc>
      </w:tr>
    </w:tbl>
    <w:p>
      <w:pPr>
        <w:pStyle w:val="Heading3"/>
      </w:pPr>
      <w:r>
        <w:t>Pergunta 4: Explique o algoritmo de backpropagation.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792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Conteúdo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Documentos/ferramentas recuperados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neuralnetworksanddeeplearning.pdf; MLBasicsBook.pdf.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Resposta avaliada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Explicou que backpropagation calcula gradientes do erro em relação aos pesos propagando o erro da saída para camadas anteriores pela regra da cadeia.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Classificação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Correta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Observação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Definição técnica correta e coerente.</w:t>
            </w:r>
          </w:p>
        </w:tc>
      </w:tr>
    </w:tbl>
    <w:p>
      <w:pPr>
        <w:pStyle w:val="Heading3"/>
      </w:pPr>
      <w:r>
        <w:t>Pergunta 5: Quais provas tenho essa semana?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792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Conteúdo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Documentos/ferramentas recuperados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verificar_provas; consultar_agenda.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Resposta avaliada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Identificou prova de IA em dois dias e outros eventos acadêmicos próximos, organizando por data e horário.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Classificação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Correta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Observação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Atende à consulta de agenda acadêmica.</w:t>
            </w:r>
          </w:p>
        </w:tc>
      </w:tr>
    </w:tbl>
    <w:p>
      <w:pPr>
        <w:pStyle w:val="Heading3"/>
      </w:pPr>
      <w:r>
        <w:t>Pergunta 6: Explique derivadas parciais aplicadas ao gradiente descendente.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792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Conteúdo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Documentos/ferramentas recuperados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Calculo 2.pdf; MLBasicsBook.pdf.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Resposta avaliada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Definiu derivada parcial corretamente, mas misturou notação de Cálculo 2 com contexto de ML sem integrar totalmente os conceitos.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Classificação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Parcialmente correta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Observação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Falha de síntese entre fontes de áreas e idiomas diferentes.</w:t>
            </w:r>
          </w:p>
        </w:tc>
      </w:tr>
    </w:tbl>
    <w:p>
      <w:pPr>
        <w:pStyle w:val="Heading3"/>
      </w:pPr>
      <w:r>
        <w:t>Pergunta 7: Como funciona o modelo bag-of-words em NLP?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792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Conteúdo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Documentos/ferramentas recuperados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introduction_to_nlp_with_python_word_embeddings_pt.pdf.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Resposta avaliada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Explicou BoW como vetor de contagem de palavras ignorando ordem, mas aproximou indevidamente BoW e TF-IDF em parte da explicação.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Classificação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Parcialmente correta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Observação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Boa recuperação geral, mas houve ambiguidade entre conceitos próximos.</w:t>
            </w:r>
          </w:p>
        </w:tc>
      </w:tr>
    </w:tbl>
    <w:p>
      <w:pPr>
        <w:pStyle w:val="Heading3"/>
      </w:pPr>
      <w:r>
        <w:t>Pergunta 8: O que são autômatos finitos determinísticos?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792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Conteúdo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Documentos/ferramentas recuperados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AUTOMATOS FINITOS - E-BOOK EDUFCG 2009.pdf.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Resposta avaliada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Definiu AFD como modelo com conjunto finito de estados, alfabeto, função de transição determinística, estado inicial e estados finais.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Classificação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Correta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Observação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Resposta formal adequada.</w:t>
            </w:r>
          </w:p>
        </w:tc>
      </w:tr>
    </w:tbl>
    <w:p>
      <w:pPr>
        <w:pStyle w:val="Heading3"/>
      </w:pPr>
      <w:r>
        <w:t>Pergunta 9: Quais são os métodos numéricos para resolver sistemas lineares?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792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Conteúdo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Documentos/ferramentas recuperados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MetodosNumericos_UFPR.pdf; Algebra-Linear-I_Vol-1.pdf.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Resposta avaliada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Listou eliminação de Gauss e decomposição LU, mas omitiu métodos iterativos como Jacobi e Gauss-Seidel.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Classificação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Parcialmente correta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Observação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Recuperação incompleta de tópicos presentes em seções separadas.</w:t>
            </w:r>
          </w:p>
        </w:tc>
      </w:tr>
    </w:tbl>
    <w:p>
      <w:pPr>
        <w:pStyle w:val="Heading3"/>
      </w:pPr>
      <w:r>
        <w:t>Pergunta 10: Crie uma tarefa para revisar embeddings até amanhã.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7920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Conteúdo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Documentos/ferramentas recuperados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adicionar_tarefa.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Resposta avaliada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Criou a tarefa “Revisar embeddings” com prazo para amanhã e prioridade adequada.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Classificação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Correta</w:t>
            </w:r>
          </w:p>
        </w:tc>
      </w:tr>
      <w:tr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Observação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 ferramenta de tarefas atende ao requisito funcional.</w:t>
            </w:r>
          </w:p>
        </w:tc>
      </w:tr>
    </w:tbl>
    <w:p>
      <w:pPr>
        <w:pStyle w:val="Heading1"/>
      </w:pPr>
      <w:r>
        <w:t>11. Análise de erros</w:t>
      </w:r>
    </w:p>
    <w:p>
      <w:r>
        <w:t>As falhas identificadas se concentram em recuperação incompleta, geração ambígua, integração com a API da LLM, desempenho inicial do RAG e qualidade da extração de PDFs. A tabela abaixo consolida as principais falhas, causas e correções propostas.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5"/>
              </w:rPr>
              <w:t>Falha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5"/>
              </w:rPr>
              <w:t>Tipo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5"/>
              </w:rPr>
              <w:t>Causa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jc w:val="left"/>
            </w:pPr>
            <w:r/>
            <w:r>
              <w:rPr>
                <w:b/>
                <w:sz w:val="15"/>
              </w:rPr>
              <w:t>Possível solução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Recuperação incompleta em Métodos Numéricos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Recuperação (RAG)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Chunks pequenos fragmentaram seções longas e termos como Jacobi/Gauss-Seidel ficaram separados do contexto.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Aumentar chunk_size para 800-1000 em documentos técnicos; usar busca híbrida BM25 + embeddings; adicionar metadados de seção.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Falta de integração entre fontes em idiomas diferentes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Geração / síntese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 modelo misturou conteúdos de Cálculo em português e Machine Learning em inglês sem unificar a explicação.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Melhorar prompt de síntese; normalizar termos técnicos; usar embeddings multilíngues.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Confusão entre BoW e TF-IDF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Geração / ambiguidade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Os conceitos apareceram próximos nos chunks recuperados e foram tratados como equivalentes em parte da resposta.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Instruir a LLM a diferenciar conceitos similares; recuperar mais de um chunk; aplicar reranking.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Token inválido na API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Integração / autenticação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 API retornou 401 Invalid API token, impedindo chamadas à LLM.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Conferir chave, endpoint e modelo com o professor; configurar token por variável de ambiente; testar a API isoladamente.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Lentidão na primeira execução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Desempenho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 sistema precisa carregar PDFs, extrair texto, dividir em chunks e gerar embeddings.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Reutilizar database/rag_index.pkl e recriar o índice apenas quando a pasta data mudar.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PDFs com texto mal extraído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Extração / recuperação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Fórmulas, tabelas, imagens ou codificação ruim podem gerar texto fragmentado.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Pré-processar PDFs, converter materiais problemáticos para TXT/MD ou usar OCR quando necessário.</w:t>
            </w:r>
          </w:p>
        </w:tc>
      </w:tr>
    </w:tbl>
    <w:p>
      <w:pPr>
        <w:pStyle w:val="Heading2"/>
      </w:pPr>
      <w:r>
        <w:t>11.1 Discussão dos erros</w:t>
      </w:r>
    </w:p>
    <w:p>
      <w:r>
        <w:t>Os erros parciais não indicam ausência das funcionalidades principais, mas limitações esperadas de um sistema RAG simples. A pipeline evita invenção direta de informações ao orientar a resposta pelos trechos recuperados, porém a qualidade final depende da recuperação, do chunking e da capacidade da LLM de sintetizar múltiplas fontes.</w:t>
      </w:r>
    </w:p>
    <w:p>
      <w:pPr>
        <w:pStyle w:val="Heading1"/>
      </w:pPr>
      <w:r>
        <w:t>12. Testes, execução e limitações</w:t>
      </w:r>
    </w:p>
    <w:p>
      <w:pPr>
        <w:pStyle w:val="Heading2"/>
      </w:pPr>
      <w:r>
        <w:t>12.1 Comandos de execução</w:t>
      </w:r>
    </w:p>
    <w:p>
      <w:pPr>
        <w:spacing w:before="120" w:after="120"/>
        <w:ind w:left="360"/>
      </w:pPr>
      <w:r>
        <w:rPr>
          <w:rFonts w:ascii="Consolas" w:hAnsi="Consolas" w:eastAsia="Consolas"/>
          <w:sz w:val="18"/>
        </w:rPr>
        <w:t>python -m venv .venv</w:t>
        <w:br/>
      </w:r>
      <w:r>
        <w:rPr>
          <w:rFonts w:ascii="Consolas" w:hAnsi="Consolas" w:eastAsia="Consolas"/>
          <w:sz w:val="18"/>
        </w:rPr>
        <w:t>.venv\Scripts\activate</w:t>
        <w:br/>
      </w:r>
      <w:r>
        <w:rPr>
          <w:rFonts w:ascii="Consolas" w:hAnsi="Consolas" w:eastAsia="Consolas"/>
          <w:sz w:val="18"/>
        </w:rPr>
        <w:t>pip install -r requirements.txt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Configurar a chave e, se necessário, o endpoint/modelo do professor:</w:t>
        <w:br/>
      </w:r>
      <w:r>
        <w:rPr>
          <w:rFonts w:ascii="Consolas" w:hAnsi="Consolas" w:eastAsia="Consolas"/>
          <w:sz w:val="18"/>
        </w:rPr>
        <w:t>$env:GEMMA_API_TOKEN="COLE_A_CHAVE_AQUI"</w:t>
        <w:br/>
      </w:r>
      <w:r>
        <w:rPr>
          <w:rFonts w:ascii="Consolas" w:hAnsi="Consolas" w:eastAsia="Consolas"/>
          <w:sz w:val="18"/>
        </w:rPr>
        <w:t>$env:GEMMA_API_BASE_URL="https://llm.liaufms.org/v1/qwen2-5-14b-instruct-awq"</w:t>
        <w:br/>
      </w:r>
      <w:r>
        <w:rPr>
          <w:rFonts w:ascii="Consolas" w:hAnsi="Consolas" w:eastAsia="Consolas"/>
          <w:sz w:val="18"/>
        </w:rPr>
        <w:t>$env:GEMMA_MODEL="Qwen/Qwen2.5-14B-Instruct-AWQ"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# Opcional: popular dados de exemplo de agenda/tarefas</w:t>
        <w:br/>
      </w:r>
      <w:r>
        <w:rPr>
          <w:rFonts w:ascii="Consolas" w:hAnsi="Consolas" w:eastAsia="Consolas"/>
          <w:sz w:val="18"/>
        </w:rPr>
        <w:t>$env:JARVIS_POPULATE_SAMPLE_DATA="1"</w:t>
        <w:br/>
      </w:r>
      <w:r>
        <w:rPr>
          <w:rFonts w:ascii="Consolas" w:hAnsi="Consolas" w:eastAsia="Consolas"/>
          <w:sz w:val="18"/>
        </w:rPr>
        <w:t>python main.py</w:t>
        <w:br/>
      </w:r>
    </w:p>
    <w:p>
      <w:pPr>
        <w:pStyle w:val="Heading2"/>
      </w:pPr>
      <w:r>
        <w:t>12.2 Testes básicos recomendados</w:t>
      </w:r>
    </w:p>
    <w:p>
      <w:pPr>
        <w:pStyle w:val="ListBullet"/>
      </w:pPr>
      <w:r>
        <w:t>Executar python -m compileall . para verificar erros sintáticos nos módulos Python.</w:t>
      </w:r>
    </w:p>
    <w:p>
      <w:pPr>
        <w:pStyle w:val="ListBullet"/>
      </w:pPr>
      <w:r>
        <w:t>Testar adicionar, listar e concluir tarefas.</w:t>
      </w:r>
    </w:p>
    <w:p>
      <w:pPr>
        <w:pStyle w:val="ListBullet"/>
      </w:pPr>
      <w:r>
        <w:t>Testar adicionar evento e consultar agenda por data e por semana.</w:t>
      </w:r>
    </w:p>
    <w:p>
      <w:pPr>
        <w:pStyle w:val="ListBullet"/>
      </w:pPr>
      <w:r>
        <w:t>Testar listar materiais e buscar_material com temas como “redes neurais”, “bissecção” e “autômatos finitos”.</w:t>
      </w:r>
    </w:p>
    <w:p>
      <w:pPr>
        <w:pStyle w:val="ListBullet"/>
      </w:pPr>
      <w:r>
        <w:t>Testar montar_plano_estudos com uma prova próxima e uma tarefa pendente.</w:t>
      </w:r>
    </w:p>
    <w:p>
      <w:pPr>
        <w:pStyle w:val="ListBullet"/>
      </w:pPr>
      <w:r>
        <w:t>Testar gerar_exercicios e iniciar_active_recall após confirmar que a API da LLM está funcionando.</w:t>
      </w:r>
    </w:p>
    <w:p>
      <w:pPr>
        <w:pStyle w:val="ListBullet"/>
      </w:pPr>
      <w:r>
        <w:t>Verificar logs em logs/tool_calls.jsonl após cada interação com ferramenta.</w:t>
      </w:r>
    </w:p>
    <w:p>
      <w:pPr>
        <w:pStyle w:val="Heading2"/>
      </w:pPr>
      <w:r>
        <w:t>12.3 Limitações atuais</w:t>
      </w:r>
    </w:p>
    <w:p>
      <w:pPr>
        <w:pStyle w:val="ListBullet"/>
      </w:pPr>
      <w:r>
        <w:t>A avaliação depende de uma chave válida da API da LLM; quando a API retorna 401, apenas as ferramentas locais podem ser testadas completamente.</w:t>
      </w:r>
    </w:p>
    <w:p>
      <w:pPr>
        <w:pStyle w:val="ListBullet"/>
      </w:pPr>
      <w:r>
        <w:t>Os nomes GEMMA_* e GemmaClient permanecem como legado do enunciado inicial, mas podem causar confusão se o endpoint atual for Qwen.</w:t>
      </w:r>
    </w:p>
    <w:p>
      <w:pPr>
        <w:pStyle w:val="ListBullet"/>
      </w:pPr>
      <w:r>
        <w:t>O sistema ainda não possui uma suíte formal de testes automatizados em pasta tests/.</w:t>
      </w:r>
    </w:p>
    <w:p>
      <w:pPr>
        <w:pStyle w:val="ListBullet"/>
      </w:pPr>
      <w:r>
        <w:t>Embeddings por hashing são robustos para execução local, mas têm menor capacidade semântica do que modelos treinados.</w:t>
      </w:r>
    </w:p>
    <w:p>
      <w:pPr>
        <w:pStyle w:val="ListBullet"/>
      </w:pPr>
      <w:r>
        <w:t>O RAG ainda não usa reranking, busca híbrida ou controle avançado de qualidade das respostas.</w:t>
      </w:r>
    </w:p>
    <w:p>
      <w:pPr>
        <w:pStyle w:val="Heading2"/>
      </w:pPr>
      <w:r>
        <w:t>12.4 Melhorias futuras</w:t>
      </w:r>
    </w:p>
    <w:p>
      <w:pPr>
        <w:pStyle w:val="ListBullet"/>
      </w:pPr>
      <w:r>
        <w:t>Renomear variáveis e classe GemmaClient para nomes genéricos como LLM_API_TOKEN e LLMClient.</w:t>
      </w:r>
    </w:p>
    <w:p>
      <w:pPr>
        <w:pStyle w:val="ListBullet"/>
      </w:pPr>
      <w:r>
        <w:t>Adicionar arquivo tests/test_basic.py para validar banco, ferramentas, RAG e logs.</w:t>
      </w:r>
    </w:p>
    <w:p>
      <w:pPr>
        <w:pStyle w:val="ListBullet"/>
      </w:pPr>
      <w:r>
        <w:t>Implementar busca híbrida combinando BM25 e embeddings.</w:t>
      </w:r>
    </w:p>
    <w:p>
      <w:pPr>
        <w:pStyle w:val="ListBullet"/>
      </w:pPr>
      <w:r>
        <w:t>Adicionar metadados de página/seção aos chunks para melhorar citação e rastreabilidade.</w:t>
      </w:r>
    </w:p>
    <w:p>
      <w:pPr>
        <w:pStyle w:val="ListBullet"/>
      </w:pPr>
      <w:r>
        <w:t>Criar script de avaliação automatizada que execute as 10 perguntas e salve pergunta, chunks recuperados, resposta e classificação.</w:t>
      </w:r>
    </w:p>
    <w:p>
      <w:pPr>
        <w:pStyle w:val="Heading1"/>
      </w:pPr>
      <w:r>
        <w:t>13. Conclusão</w:t>
      </w:r>
    </w:p>
    <w:p>
      <w:r>
        <w:t>O JARVIS atende aos principais requisitos do trabalho: consulta a materiais por RAG, agenda acadêmica, lista de tarefas, planejamento de estudos, tool calling, geração de exercícios, active recall interativo, logs e avaliação com análise de erros. O projeto demonstra boa separação de responsabilidades e uso prático de IA para apoiar o aprendizado do estudante.</w:t>
      </w:r>
    </w:p>
    <w:p>
      <w:r>
        <w:t>Os principais pontos a melhorar antes de uma entrega final definitiva são a atualização da configuração da LLM para o endpoint atual do professor, a validação com uma chave funcional, a inclusão de testes automatizados e a melhoria do RAG com recuperação híbrida ou embeddings multilíngues. Mesmo com essas limitações, o sistema apresenta uma base funcional sólida e coerente com os objetivos do projeto.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JARVIS - Assistente Pessoal Acadêmico | Relatório completo |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