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B72B" w14:textId="77777777" w:rsidR="00A50480" w:rsidRDefault="00000000">
      <w:pPr>
        <w:pStyle w:val="Title"/>
        <w:spacing w:after="160"/>
      </w:pPr>
      <w:r>
        <w:rPr>
          <w:bCs/>
          <w:sz w:val="36"/>
          <w:szCs w:val="36"/>
        </w:rPr>
        <w:t>U-Choice 使用手册</w:t>
      </w:r>
    </w:p>
    <w:p w14:paraId="46D6D37F" w14:textId="77777777" w:rsidR="002B02F8" w:rsidRDefault="00000000">
      <w:pPr>
        <w:spacing w:after="240"/>
      </w:pPr>
      <w:r>
        <w:rPr>
          <w:color w:val="5A5A5A"/>
          <w:sz w:val="22"/>
        </w:rPr>
        <w:t>企业微信智能机器人与微信客服操作</w:t>
      </w:r>
      <w:proofErr w:type="gramStart"/>
      <w:r>
        <w:rPr>
          <w:color w:val="5A5A5A"/>
          <w:sz w:val="22"/>
        </w:rPr>
        <w:t xml:space="preserve">指南 · </w:t>
      </w:r>
      <w:proofErr w:type="gramEnd"/>
      <w:r>
        <w:rPr>
          <w:color w:val="5A5A5A"/>
          <w:sz w:val="22"/>
        </w:rPr>
        <w:t>更新</w:t>
      </w:r>
      <w:proofErr w:type="gramStart"/>
      <w:r>
        <w:rPr>
          <w:color w:val="5A5A5A"/>
          <w:sz w:val="22"/>
        </w:rPr>
        <w:t xml:space="preserve">于 2026 </w:t>
      </w:r>
      <w:proofErr w:type="gramEnd"/>
      <w:r>
        <w:rPr>
          <w:color w:val="5A5A5A"/>
          <w:sz w:val="22"/>
        </w:rPr>
        <w:t xml:space="preserve">年 </w:t>
      </w:r>
      <w:proofErr w:type="gramStart"/>
      <w:r>
        <w:rPr>
          <w:color w:val="5A5A5A"/>
          <w:sz w:val="22"/>
        </w:rPr>
        <w:t>9 月</w:t>
      </w:r>
      <w:proofErr w:type="gramEnd"/>
    </w:p>
    <w:p w14:paraId="3A7C9809" w14:textId="77777777" w:rsidR="00A50480" w:rsidRDefault="00000000">
      <w:pPr>
        <w:pStyle w:val="Heading1"/>
        <w:spacing w:after="160"/>
      </w:pPr>
      <w:r>
        <w:rPr>
          <w:sz w:val="22"/>
          <w:szCs w:val="22"/>
        </w:rPr>
        <w:t>一、用户角色与权限</w:t>
      </w:r>
    </w:p>
    <w:p w14:paraId="58E1767F" w14:textId="77777777" w:rsidR="00A50480" w:rsidRDefault="00000000">
      <w:pPr>
        <w:spacing w:after="160"/>
      </w:pPr>
      <w:r>
        <w:rPr>
          <w:sz w:val="22"/>
          <w:szCs w:val="22"/>
        </w:rPr>
        <w:t>系统共有四种角色：管理员、客户、仓库人员和会计。权限按角色分配；管理员拥有全部服务权限。下表列出各角色可使用的服务。</w:t>
      </w:r>
    </w:p>
    <w:p w14:paraId="5C8BCF2F" w14:textId="77777777" w:rsidR="00A50480" w:rsidRDefault="00000000">
      <w:pPr>
        <w:spacing w:after="160"/>
      </w:pPr>
      <w:r>
        <w:rPr>
          <w:sz w:val="22"/>
          <w:szCs w:val="22"/>
        </w:rPr>
        <w:t>提示：发送“可用服务”可随时查看当前账号实际可用的服务。若表格与系统返回结果不一致，请以系统返回结果为准并联系管理员。</w:t>
      </w:r>
    </w:p>
    <w:p w14:paraId="7A98313C" w14:textId="77777777" w:rsidR="00A50480" w:rsidRDefault="00A50480">
      <w:pPr>
        <w:spacing w:after="120"/>
      </w:pPr>
    </w:p>
    <w:tbl>
      <w:tblPr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800"/>
        <w:gridCol w:w="1800"/>
        <w:gridCol w:w="1800"/>
        <w:gridCol w:w="1800"/>
      </w:tblGrid>
      <w:tr w:rsidR="00A50480" w14:paraId="1E13324E" w14:textId="77777777">
        <w:trPr>
          <w:tblHeader/>
        </w:trPr>
        <w:tc>
          <w:tcPr>
            <w:tcW w:w="3200" w:type="dxa"/>
            <w:shd w:val="clear" w:color="auto" w:fill="D9EAF7"/>
            <w:vAlign w:val="center"/>
          </w:tcPr>
          <w:p w14:paraId="3BA5D1F8" w14:textId="77777777" w:rsidR="00A50480" w:rsidRDefault="00000000"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>服务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6374E4A5" w14:textId="77777777" w:rsidR="00A50480" w:rsidRDefault="00000000">
            <w:pPr>
              <w:spacing w:after="0"/>
              <w:jc w:val="center"/>
            </w:pPr>
            <w:r>
              <w:rPr>
                <w:b/>
                <w:bCs/>
                <w:sz w:val="22"/>
                <w:szCs w:val="22"/>
              </w:rPr>
              <w:t>管理员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167467B5" w14:textId="77777777" w:rsidR="00A50480" w:rsidRDefault="00000000">
            <w:pPr>
              <w:spacing w:after="0"/>
              <w:jc w:val="center"/>
            </w:pPr>
            <w:r>
              <w:rPr>
                <w:b/>
                <w:bCs/>
                <w:sz w:val="22"/>
                <w:szCs w:val="22"/>
              </w:rPr>
              <w:t>客户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0ABB5576" w14:textId="77777777" w:rsidR="00A50480" w:rsidRDefault="00000000">
            <w:pPr>
              <w:spacing w:after="0"/>
              <w:jc w:val="center"/>
            </w:pPr>
            <w:r>
              <w:rPr>
                <w:b/>
                <w:bCs/>
                <w:sz w:val="22"/>
                <w:szCs w:val="22"/>
              </w:rPr>
              <w:t>仓库人员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4FCA4704" w14:textId="77777777" w:rsidR="00A50480" w:rsidRDefault="00000000">
            <w:pPr>
              <w:spacing w:after="0"/>
              <w:jc w:val="center"/>
            </w:pPr>
            <w:r>
              <w:rPr>
                <w:b/>
                <w:bCs/>
                <w:sz w:val="22"/>
                <w:szCs w:val="22"/>
              </w:rPr>
              <w:t>会计</w:t>
            </w:r>
          </w:p>
        </w:tc>
      </w:tr>
      <w:tr w:rsidR="00A50480" w14:paraId="724FF4DB" w14:textId="77777777">
        <w:tc>
          <w:tcPr>
            <w:tcW w:w="3200" w:type="dxa"/>
            <w:vAlign w:val="center"/>
          </w:tcPr>
          <w:p w14:paraId="617DA99C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查询库存</w:t>
            </w:r>
          </w:p>
        </w:tc>
        <w:tc>
          <w:tcPr>
            <w:tcW w:w="1800" w:type="dxa"/>
            <w:vAlign w:val="center"/>
          </w:tcPr>
          <w:p w14:paraId="2CE0A642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4156EA9F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3E73BBE4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78FBE368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A50480" w14:paraId="0D44638E" w14:textId="77777777">
        <w:tc>
          <w:tcPr>
            <w:tcW w:w="3200" w:type="dxa"/>
            <w:vAlign w:val="center"/>
          </w:tcPr>
          <w:p w14:paraId="00715AF1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查询库存变动记录</w:t>
            </w:r>
          </w:p>
        </w:tc>
        <w:tc>
          <w:tcPr>
            <w:tcW w:w="1800" w:type="dxa"/>
            <w:vAlign w:val="center"/>
          </w:tcPr>
          <w:p w14:paraId="17BA79E3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67E2C4FE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01AC2D37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454F462F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A50480" w14:paraId="15101FAB" w14:textId="77777777">
        <w:tc>
          <w:tcPr>
            <w:tcW w:w="3200" w:type="dxa"/>
            <w:vAlign w:val="center"/>
          </w:tcPr>
          <w:p w14:paraId="13ABE6FA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提交入库申请</w:t>
            </w:r>
          </w:p>
        </w:tc>
        <w:tc>
          <w:tcPr>
            <w:tcW w:w="1800" w:type="dxa"/>
            <w:vAlign w:val="center"/>
          </w:tcPr>
          <w:p w14:paraId="44C8B4A0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62C6339E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68B717E7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531CDB26" w14:textId="77777777" w:rsidR="00A50480" w:rsidRDefault="00A50480">
            <w:pPr>
              <w:spacing w:after="0"/>
              <w:jc w:val="center"/>
            </w:pPr>
          </w:p>
        </w:tc>
      </w:tr>
      <w:tr w:rsidR="00A50480" w14:paraId="5A32FCB5" w14:textId="77777777">
        <w:tc>
          <w:tcPr>
            <w:tcW w:w="3200" w:type="dxa"/>
            <w:vAlign w:val="center"/>
          </w:tcPr>
          <w:p w14:paraId="269B94F3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提交出库申请</w:t>
            </w:r>
          </w:p>
        </w:tc>
        <w:tc>
          <w:tcPr>
            <w:tcW w:w="1800" w:type="dxa"/>
            <w:vAlign w:val="center"/>
          </w:tcPr>
          <w:p w14:paraId="39AE001A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6346A668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286AD021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24BF4E7E" w14:textId="77777777" w:rsidR="00A50480" w:rsidRDefault="00A50480">
            <w:pPr>
              <w:spacing w:after="0"/>
              <w:jc w:val="center"/>
            </w:pPr>
          </w:p>
        </w:tc>
      </w:tr>
      <w:tr w:rsidR="00A50480" w14:paraId="1EAB85E4" w14:textId="77777777">
        <w:tc>
          <w:tcPr>
            <w:tcW w:w="3200" w:type="dxa"/>
            <w:vAlign w:val="center"/>
          </w:tcPr>
          <w:p w14:paraId="711589C9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新增/更新地址</w:t>
            </w:r>
          </w:p>
        </w:tc>
        <w:tc>
          <w:tcPr>
            <w:tcW w:w="1800" w:type="dxa"/>
            <w:vAlign w:val="center"/>
          </w:tcPr>
          <w:p w14:paraId="6253E2A6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472AD33F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50F6E2AA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2A62783D" w14:textId="77777777" w:rsidR="00A50480" w:rsidRDefault="00A50480">
            <w:pPr>
              <w:spacing w:after="0"/>
              <w:jc w:val="center"/>
            </w:pPr>
          </w:p>
        </w:tc>
      </w:tr>
      <w:tr w:rsidR="00A50480" w14:paraId="24074D0A" w14:textId="77777777">
        <w:tc>
          <w:tcPr>
            <w:tcW w:w="3200" w:type="dxa"/>
            <w:vAlign w:val="center"/>
          </w:tcPr>
          <w:p w14:paraId="353C4B7A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确认收货</w:t>
            </w:r>
          </w:p>
        </w:tc>
        <w:tc>
          <w:tcPr>
            <w:tcW w:w="1800" w:type="dxa"/>
            <w:vAlign w:val="center"/>
          </w:tcPr>
          <w:p w14:paraId="65286461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599FCE01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62AEE45D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6A7BA21E" w14:textId="77777777" w:rsidR="00A50480" w:rsidRDefault="00A50480">
            <w:pPr>
              <w:spacing w:after="0"/>
              <w:jc w:val="center"/>
            </w:pPr>
          </w:p>
        </w:tc>
      </w:tr>
      <w:tr w:rsidR="00A50480" w14:paraId="436502FE" w14:textId="77777777">
        <w:tc>
          <w:tcPr>
            <w:tcW w:w="3200" w:type="dxa"/>
            <w:vAlign w:val="center"/>
          </w:tcPr>
          <w:p w14:paraId="472340F0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确认发货</w:t>
            </w:r>
          </w:p>
        </w:tc>
        <w:tc>
          <w:tcPr>
            <w:tcW w:w="1800" w:type="dxa"/>
            <w:vAlign w:val="center"/>
          </w:tcPr>
          <w:p w14:paraId="2E7F1BE4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5D5DD876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74461083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3EF47623" w14:textId="77777777" w:rsidR="00A50480" w:rsidRDefault="00A50480">
            <w:pPr>
              <w:spacing w:after="0"/>
              <w:jc w:val="center"/>
            </w:pPr>
          </w:p>
        </w:tc>
      </w:tr>
      <w:tr w:rsidR="00A50480" w14:paraId="583D15C0" w14:textId="77777777">
        <w:tc>
          <w:tcPr>
            <w:tcW w:w="3200" w:type="dxa"/>
            <w:vAlign w:val="center"/>
          </w:tcPr>
          <w:p w14:paraId="1530A1CB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库存调整</w:t>
            </w:r>
          </w:p>
        </w:tc>
        <w:tc>
          <w:tcPr>
            <w:tcW w:w="1800" w:type="dxa"/>
            <w:vAlign w:val="center"/>
          </w:tcPr>
          <w:p w14:paraId="05BBA238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0A4AFE09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7A0061E1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7BB7E0EE" w14:textId="77777777" w:rsidR="00A50480" w:rsidRDefault="00A50480">
            <w:pPr>
              <w:spacing w:after="0"/>
              <w:jc w:val="center"/>
            </w:pPr>
          </w:p>
        </w:tc>
      </w:tr>
      <w:tr w:rsidR="00A50480" w14:paraId="552A8C9D" w14:textId="77777777">
        <w:tc>
          <w:tcPr>
            <w:tcW w:w="3200" w:type="dxa"/>
            <w:vAlign w:val="center"/>
          </w:tcPr>
          <w:p w14:paraId="3A785A5D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库存盘点</w:t>
            </w:r>
          </w:p>
        </w:tc>
        <w:tc>
          <w:tcPr>
            <w:tcW w:w="1800" w:type="dxa"/>
            <w:vAlign w:val="center"/>
          </w:tcPr>
          <w:p w14:paraId="362F860A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583608D2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2BFD3C4D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2CFF31E9" w14:textId="77777777" w:rsidR="00A50480" w:rsidRDefault="00A50480">
            <w:pPr>
              <w:spacing w:after="0"/>
              <w:jc w:val="center"/>
            </w:pPr>
          </w:p>
        </w:tc>
      </w:tr>
      <w:tr w:rsidR="00A50480" w14:paraId="38573351" w14:textId="77777777">
        <w:tc>
          <w:tcPr>
            <w:tcW w:w="3200" w:type="dxa"/>
            <w:vAlign w:val="center"/>
          </w:tcPr>
          <w:p w14:paraId="5C613C20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库存调拨/合并托盘</w:t>
            </w:r>
          </w:p>
        </w:tc>
        <w:tc>
          <w:tcPr>
            <w:tcW w:w="1800" w:type="dxa"/>
            <w:vAlign w:val="center"/>
          </w:tcPr>
          <w:p w14:paraId="194C7058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247E95D8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274749F3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74ECB7E1" w14:textId="77777777" w:rsidR="00A50480" w:rsidRDefault="00A50480">
            <w:pPr>
              <w:spacing w:after="0"/>
              <w:jc w:val="center"/>
            </w:pPr>
          </w:p>
        </w:tc>
      </w:tr>
      <w:tr w:rsidR="00A50480" w14:paraId="7057928D" w14:textId="77777777">
        <w:tc>
          <w:tcPr>
            <w:tcW w:w="3200" w:type="dxa"/>
            <w:vAlign w:val="center"/>
          </w:tcPr>
          <w:p w14:paraId="04587894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查询账单</w:t>
            </w:r>
          </w:p>
        </w:tc>
        <w:tc>
          <w:tcPr>
            <w:tcW w:w="1800" w:type="dxa"/>
            <w:vAlign w:val="center"/>
          </w:tcPr>
          <w:p w14:paraId="51168A8D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68CE1352" w14:textId="77777777" w:rsidR="002B02F8" w:rsidRDefault="00000000">
            <w:pPr>
              <w:spacing w:after="0"/>
              <w:jc w:val="center"/>
            </w:pPr>
            <w:r>
              <w:t>✓</w:t>
            </w:r>
          </w:p>
        </w:tc>
        <w:tc>
          <w:tcPr>
            <w:tcW w:w="1800" w:type="dxa"/>
            <w:vAlign w:val="center"/>
          </w:tcPr>
          <w:p w14:paraId="44C8114C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4A4C68A6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  <w:tr w:rsidR="00A50480" w14:paraId="28B70735" w14:textId="77777777">
        <w:tc>
          <w:tcPr>
            <w:tcW w:w="3200" w:type="dxa"/>
            <w:vAlign w:val="center"/>
          </w:tcPr>
          <w:p w14:paraId="6A9E1ACA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角色变更</w:t>
            </w:r>
          </w:p>
        </w:tc>
        <w:tc>
          <w:tcPr>
            <w:tcW w:w="1800" w:type="dxa"/>
            <w:vAlign w:val="center"/>
          </w:tcPr>
          <w:p w14:paraId="4E76A30E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385A2A9A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7621199A" w14:textId="77777777" w:rsidR="00A50480" w:rsidRDefault="00A50480">
            <w:pPr>
              <w:spacing w:after="0"/>
              <w:jc w:val="center"/>
            </w:pPr>
          </w:p>
        </w:tc>
        <w:tc>
          <w:tcPr>
            <w:tcW w:w="1800" w:type="dxa"/>
            <w:vAlign w:val="center"/>
          </w:tcPr>
          <w:p w14:paraId="6EE029F8" w14:textId="77777777" w:rsidR="00A50480" w:rsidRDefault="00A50480">
            <w:pPr>
              <w:spacing w:after="0"/>
              <w:jc w:val="center"/>
            </w:pPr>
          </w:p>
        </w:tc>
      </w:tr>
      <w:tr w:rsidR="00A50480" w14:paraId="404278F8" w14:textId="77777777">
        <w:tc>
          <w:tcPr>
            <w:tcW w:w="3200" w:type="dxa"/>
            <w:vAlign w:val="center"/>
          </w:tcPr>
          <w:p w14:paraId="109C3654" w14:textId="77777777" w:rsidR="00A50480" w:rsidRDefault="00000000">
            <w:pPr>
              <w:spacing w:after="0"/>
            </w:pPr>
            <w:r>
              <w:rPr>
                <w:sz w:val="22"/>
                <w:szCs w:val="22"/>
              </w:rPr>
              <w:t>服务说明</w:t>
            </w:r>
          </w:p>
        </w:tc>
        <w:tc>
          <w:tcPr>
            <w:tcW w:w="1800" w:type="dxa"/>
            <w:vAlign w:val="center"/>
          </w:tcPr>
          <w:p w14:paraId="53DCDF39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5B6C7C13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6BE0D418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  <w:tc>
          <w:tcPr>
            <w:tcW w:w="1800" w:type="dxa"/>
            <w:vAlign w:val="center"/>
          </w:tcPr>
          <w:p w14:paraId="2B358BD7" w14:textId="77777777" w:rsidR="00A50480" w:rsidRDefault="00000000">
            <w:pPr>
              <w:spacing w:after="0"/>
              <w:jc w:val="center"/>
            </w:pPr>
            <w:r>
              <w:rPr>
                <w:sz w:val="22"/>
                <w:szCs w:val="22"/>
              </w:rPr>
              <w:t>✓</w:t>
            </w:r>
          </w:p>
        </w:tc>
      </w:tr>
    </w:tbl>
    <w:p w14:paraId="51278EF8" w14:textId="77777777" w:rsidR="00A50480" w:rsidRDefault="00A50480">
      <w:pPr>
        <w:spacing w:after="200"/>
      </w:pPr>
    </w:p>
    <w:p w14:paraId="75A4A7DE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服务说明</w:t>
      </w:r>
    </w:p>
    <w:p w14:paraId="48C8DF71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查询库存：查看</w:t>
      </w:r>
      <w:r>
        <w:rPr>
          <w:sz w:val="22"/>
          <w:szCs w:val="22"/>
        </w:rPr>
        <w:t xml:space="preserve"> JFK</w:t>
      </w:r>
      <w:r>
        <w:rPr>
          <w:sz w:val="22"/>
          <w:szCs w:val="22"/>
        </w:rPr>
        <w:t>、</w:t>
      </w:r>
      <w:r>
        <w:rPr>
          <w:sz w:val="22"/>
          <w:szCs w:val="22"/>
        </w:rPr>
        <w:t xml:space="preserve">DE </w:t>
      </w:r>
      <w:r>
        <w:rPr>
          <w:sz w:val="22"/>
          <w:szCs w:val="22"/>
        </w:rPr>
        <w:t>两个仓库的实时库存余额；系统立即返回结果，不支持按商品筛选。</w:t>
      </w:r>
    </w:p>
    <w:p w14:paraId="5D30CC30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lastRenderedPageBreak/>
        <w:t>查询库存变动记录：查看指定仓库、指定月份或月份范围内的库存变动。系统默认返回</w:t>
      </w:r>
      <w:proofErr w:type="gramStart"/>
      <w:r>
        <w:rPr>
          <w:sz w:val="22"/>
          <w:szCs w:val="22"/>
        </w:rPr>
        <w:t>最近</w:t>
      </w:r>
      <w:r>
        <w:rPr>
          <w:sz w:val="22"/>
          <w:szCs w:val="22"/>
        </w:rPr>
        <w:t xml:space="preserve"> 10 </w:t>
      </w:r>
      <w:proofErr w:type="gramEnd"/>
      <w:r>
        <w:rPr>
          <w:sz w:val="22"/>
          <w:szCs w:val="22"/>
        </w:rPr>
        <w:t>条摘要；如需完整记录，请说明</w:t>
      </w:r>
      <w:r>
        <w:rPr>
          <w:sz w:val="22"/>
          <w:szCs w:val="22"/>
        </w:rPr>
        <w:t>“</w:t>
      </w:r>
      <w:r>
        <w:rPr>
          <w:sz w:val="22"/>
          <w:szCs w:val="22"/>
        </w:rPr>
        <w:t>导出完整表格</w:t>
      </w:r>
      <w:r>
        <w:rPr>
          <w:sz w:val="22"/>
          <w:szCs w:val="22"/>
        </w:rPr>
        <w:t>”</w:t>
      </w:r>
      <w:r>
        <w:rPr>
          <w:sz w:val="22"/>
          <w:szCs w:val="22"/>
        </w:rPr>
        <w:t>。</w:t>
      </w:r>
    </w:p>
    <w:p w14:paraId="34163AFC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提交入库申请：客户说明仓库、商品、数量及是否需要拆包。申请提交后库存不会立即变化；仓库人员确认实收后才会入账。</w:t>
      </w:r>
    </w:p>
    <w:p w14:paraId="53E19E74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提交出库申请：客户说明仓库、商品、数量和目的地。申请提交后库存不会立即变化；仓库人员确认实发后才会扣减库存。若目的地为另一自有仓库，系统同时增加目的仓库存。</w:t>
      </w:r>
    </w:p>
    <w:p w14:paraId="118897DE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新增</w:t>
      </w:r>
      <w:r>
        <w:rPr>
          <w:sz w:val="22"/>
          <w:szCs w:val="22"/>
        </w:rPr>
        <w:t>/</w:t>
      </w:r>
      <w:r>
        <w:rPr>
          <w:sz w:val="22"/>
          <w:szCs w:val="22"/>
        </w:rPr>
        <w:t>更新地址：维护共享地址簿中的收货地址，包括公司名称、详细地址、所属仓库和计费类型。</w:t>
      </w:r>
    </w:p>
    <w:p w14:paraId="4036DD51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确认收货：仓库人员关联待处理的入库申请并登记实收数量；如实收与申请不同，以实收为准。确认后库存增加。</w:t>
      </w:r>
    </w:p>
    <w:p w14:paraId="13D532B6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确认发货：仓库人员关联待处理的出库申请并登记实发数量。确认后库存扣减；内部调仓同时增加目的仓库存。</w:t>
      </w:r>
    </w:p>
    <w:p w14:paraId="75073220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库存调整：仓库人员对个别库存数量进行一次性修正，适用于货损、丢失或零星数量差异。</w:t>
      </w:r>
    </w:p>
    <w:p w14:paraId="301AF6CD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库存盘点：仓库人员提交某仓库的完整实盘快照，系统计算与账面库存的差异并批量调整。盘点用于整体核对，不等同于逐条库存调整。</w:t>
      </w:r>
    </w:p>
    <w:p w14:paraId="157AF602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库存调拨</w:t>
      </w:r>
      <w:r>
        <w:rPr>
          <w:sz w:val="22"/>
          <w:szCs w:val="22"/>
        </w:rPr>
        <w:t>/</w:t>
      </w:r>
      <w:r>
        <w:rPr>
          <w:sz w:val="22"/>
          <w:szCs w:val="22"/>
        </w:rPr>
        <w:t>合并托盘：仓库人员在同一仓库内调整托盘规格，例如拆托、重新打托或合并零散库存；商品总箱数不变。</w:t>
      </w:r>
    </w:p>
    <w:p w14:paraId="293C74E8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查询账单：查询指定仓库、指定月份或月份范围内的运营费用汇总，包括运输费、打托费、拆包费和仓储费。该报表是仓库运营成本汇总，不是客户账单。</w:t>
      </w:r>
    </w:p>
    <w:p w14:paraId="0F5DBB61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角色变更：管理员修改成员角色。将成员设为仓库人员时，还需指定其负责的仓库（</w:t>
      </w:r>
      <w:r>
        <w:rPr>
          <w:sz w:val="22"/>
          <w:szCs w:val="22"/>
        </w:rPr>
        <w:t xml:space="preserve">JFK </w:t>
      </w:r>
      <w:r>
        <w:rPr>
          <w:sz w:val="22"/>
          <w:szCs w:val="22"/>
        </w:rPr>
        <w:t>或</w:t>
      </w:r>
      <w:r>
        <w:rPr>
          <w:sz w:val="22"/>
          <w:szCs w:val="22"/>
        </w:rPr>
        <w:t xml:space="preserve"> DE</w:t>
      </w:r>
      <w:r>
        <w:rPr>
          <w:sz w:val="22"/>
          <w:szCs w:val="22"/>
        </w:rPr>
        <w:t>）。</w:t>
      </w:r>
    </w:p>
    <w:p w14:paraId="19EA3C93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服务说明：查询某项服务的用途、适用场景和常用触发方式。</w:t>
      </w:r>
    </w:p>
    <w:p w14:paraId="4A22A00E" w14:textId="77777777" w:rsidR="00A50480" w:rsidRDefault="00000000">
      <w:pPr>
        <w:pStyle w:val="Heading1"/>
        <w:spacing w:after="160"/>
      </w:pPr>
      <w:r>
        <w:rPr>
          <w:sz w:val="22"/>
          <w:szCs w:val="22"/>
        </w:rPr>
        <w:t>二、业务流程</w:t>
      </w:r>
    </w:p>
    <w:p w14:paraId="2D630BF5" w14:textId="77777777" w:rsidR="00A50480" w:rsidRDefault="00000000">
      <w:pPr>
        <w:shd w:val="clear" w:color="auto" w:fill="FFF3CD"/>
        <w:spacing w:after="160"/>
      </w:pPr>
      <w:r>
        <w:rPr>
          <w:i/>
          <w:iCs/>
          <w:color w:val="7A5C00"/>
          <w:sz w:val="22"/>
          <w:szCs w:val="22"/>
        </w:rPr>
        <w:t>通用操作规则：直接用</w:t>
      </w:r>
      <w:r w:rsidRPr="00B52A64">
        <w:rPr>
          <w:b/>
          <w:bCs/>
          <w:i/>
          <w:iCs/>
          <w:color w:val="7A5C00"/>
          <w:sz w:val="22"/>
          <w:szCs w:val="22"/>
          <w:u w:val="single"/>
        </w:rPr>
        <w:t>自然语言</w:t>
      </w:r>
      <w:r>
        <w:rPr>
          <w:i/>
          <w:iCs/>
          <w:color w:val="7A5C00"/>
          <w:sz w:val="22"/>
          <w:szCs w:val="22"/>
        </w:rPr>
        <w:t>说明要办理的事项；按系统提示补充缺失信息。涉及写入或变更数据的操作，系统会先展示确认摘要；核对无误后回复“确认”，放弃操作则回复“取消”。请保留申请编号，便于后续收货、发货和问题追踪。</w:t>
      </w:r>
    </w:p>
    <w:p w14:paraId="4BCE8BCC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发货</w:t>
      </w:r>
    </w:p>
    <w:p w14:paraId="4DD5EA20" w14:textId="77777777" w:rsidR="003A170F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1. 客户发起：将发货 PDF 发送到群中，并按提示补充仓库、商品数量或目的地等缺失信息。</w:t>
      </w:r>
      <w:proofErr w:type="gramStart"/>
      <w:r>
        <w:rPr>
          <w:sz w:val="22"/>
          <w:szCs w:val="22"/>
        </w:rPr>
        <w:t>核对确认摘要后回复“确认”。</w:t>
      </w:r>
      <w:proofErr w:type="gramEnd"/>
    </w:p>
    <w:p w14:paraId="22839F60" w14:textId="77777777" w:rsidR="003A170F" w:rsidRDefault="003A170F">
      <w:pPr>
        <w:spacing w:before="80" w:after="120"/>
        <w:jc w:val="center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62D2120E" wp14:editId="025952ED">
            <wp:extent cx="5806440" cy="3978900"/>
            <wp:effectExtent l="0" t="0" r="0" b="3810"/>
            <wp:docPr id="1065346159" name="操作示例截图 1" descr="U-Choice 企业微信操作示例截图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46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7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DFDF" w14:textId="77777777" w:rsidR="003A170F" w:rsidRDefault="003A170F">
      <w:pPr>
        <w:spacing w:before="80" w:after="120"/>
        <w:jc w:val="center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E9EBC7D" wp14:editId="77CCCEE3">
            <wp:extent cx="5806440" cy="4307063"/>
            <wp:effectExtent l="0" t="0" r="0" b="0"/>
            <wp:docPr id="293737827" name="操作示例截图 2" descr="U-Choice 企业微信操作示例截图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737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0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381D" w14:textId="77777777" w:rsidR="00A50480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 xml:space="preserve">2. 仓库确认：实际发货后，将已签字的 PDF </w:t>
      </w:r>
      <w:proofErr w:type="gramStart"/>
      <w:r>
        <w:rPr>
          <w:sz w:val="22"/>
          <w:szCs w:val="22"/>
        </w:rPr>
        <w:t>发送到群中并说明“确认发货”。核对关联申请和实发数量后回复“确认”；</w:t>
      </w:r>
      <w:proofErr w:type="gramEnd"/>
      <w:r>
        <w:rPr>
          <w:sz w:val="22"/>
          <w:szCs w:val="22"/>
        </w:rPr>
        <w:t>系统随后更新库存。</w:t>
      </w:r>
    </w:p>
    <w:p w14:paraId="1477A307" w14:textId="77777777" w:rsidR="003A170F" w:rsidRDefault="00F631A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544B53AD" wp14:editId="18AADEF4">
            <wp:extent cx="5806440" cy="5010535"/>
            <wp:effectExtent l="0" t="0" r="0" b="0"/>
            <wp:docPr id="1066567437" name="操作示例截图 3" descr="U-Choice 企业微信操作示例截图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674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0C00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新增地址</w:t>
      </w:r>
    </w:p>
    <w:p w14:paraId="7EF72846" w14:textId="77777777" w:rsidR="00A50480" w:rsidRDefault="00000000">
      <w:pPr>
        <w:spacing w:before="80" w:after="120"/>
        <w:jc w:val="center"/>
        <w:rPr>
          <w:sz w:val="22"/>
          <w:szCs w:val="22"/>
        </w:rPr>
      </w:pPr>
      <w:r>
        <w:rPr>
          <w:sz w:val="22"/>
          <w:szCs w:val="22"/>
        </w:rPr>
        <w:t>客户或仓库人员均可发起地址维护。请提供公司名称、详细地址、所属仓库、计费类型和必要的联系方式。提交前确认系统显示的是“新增”还是“更新”。出库地址无法匹配时，系统会转入</w:t>
      </w:r>
      <w:r>
        <w:rPr>
          <w:sz w:val="22"/>
          <w:szCs w:val="22"/>
        </w:rPr>
        <w:lastRenderedPageBreak/>
        <w:t>新增地址流程；地址完成维护后，请重新提交出库申请。</w:t>
      </w:r>
      <w:r>
        <w:rPr>
          <w:sz w:val="22"/>
          <w:szCs w:val="22"/>
        </w:rPr>
        <w:br/>
      </w:r>
      <w:r w:rsidR="00041A65">
        <w:rPr>
          <w:noProof/>
        </w:rPr>
        <w:drawing>
          <wp:inline distT="0" distB="0" distL="0" distR="0" wp14:anchorId="150B2A94" wp14:editId="5128AE5C">
            <wp:extent cx="5806440" cy="3691679"/>
            <wp:effectExtent l="0" t="0" r="0" b="0"/>
            <wp:docPr id="1459551967" name="操作示例截图 4" descr="U-Choice 企业微信操作示例截图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51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91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1022F" w14:textId="77777777" w:rsidR="00041A65" w:rsidRDefault="00041A65">
      <w:pPr>
        <w:spacing w:before="80" w:after="120"/>
        <w:jc w:val="center"/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906F1AE" wp14:editId="5CD2528E">
            <wp:extent cx="5806440" cy="4583117"/>
            <wp:effectExtent l="0" t="0" r="0" b="0"/>
            <wp:docPr id="908552201" name="操作示例截图 5" descr="U-Choice 企业微信操作示例截图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52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AF8B" w14:textId="77777777" w:rsidR="00041A65" w:rsidRDefault="00041A65">
      <w:pPr>
        <w:spacing w:after="160"/>
      </w:pPr>
    </w:p>
    <w:p w14:paraId="12546C0C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收货</w:t>
      </w:r>
    </w:p>
    <w:p w14:paraId="4BC1C846" w14:textId="77777777" w:rsidR="003A170F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1. 客户发起：说明收货仓库、商品及数量，并明确是否需要拆包。</w:t>
      </w:r>
      <w:proofErr w:type="gramStart"/>
      <w:r>
        <w:rPr>
          <w:sz w:val="22"/>
          <w:szCs w:val="22"/>
        </w:rPr>
        <w:t>核对确认摘要后回复“确认”；</w:t>
      </w:r>
      <w:proofErr w:type="gramEnd"/>
      <w:r>
        <w:rPr>
          <w:sz w:val="22"/>
          <w:szCs w:val="22"/>
        </w:rPr>
        <w:t>此时仅登记申请，不增加库存。</w:t>
      </w:r>
    </w:p>
    <w:p w14:paraId="642CFCF2" w14:textId="77777777" w:rsidR="00A50480" w:rsidRDefault="00000000">
      <w:pPr>
        <w:spacing w:after="160"/>
      </w:pPr>
      <w:r>
        <w:rPr>
          <w:sz w:val="22"/>
          <w:szCs w:val="22"/>
        </w:rPr>
        <w:t>2. 仓库确认：货物实际到仓后，</w:t>
      </w:r>
      <w:proofErr w:type="gramStart"/>
      <w:r>
        <w:rPr>
          <w:sz w:val="22"/>
          <w:szCs w:val="22"/>
        </w:rPr>
        <w:t>发送“确认收货”并提供申请编号及实收数量</w:t>
      </w:r>
      <w:proofErr w:type="gramEnd"/>
      <w:r>
        <w:rPr>
          <w:sz w:val="22"/>
          <w:szCs w:val="22"/>
        </w:rPr>
        <w:t>。</w:t>
      </w:r>
      <w:proofErr w:type="gramStart"/>
      <w:r>
        <w:rPr>
          <w:sz w:val="22"/>
          <w:szCs w:val="22"/>
        </w:rPr>
        <w:t>核对摘要后回复“确认”；</w:t>
      </w:r>
      <w:proofErr w:type="gramEnd"/>
      <w:r>
        <w:rPr>
          <w:sz w:val="22"/>
          <w:szCs w:val="22"/>
        </w:rPr>
        <w:t>系统按实收数量增加库存。</w:t>
      </w:r>
    </w:p>
    <w:p w14:paraId="2CF0AFC0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查询库存</w:t>
      </w:r>
    </w:p>
    <w:p w14:paraId="28931871" w14:textId="77777777" w:rsidR="00A50480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任意角色均可发送“查询库存”或“库存”。系统立即返回 JFK、DE 两个仓库的实时库存余额，无需确认。</w:t>
      </w:r>
    </w:p>
    <w:p w14:paraId="2E1D69AA" w14:textId="77777777" w:rsidR="00454CD1" w:rsidRDefault="00454CD1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5010D43F" wp14:editId="69E97C11">
            <wp:extent cx="5806440" cy="4748749"/>
            <wp:effectExtent l="0" t="0" r="0" b="0"/>
            <wp:docPr id="214335266" name="操作示例截图 6" descr="U-Choice 企业微信操作示例截图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5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74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6497" w14:textId="77777777" w:rsidR="00A50480" w:rsidRDefault="00000000">
      <w:pPr>
        <w:spacing w:after="160"/>
      </w:pPr>
      <w:r>
        <w:rPr>
          <w:sz w:val="22"/>
          <w:szCs w:val="22"/>
        </w:rPr>
        <w:t xml:space="preserve">如需库存变动明细，请说明仓库和月份范围，例如“查询 JFK </w:t>
      </w:r>
      <w:proofErr w:type="gramStart"/>
      <w:r>
        <w:rPr>
          <w:sz w:val="22"/>
          <w:szCs w:val="22"/>
        </w:rPr>
        <w:t xml:space="preserve">仓 3 </w:t>
      </w:r>
      <w:proofErr w:type="gramEnd"/>
      <w:r>
        <w:rPr>
          <w:sz w:val="22"/>
          <w:szCs w:val="22"/>
        </w:rPr>
        <w:t>月</w:t>
      </w:r>
      <w:proofErr w:type="gramStart"/>
      <w:r>
        <w:rPr>
          <w:sz w:val="22"/>
          <w:szCs w:val="22"/>
        </w:rPr>
        <w:t>到 5 月</w:t>
      </w:r>
      <w:proofErr w:type="gramEnd"/>
      <w:r>
        <w:rPr>
          <w:sz w:val="22"/>
          <w:szCs w:val="22"/>
        </w:rPr>
        <w:t>的库存记录”。系统默认返回</w:t>
      </w:r>
      <w:proofErr w:type="gramStart"/>
      <w:r>
        <w:rPr>
          <w:sz w:val="22"/>
          <w:szCs w:val="22"/>
        </w:rPr>
        <w:t xml:space="preserve">最近 10 </w:t>
      </w:r>
      <w:proofErr w:type="gramEnd"/>
      <w:r>
        <w:rPr>
          <w:sz w:val="22"/>
          <w:szCs w:val="22"/>
        </w:rPr>
        <w:t>条摘要；如需全部记录，请在同一条消息中说明“导出完整表格”。</w:t>
      </w:r>
    </w:p>
    <w:p w14:paraId="67FED9C8" w14:textId="77777777" w:rsidR="00454CD1" w:rsidRDefault="00454CD1">
      <w:pPr>
        <w:spacing w:after="160"/>
      </w:pPr>
    </w:p>
    <w:p w14:paraId="36F5C132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盘点库存</w:t>
      </w:r>
    </w:p>
    <w:p w14:paraId="0D017874" w14:textId="77777777" w:rsidR="00A50480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>由仓库人员发起。请提交某仓库完整的实盘库存快照，逐项写明商品、托盘规格和实际数量。系统先展示差异摘要；确认后一次性批量调整。盘点用于整体核对，零星差异请使用“库存调整”。</w:t>
      </w:r>
    </w:p>
    <w:p w14:paraId="0C76B317" w14:textId="77777777" w:rsidR="00876095" w:rsidRDefault="00876095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6342A9BF" wp14:editId="0888DE8C">
            <wp:extent cx="5806440" cy="4523564"/>
            <wp:effectExtent l="0" t="0" r="0" b="0"/>
            <wp:docPr id="425388596" name="操作示例截图 7" descr="U-Choice 企业微信操作示例截图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3885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52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2EA1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库存调拨/合并托盘</w:t>
      </w:r>
    </w:p>
    <w:p w14:paraId="4E26B5F2" w14:textId="77777777" w:rsidR="00A50480" w:rsidRDefault="00000000">
      <w:pPr>
        <w:spacing w:after="160"/>
      </w:pPr>
      <w:r>
        <w:rPr>
          <w:sz w:val="22"/>
          <w:szCs w:val="22"/>
        </w:rPr>
        <w:t>由仓库人员发起。请说明仓库、商品、原托盘规格、目标托盘规格及移动箱数。该操作只改变同一仓库内的托盘结构，不改变商品总箱数。跨仓库移动必须使用发货流程。</w:t>
      </w:r>
    </w:p>
    <w:p w14:paraId="3E1EEE7D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获取账单</w:t>
      </w:r>
    </w:p>
    <w:p w14:paraId="43B008A0" w14:textId="77777777" w:rsidR="00A50480" w:rsidRDefault="00000000">
      <w:pPr>
        <w:spacing w:after="160"/>
        <w:rPr>
          <w:sz w:val="22"/>
          <w:szCs w:val="22"/>
        </w:rPr>
      </w:pPr>
      <w:r>
        <w:rPr>
          <w:sz w:val="22"/>
          <w:szCs w:val="22"/>
        </w:rPr>
        <w:t xml:space="preserve">由客户、会计或管理员发起。请说明仓库和月份或月份范围，例如“查询 JFK </w:t>
      </w:r>
      <w:proofErr w:type="gramStart"/>
      <w:r>
        <w:rPr>
          <w:sz w:val="22"/>
          <w:szCs w:val="22"/>
        </w:rPr>
        <w:t xml:space="preserve">仓 2026 </w:t>
      </w:r>
      <w:proofErr w:type="gramEnd"/>
      <w:r>
        <w:rPr>
          <w:sz w:val="22"/>
          <w:szCs w:val="22"/>
        </w:rPr>
        <w:t xml:space="preserve">年 </w:t>
      </w:r>
      <w:proofErr w:type="gramStart"/>
      <w:r>
        <w:rPr>
          <w:sz w:val="22"/>
          <w:szCs w:val="22"/>
        </w:rPr>
        <w:t>9 月</w:t>
      </w:r>
      <w:proofErr w:type="gramEnd"/>
      <w:r>
        <w:rPr>
          <w:sz w:val="22"/>
          <w:szCs w:val="22"/>
        </w:rPr>
        <w:t>账单”。系统立即返回运营费用汇总和表格文件，包括运输费、打托费、拆包费及仓储费。该报表不是按客户单独出具的账单。</w:t>
      </w:r>
    </w:p>
    <w:p w14:paraId="5347CC73" w14:textId="77777777" w:rsidR="001B5675" w:rsidRDefault="001B5675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 wp14:anchorId="6D5B996E" wp14:editId="678E659A">
            <wp:extent cx="5806440" cy="3550241"/>
            <wp:effectExtent l="0" t="0" r="0" b="4445"/>
            <wp:docPr id="401891226" name="操作示例截图 8" descr="U-Choice 企业微信操作示例截图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91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0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27F4" w14:textId="77777777" w:rsidR="00A50480" w:rsidRDefault="00000000">
      <w:pPr>
        <w:pStyle w:val="Heading1"/>
        <w:spacing w:after="160"/>
      </w:pPr>
      <w:r>
        <w:rPr>
          <w:sz w:val="22"/>
          <w:szCs w:val="22"/>
        </w:rPr>
        <w:t>三、企业微信客服注册与使用</w:t>
      </w:r>
    </w:p>
    <w:p w14:paraId="03B87CC2" w14:textId="77777777" w:rsidR="00A50480" w:rsidRDefault="00000000">
      <w:pPr>
        <w:spacing w:after="160"/>
      </w:pPr>
      <w:r>
        <w:rPr>
          <w:sz w:val="22"/>
          <w:szCs w:val="22"/>
        </w:rPr>
        <w:t>除内部企业微信群聊中的智能机器人外，系统也支持企业微信客服渠道，供未加入内部群的人员使用。首次使用前必须先注册，并等待管理员分配角色。</w:t>
      </w:r>
    </w:p>
    <w:p w14:paraId="5796CC08" w14:textId="77777777" w:rsidR="00A50480" w:rsidRDefault="00000000">
      <w:pPr>
        <w:pStyle w:val="Heading2"/>
        <w:spacing w:after="160"/>
      </w:pPr>
      <w:r>
        <w:rPr>
          <w:sz w:val="22"/>
          <w:szCs w:val="22"/>
        </w:rPr>
        <w:t>新用户注册步骤</w:t>
      </w:r>
    </w:p>
    <w:p w14:paraId="4F1E3987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向企业微信客服发送固定指令</w:t>
      </w:r>
      <w:r>
        <w:rPr>
          <w:sz w:val="22"/>
          <w:szCs w:val="22"/>
        </w:rPr>
        <w:t>“</w:t>
      </w:r>
      <w:r>
        <w:rPr>
          <w:sz w:val="22"/>
          <w:szCs w:val="22"/>
        </w:rPr>
        <w:t>注册成员</w:t>
      </w:r>
      <w:r>
        <w:rPr>
          <w:sz w:val="22"/>
          <w:szCs w:val="22"/>
        </w:rPr>
        <w:t>”</w:t>
      </w:r>
      <w:r>
        <w:rPr>
          <w:sz w:val="22"/>
          <w:szCs w:val="22"/>
        </w:rPr>
        <w:t>。只发送这四个字，不要附加其他文字。</w:t>
      </w:r>
    </w:p>
    <w:p w14:paraId="5591DC17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系统记录身份后会提示</w:t>
      </w:r>
      <w:r>
        <w:rPr>
          <w:sz w:val="22"/>
          <w:szCs w:val="22"/>
        </w:rPr>
        <w:t>“</w:t>
      </w:r>
      <w:r>
        <w:rPr>
          <w:sz w:val="22"/>
          <w:szCs w:val="22"/>
        </w:rPr>
        <w:t>注册成功，正在等待管理员分配角色</w:t>
      </w:r>
      <w:r>
        <w:rPr>
          <w:sz w:val="22"/>
          <w:szCs w:val="22"/>
        </w:rPr>
        <w:t>”</w:t>
      </w:r>
      <w:r>
        <w:rPr>
          <w:sz w:val="22"/>
          <w:szCs w:val="22"/>
        </w:rPr>
        <w:t>。等待期间无法使用业务服务。</w:t>
      </w:r>
    </w:p>
    <w:p w14:paraId="57B53559" w14:textId="77777777" w:rsidR="00A50480" w:rsidRDefault="00000000"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>管理员分配角色后，即可使用对应服务。可发送</w:t>
      </w:r>
      <w:r>
        <w:rPr>
          <w:sz w:val="22"/>
          <w:szCs w:val="22"/>
        </w:rPr>
        <w:t>“</w:t>
      </w:r>
      <w:r>
        <w:rPr>
          <w:sz w:val="22"/>
          <w:szCs w:val="22"/>
        </w:rPr>
        <w:t>可用服务</w:t>
      </w:r>
      <w:r>
        <w:rPr>
          <w:sz w:val="22"/>
          <w:szCs w:val="22"/>
        </w:rPr>
        <w:t>”</w:t>
      </w:r>
      <w:r>
        <w:rPr>
          <w:sz w:val="22"/>
          <w:szCs w:val="22"/>
        </w:rPr>
        <w:t>核对权限；若仍提示无权限，请联系管理员检查角色和负责仓库。</w:t>
      </w:r>
    </w:p>
    <w:sectPr w:rsidR="00A50480">
      <w:footerReference w:type="default" r:id="rId15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8E6F7" w14:textId="77777777" w:rsidR="00442569" w:rsidRDefault="00442569">
      <w:pPr>
        <w:spacing w:after="0" w:line="240" w:lineRule="auto"/>
      </w:pPr>
      <w:r>
        <w:separator/>
      </w:r>
    </w:p>
  </w:endnote>
  <w:endnote w:type="continuationSeparator" w:id="0">
    <w:p w14:paraId="408A1767" w14:textId="77777777" w:rsidR="00442569" w:rsidRDefault="00442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2770F" w14:textId="77777777" w:rsidR="002B02F8" w:rsidRDefault="00000000">
    <w:pPr>
      <w:jc w:val="center"/>
    </w:pPr>
    <w:r>
      <w:rPr>
        <w:color w:val="6E6E6E"/>
        <w:sz w:val="16"/>
      </w:rPr>
      <w:t xml:space="preserve">U-Choice </w:t>
    </w:r>
    <w:proofErr w:type="gramStart"/>
    <w:r>
      <w:rPr>
        <w:color w:val="6E6E6E"/>
        <w:sz w:val="16"/>
      </w:rPr>
      <w:t>使用手册  |</w:t>
    </w:r>
    <w:proofErr w:type="gramEnd"/>
    <w:r>
      <w:rPr>
        <w:color w:val="6E6E6E"/>
        <w:sz w:val="16"/>
      </w:rPr>
      <w:t xml:space="preserve">  第 </w:t>
    </w:r>
    <w:r>
      <w:rPr>
        <w:color w:val="6E6E6E"/>
        <w:sz w:val="16"/>
      </w:rPr>
      <w:fldChar w:fldCharType="begin"/>
    </w:r>
    <w:r>
      <w:rPr>
        <w:color w:val="6E6E6E"/>
        <w:sz w:val="16"/>
      </w:rPr>
      <w:instrText xml:space="preserve"> PAGE </w:instrText>
    </w:r>
    <w:r>
      <w:rPr>
        <w:color w:val="6E6E6E"/>
        <w:sz w:val="16"/>
      </w:rPr>
      <w:fldChar w:fldCharType="separate"/>
    </w:r>
    <w:r>
      <w:rPr>
        <w:color w:val="6E6E6E"/>
        <w:sz w:val="16"/>
      </w:rPr>
      <w:t>1</w:t>
    </w:r>
    <w:r>
      <w:rPr>
        <w:color w:val="6E6E6E"/>
        <w:sz w:val="16"/>
      </w:rPr>
      <w:fldChar w:fldCharType="end"/>
    </w:r>
    <w:r>
      <w:rPr>
        <w:color w:val="6E6E6E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E8569" w14:textId="77777777" w:rsidR="00442569" w:rsidRDefault="00442569">
      <w:pPr>
        <w:spacing w:after="0" w:line="240" w:lineRule="auto"/>
      </w:pPr>
      <w:r>
        <w:separator/>
      </w:r>
    </w:p>
  </w:footnote>
  <w:footnote w:type="continuationSeparator" w:id="0">
    <w:p w14:paraId="447C1F23" w14:textId="77777777" w:rsidR="00442569" w:rsidRDefault="004425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501C8"/>
    <w:multiLevelType w:val="hybridMultilevel"/>
    <w:tmpl w:val="246470A6"/>
    <w:lvl w:ilvl="0" w:tplc="158C0FA0">
      <w:start w:val="1"/>
      <w:numFmt w:val="bullet"/>
      <w:lvlText w:val="●"/>
      <w:lvlJc w:val="left"/>
      <w:pPr>
        <w:ind w:left="720" w:hanging="360"/>
      </w:pPr>
    </w:lvl>
    <w:lvl w:ilvl="1" w:tplc="DE26DB1A">
      <w:start w:val="1"/>
      <w:numFmt w:val="bullet"/>
      <w:lvlText w:val="○"/>
      <w:lvlJc w:val="left"/>
      <w:pPr>
        <w:ind w:left="1440" w:hanging="360"/>
      </w:pPr>
    </w:lvl>
    <w:lvl w:ilvl="2" w:tplc="FAAE6816">
      <w:start w:val="1"/>
      <w:numFmt w:val="bullet"/>
      <w:lvlText w:val="■"/>
      <w:lvlJc w:val="left"/>
      <w:pPr>
        <w:ind w:left="2160" w:hanging="360"/>
      </w:pPr>
    </w:lvl>
    <w:lvl w:ilvl="3" w:tplc="7848E286">
      <w:start w:val="1"/>
      <w:numFmt w:val="bullet"/>
      <w:lvlText w:val="●"/>
      <w:lvlJc w:val="left"/>
      <w:pPr>
        <w:ind w:left="2880" w:hanging="360"/>
      </w:pPr>
    </w:lvl>
    <w:lvl w:ilvl="4" w:tplc="B9C42B50">
      <w:start w:val="1"/>
      <w:numFmt w:val="bullet"/>
      <w:lvlText w:val="○"/>
      <w:lvlJc w:val="left"/>
      <w:pPr>
        <w:ind w:left="3600" w:hanging="360"/>
      </w:pPr>
    </w:lvl>
    <w:lvl w:ilvl="5" w:tplc="230268A6">
      <w:start w:val="1"/>
      <w:numFmt w:val="bullet"/>
      <w:lvlText w:val="■"/>
      <w:lvlJc w:val="left"/>
      <w:pPr>
        <w:ind w:left="4320" w:hanging="360"/>
      </w:pPr>
    </w:lvl>
    <w:lvl w:ilvl="6" w:tplc="31A4EB18">
      <w:start w:val="1"/>
      <w:numFmt w:val="bullet"/>
      <w:lvlText w:val="●"/>
      <w:lvlJc w:val="left"/>
      <w:pPr>
        <w:ind w:left="5040" w:hanging="360"/>
      </w:pPr>
    </w:lvl>
    <w:lvl w:ilvl="7" w:tplc="BA92FB00">
      <w:start w:val="1"/>
      <w:numFmt w:val="bullet"/>
      <w:lvlText w:val="●"/>
      <w:lvlJc w:val="left"/>
      <w:pPr>
        <w:ind w:left="5760" w:hanging="360"/>
      </w:pPr>
    </w:lvl>
    <w:lvl w:ilvl="8" w:tplc="F4309E7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3A6676"/>
    <w:multiLevelType w:val="hybridMultilevel"/>
    <w:tmpl w:val="216699B4"/>
    <w:lvl w:ilvl="0" w:tplc="0804049E">
      <w:start w:val="1"/>
      <w:numFmt w:val="bullet"/>
      <w:lvlText w:val="•"/>
      <w:lvlJc w:val="left"/>
      <w:pPr>
        <w:ind w:left="504" w:hanging="288"/>
      </w:pPr>
    </w:lvl>
    <w:lvl w:ilvl="1" w:tplc="98D6E396">
      <w:start w:val="1"/>
      <w:numFmt w:val="bullet"/>
      <w:lvlText w:val="◦"/>
      <w:lvlJc w:val="left"/>
      <w:pPr>
        <w:ind w:left="1008" w:hanging="288"/>
      </w:pPr>
    </w:lvl>
    <w:lvl w:ilvl="2" w:tplc="90B60074">
      <w:numFmt w:val="decimal"/>
      <w:lvlText w:val=""/>
      <w:lvlJc w:val="left"/>
    </w:lvl>
    <w:lvl w:ilvl="3" w:tplc="9BC0C028">
      <w:numFmt w:val="decimal"/>
      <w:lvlText w:val=""/>
      <w:lvlJc w:val="left"/>
    </w:lvl>
    <w:lvl w:ilvl="4" w:tplc="7174E1F4">
      <w:numFmt w:val="decimal"/>
      <w:lvlText w:val=""/>
      <w:lvlJc w:val="left"/>
    </w:lvl>
    <w:lvl w:ilvl="5" w:tplc="EEC0BE42">
      <w:numFmt w:val="decimal"/>
      <w:lvlText w:val=""/>
      <w:lvlJc w:val="left"/>
    </w:lvl>
    <w:lvl w:ilvl="6" w:tplc="7188CE70">
      <w:numFmt w:val="decimal"/>
      <w:lvlText w:val=""/>
      <w:lvlJc w:val="left"/>
    </w:lvl>
    <w:lvl w:ilvl="7" w:tplc="1D164062">
      <w:numFmt w:val="decimal"/>
      <w:lvlText w:val=""/>
      <w:lvlJc w:val="left"/>
    </w:lvl>
    <w:lvl w:ilvl="8" w:tplc="3CFAC1D0">
      <w:numFmt w:val="decimal"/>
      <w:lvlText w:val=""/>
      <w:lvlJc w:val="left"/>
    </w:lvl>
  </w:abstractNum>
  <w:num w:numId="1" w16cid:durableId="996113662">
    <w:abstractNumId w:val="0"/>
    <w:lvlOverride w:ilvl="0">
      <w:startOverride w:val="1"/>
    </w:lvlOverride>
  </w:num>
  <w:num w:numId="2" w16cid:durableId="5825640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480"/>
    <w:rsid w:val="00041A65"/>
    <w:rsid w:val="001B5675"/>
    <w:rsid w:val="002B02F8"/>
    <w:rsid w:val="00345144"/>
    <w:rsid w:val="003A170F"/>
    <w:rsid w:val="00442569"/>
    <w:rsid w:val="00454CD1"/>
    <w:rsid w:val="00876095"/>
    <w:rsid w:val="009A3C5F"/>
    <w:rsid w:val="00A50480"/>
    <w:rsid w:val="00B52A64"/>
    <w:rsid w:val="00D905B2"/>
    <w:rsid w:val="00F6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0D067"/>
  <w15:docId w15:val="{8EEC1348-2462-4759-B8E7-4BC7A1599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76" w:lineRule="auto"/>
    </w:pPr>
    <w:rPr>
      <w:rFonts w:ascii="Microsoft YaHei" w:eastAsia="Microsoft YaHei" w:hAnsi="Microsoft YaHei"/>
      <w:sz w:val="21"/>
    </w:rPr>
  </w:style>
  <w:style w:type="paragraph" w:styleId="Heading1">
    <w:name w:val="heading 1"/>
    <w:uiPriority w:val="9"/>
    <w:qFormat/>
    <w:pPr>
      <w:keepNext/>
      <w:spacing w:before="240" w:after="120"/>
      <w:outlineLvl w:val="0"/>
    </w:pPr>
    <w:rPr>
      <w:rFonts w:ascii="Microsoft YaHei" w:eastAsia="Microsoft YaHei" w:hAnsi="Microsoft YaHei"/>
      <w:b/>
      <w:color w:val="1F5F91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180" w:after="80"/>
      <w:outlineLvl w:val="1"/>
    </w:pPr>
    <w:rPr>
      <w:rFonts w:ascii="Microsoft YaHei" w:eastAsia="Microsoft YaHei" w:hAnsi="Microsoft YaHei"/>
      <w:b/>
      <w:color w:val="1F5F9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Microsoft YaHei" w:eastAsia="Microsoft YaHei" w:hAnsi="Microsoft YaHei"/>
      <w:b/>
      <w:color w:val="1F1F1F"/>
      <w:sz w:val="48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U-Choice 使用手册</dc:title>
  <dc:subject>企业微信智能机器人与微信客服操作指南</dc:subject>
  <dc:creator>Un-named</dc:creator>
  <cp:keywords>U-Choice, 企业微信, 微信客服, 库存, 入库, 出库</cp:keywords>
  <cp:lastModifiedBy>Miao She</cp:lastModifiedBy>
  <cp:revision>9</cp:revision>
  <dcterms:created xsi:type="dcterms:W3CDTF">2026-09-02T15:22:00Z</dcterms:created>
  <dcterms:modified xsi:type="dcterms:W3CDTF">2026-09-02T15:51:00Z</dcterms:modified>
</cp:coreProperties>
</file>