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B49" w:rsidRDefault="009F3124">
      <w:pPr>
        <w:rPr>
          <w:rFonts w:ascii="Arial" w:hAnsi="Arial" w:cs="Arial"/>
          <w:b/>
          <w:bCs/>
          <w:color w:val="282828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82828"/>
          <w:sz w:val="27"/>
          <w:szCs w:val="27"/>
          <w:shd w:val="clear" w:color="auto" w:fill="FFFFFF"/>
          <w:rtl/>
        </w:rPr>
        <w:t>تأهيل المستشفيات لتطبيق معايير الجودة سواء من خلال الدعم الفني للمنشآت الصحية، أو البرامج التدريبية التي يمكن تصميمها وفقا لاحتياجات كل مستشفى وبما يراعي خصوصيتها</w:t>
      </w:r>
      <w:r>
        <w:rPr>
          <w:rFonts w:ascii="Arial" w:hAnsi="Arial" w:cs="Arial"/>
          <w:b/>
          <w:bCs/>
          <w:color w:val="282828"/>
          <w:sz w:val="27"/>
          <w:szCs w:val="27"/>
          <w:shd w:val="clear" w:color="auto" w:fill="FFFFFF"/>
        </w:rPr>
        <w:t>. </w:t>
      </w:r>
    </w:p>
    <w:p w:rsidR="009F3124" w:rsidRDefault="009F3124">
      <w:r>
        <w:rPr>
          <w:rFonts w:ascii="Arial" w:hAnsi="Arial" w:cs="Arial"/>
          <w:b/>
          <w:bCs/>
          <w:color w:val="28282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282828"/>
          <w:sz w:val="27"/>
          <w:szCs w:val="27"/>
          <w:shd w:val="clear" w:color="auto" w:fill="FFFFFF"/>
          <w:rtl/>
        </w:rPr>
        <w:t>لخطة تأهيل المستشفيات للتسجيل والاعتماد</w:t>
      </w:r>
      <w:bookmarkStart w:id="0" w:name="_GoBack"/>
      <w:bookmarkEnd w:id="0"/>
    </w:p>
    <w:sectPr w:rsidR="009F3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24"/>
    <w:rsid w:val="00994B49"/>
    <w:rsid w:val="009F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27D0F-4557-493E-B481-7848D43E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>HP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2024-05-31T13:16:00Z</dcterms:created>
  <dcterms:modified xsi:type="dcterms:W3CDTF">2024-05-31T13:25:00Z</dcterms:modified>
</cp:coreProperties>
</file>