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E30B" w14:textId="3BC3E891" w:rsidR="00A80C3E" w:rsidRPr="004A284C" w:rsidRDefault="00795142" w:rsidP="004A284C">
      <w:pPr>
        <w:pStyle w:val="Title"/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795142">
        <w:rPr>
          <w:caps w:val="0"/>
          <w:color w:val="000000" w:themeColor="text1"/>
          <w:spacing w:val="0"/>
          <w:sz w:val="44"/>
          <w:szCs w:val="44"/>
          <w:vertAlign w:val="superscript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η</w:t>
      </w:r>
      <w:r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Εργασία</w:t>
      </w:r>
      <w:r w:rsidR="00062B9A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Εξόρυξης Δεδομένων</w:t>
      </w:r>
    </w:p>
    <w:p w14:paraId="07DEBFDD" w14:textId="58F2A933" w:rsidR="004A284C" w:rsidRDefault="007821E2" w:rsidP="00C05B17">
      <w:pPr>
        <w:pStyle w:val="Heading2"/>
        <w:rPr>
          <w:u w:val="single"/>
          <w:lang w:val="el-GR"/>
        </w:rPr>
      </w:pPr>
      <w:r w:rsidRPr="004A284C">
        <w:rPr>
          <w:u w:val="single"/>
          <w:lang w:val="el-GR"/>
        </w:rPr>
        <w:t>Περιγραφή</w:t>
      </w:r>
    </w:p>
    <w:p w14:paraId="0142E03B" w14:textId="77777777" w:rsidR="00497DBC" w:rsidRDefault="00C05B17" w:rsidP="007E15E7">
      <w:pPr>
        <w:rPr>
          <w:lang w:val="el-GR"/>
        </w:rPr>
      </w:pPr>
      <w:r>
        <w:rPr>
          <w:lang w:val="el-GR"/>
        </w:rPr>
        <w:t>Η εργασ</w:t>
      </w:r>
      <w:r w:rsidR="003507DC">
        <w:rPr>
          <w:lang w:val="el-GR"/>
        </w:rPr>
        <w:t>ία αυτή αφορά</w:t>
      </w:r>
      <w:r w:rsidR="00093A6B">
        <w:rPr>
          <w:lang w:val="el-GR"/>
        </w:rPr>
        <w:t xml:space="preserve"> την </w:t>
      </w:r>
      <w:r w:rsidR="00A0218F">
        <w:rPr>
          <w:lang w:val="el-GR"/>
        </w:rPr>
        <w:t xml:space="preserve">προεπεξεργασία δεδομένων </w:t>
      </w:r>
      <w:r w:rsidR="004D6A4B">
        <w:rPr>
          <w:lang w:val="el-GR"/>
        </w:rPr>
        <w:t xml:space="preserve">αναφορικά με την νόσο </w:t>
      </w:r>
      <w:r w:rsidR="004D6A4B">
        <w:t>covid</w:t>
      </w:r>
      <w:r w:rsidR="004D6A4B" w:rsidRPr="004D6A4B">
        <w:rPr>
          <w:lang w:val="el-GR"/>
        </w:rPr>
        <w:t xml:space="preserve">-19 </w:t>
      </w:r>
      <w:r w:rsidR="004D6A4B">
        <w:rPr>
          <w:lang w:val="el-GR"/>
        </w:rPr>
        <w:t>και τον εμβολιασμός</w:t>
      </w:r>
      <w:r w:rsidR="007F6CBA">
        <w:rPr>
          <w:lang w:val="el-GR"/>
        </w:rPr>
        <w:t xml:space="preserve"> κατά αυτής. </w:t>
      </w:r>
      <w:r w:rsidR="00140FD5">
        <w:rPr>
          <w:lang w:val="el-GR"/>
        </w:rPr>
        <w:t>Παρουσιάζονται δεδομένα</w:t>
      </w:r>
      <w:r w:rsidR="00613549">
        <w:rPr>
          <w:lang w:val="el-GR"/>
        </w:rPr>
        <w:t xml:space="preserve"> των χωρών Γερμανίας</w:t>
      </w:r>
      <w:r w:rsidR="005D7C32" w:rsidRPr="005D7C32">
        <w:rPr>
          <w:lang w:val="el-GR"/>
        </w:rPr>
        <w:t xml:space="preserve"> </w:t>
      </w:r>
      <w:r w:rsidR="00613549">
        <w:rPr>
          <w:lang w:val="el-GR"/>
        </w:rPr>
        <w:t>(</w:t>
      </w:r>
      <w:r w:rsidR="005D7C32">
        <w:t>DEU</w:t>
      </w:r>
      <w:r w:rsidR="00613549">
        <w:rPr>
          <w:lang w:val="el-GR"/>
        </w:rPr>
        <w:t>), Ολλανδίας</w:t>
      </w:r>
      <w:r w:rsidR="005D7C32" w:rsidRPr="005D7C32">
        <w:rPr>
          <w:lang w:val="el-GR"/>
        </w:rPr>
        <w:t xml:space="preserve"> </w:t>
      </w:r>
      <w:r w:rsidR="00613549">
        <w:rPr>
          <w:lang w:val="el-GR"/>
        </w:rPr>
        <w:t>(</w:t>
      </w:r>
      <w:r w:rsidR="005D7C32">
        <w:t>NLD</w:t>
      </w:r>
      <w:r w:rsidR="00613549">
        <w:rPr>
          <w:lang w:val="el-GR"/>
        </w:rPr>
        <w:t>) και Ρουμανίας</w:t>
      </w:r>
      <w:r w:rsidR="005D7C32" w:rsidRPr="005D7C32">
        <w:rPr>
          <w:lang w:val="el-GR"/>
        </w:rPr>
        <w:t xml:space="preserve"> </w:t>
      </w:r>
      <w:r w:rsidR="00613549">
        <w:rPr>
          <w:lang w:val="el-GR"/>
        </w:rPr>
        <w:t>(</w:t>
      </w:r>
      <w:r w:rsidR="005D7C32">
        <w:t>ROU</w:t>
      </w:r>
      <w:r w:rsidR="00613549">
        <w:rPr>
          <w:lang w:val="el-GR"/>
        </w:rPr>
        <w:t>)</w:t>
      </w:r>
      <w:r w:rsidR="00CD5422">
        <w:rPr>
          <w:lang w:val="el-GR"/>
        </w:rPr>
        <w:t xml:space="preserve"> και</w:t>
      </w:r>
      <w:r w:rsidR="000838B6" w:rsidRPr="000838B6">
        <w:rPr>
          <w:lang w:val="el-GR"/>
        </w:rPr>
        <w:t xml:space="preserve"> </w:t>
      </w:r>
      <w:r w:rsidR="00CD5422">
        <w:rPr>
          <w:lang w:val="el-GR"/>
        </w:rPr>
        <w:t>γ</w:t>
      </w:r>
      <w:r w:rsidR="000838B6">
        <w:rPr>
          <w:lang w:val="el-GR"/>
        </w:rPr>
        <w:t>ια κάθε χώρα ζητήθηκε η αν</w:t>
      </w:r>
      <w:r w:rsidR="00816B62">
        <w:rPr>
          <w:lang w:val="el-GR"/>
        </w:rPr>
        <w:t>άλυση</w:t>
      </w:r>
      <w:r w:rsidR="003D0A98">
        <w:rPr>
          <w:lang w:val="el-GR"/>
        </w:rPr>
        <w:t xml:space="preserve"> και η</w:t>
      </w:r>
      <w:r w:rsidR="00B47B0E">
        <w:rPr>
          <w:lang w:val="el-GR"/>
        </w:rPr>
        <w:t xml:space="preserve"> επεξεργασία</w:t>
      </w:r>
      <w:r w:rsidR="00816B62">
        <w:rPr>
          <w:lang w:val="el-GR"/>
        </w:rPr>
        <w:t xml:space="preserve"> συγκεκριμένων στηλών από τα δεδομένα</w:t>
      </w:r>
      <w:r w:rsidR="00EE5A31">
        <w:rPr>
          <w:lang w:val="el-GR"/>
        </w:rPr>
        <w:t>.</w:t>
      </w:r>
      <w:r w:rsidR="00937F2E">
        <w:rPr>
          <w:lang w:val="el-GR"/>
        </w:rPr>
        <w:t xml:space="preserve"> </w:t>
      </w:r>
    </w:p>
    <w:p w14:paraId="131041DB" w14:textId="70337600" w:rsidR="00C05B17" w:rsidRPr="00A03503" w:rsidRDefault="00F41A15" w:rsidP="007E15E7">
      <w:pPr>
        <w:rPr>
          <w:lang w:val="el-GR"/>
        </w:rPr>
      </w:pPr>
      <w:r>
        <w:rPr>
          <w:lang w:val="el-GR"/>
        </w:rPr>
        <w:t xml:space="preserve">Στα αποτελέσματα που θα </w:t>
      </w:r>
      <w:r w:rsidR="00F828CB">
        <w:rPr>
          <w:lang w:val="el-GR"/>
        </w:rPr>
        <w:t xml:space="preserve">παρουσιαστούν παρακάτω πρέπει να αναγνωριστεί ότι </w:t>
      </w:r>
      <w:r w:rsidR="00A03503">
        <w:rPr>
          <w:lang w:val="el-GR"/>
        </w:rPr>
        <w:t xml:space="preserve">οι μεταλλάξεις του </w:t>
      </w:r>
      <w:r w:rsidR="00A03503">
        <w:t>COVID</w:t>
      </w:r>
      <w:r w:rsidR="00A03503" w:rsidRPr="00A03503">
        <w:rPr>
          <w:lang w:val="el-GR"/>
        </w:rPr>
        <w:t>-19</w:t>
      </w:r>
      <w:r w:rsidR="00A03503">
        <w:rPr>
          <w:lang w:val="el-GR"/>
        </w:rPr>
        <w:t xml:space="preserve"> είναι πιο ήπιες στα συμπτώματα </w:t>
      </w:r>
      <w:r w:rsidR="0018034F">
        <w:rPr>
          <w:lang w:val="el-GR"/>
        </w:rPr>
        <w:t>ή και ότι δεν είναι τόσο επικίνδυνες όσο η πρώτη</w:t>
      </w:r>
      <w:r w:rsidR="00497DBC">
        <w:rPr>
          <w:lang w:val="el-GR"/>
        </w:rPr>
        <w:t>.</w:t>
      </w:r>
    </w:p>
    <w:p w14:paraId="432CA71A" w14:textId="77777777" w:rsidR="00EA45A6" w:rsidRDefault="00EA45A6" w:rsidP="007E15E7">
      <w:pPr>
        <w:rPr>
          <w:lang w:val="el-GR"/>
        </w:rPr>
      </w:pPr>
    </w:p>
    <w:p w14:paraId="472B04A4" w14:textId="3D2A7EF9" w:rsidR="00F7723C" w:rsidRPr="005D7C32" w:rsidRDefault="005D7C32" w:rsidP="00F7723C">
      <w:pPr>
        <w:pStyle w:val="Heading2"/>
        <w:rPr>
          <w:u w:val="single"/>
          <w:lang w:val="el-GR"/>
        </w:rPr>
      </w:pPr>
      <w:r>
        <w:rPr>
          <w:u w:val="single"/>
          <w:lang w:val="el-GR"/>
        </w:rPr>
        <w:t>Γερμανία (</w:t>
      </w:r>
      <w:r>
        <w:rPr>
          <w:u w:val="single"/>
        </w:rPr>
        <w:t>DEU</w:t>
      </w:r>
      <w:r w:rsidRPr="00816B62">
        <w:rPr>
          <w:u w:val="single"/>
          <w:lang w:val="el-GR"/>
        </w:rPr>
        <w:t>)</w:t>
      </w:r>
    </w:p>
    <w:p w14:paraId="11B78701" w14:textId="1B7A3F2E" w:rsidR="00997503" w:rsidRDefault="00467FF6" w:rsidP="00997503">
      <w:pPr>
        <w:rPr>
          <w:rFonts w:eastAsia="Times New Roman"/>
          <w:lang w:val="el-GR"/>
        </w:rPr>
      </w:pPr>
      <w:r>
        <w:rPr>
          <w:rFonts w:eastAsia="Times New Roman"/>
          <w:lang w:val="el-GR"/>
        </w:rPr>
        <w:t>Στα δεδομένα την Γερμανίας δεν χρησιμοποιήθηκαν οι στήλες</w:t>
      </w:r>
      <w:r w:rsidR="00A362A7">
        <w:rPr>
          <w:rFonts w:eastAsia="Times New Roman"/>
          <w:lang w:val="el-GR"/>
        </w:rPr>
        <w:t xml:space="preserve"> </w:t>
      </w:r>
      <w:r w:rsidR="009608D4" w:rsidRPr="009608D4">
        <w:rPr>
          <w:rFonts w:eastAsia="Times New Roman"/>
          <w:b/>
          <w:bCs/>
          <w:u w:val="single"/>
          <w:lang w:val="el-GR"/>
        </w:rPr>
        <w:t>hosp_patients_per_million</w:t>
      </w:r>
      <w:r w:rsidR="009608D4">
        <w:rPr>
          <w:rFonts w:eastAsia="Times New Roman"/>
          <w:b/>
          <w:bCs/>
          <w:u w:val="single"/>
          <w:lang w:val="el-GR"/>
        </w:rPr>
        <w:t xml:space="preserve"> </w:t>
      </w:r>
      <w:r w:rsidR="00A362A7">
        <w:rPr>
          <w:rFonts w:eastAsia="Times New Roman"/>
          <w:lang w:val="el-GR"/>
        </w:rPr>
        <w:t xml:space="preserve">και </w:t>
      </w:r>
      <w:r w:rsidR="00A372EF" w:rsidRPr="00A372EF">
        <w:rPr>
          <w:rFonts w:eastAsia="Times New Roman"/>
          <w:b/>
          <w:bCs/>
          <w:u w:val="single"/>
          <w:lang w:val="el-GR"/>
        </w:rPr>
        <w:t>new_tests_per_thousand</w:t>
      </w:r>
      <w:r w:rsidR="00A372EF">
        <w:rPr>
          <w:rFonts w:eastAsia="Times New Roman"/>
          <w:b/>
          <w:bCs/>
          <w:u w:val="single"/>
          <w:lang w:val="el-GR"/>
        </w:rPr>
        <w:t xml:space="preserve"> </w:t>
      </w:r>
      <w:r w:rsidR="00997503">
        <w:rPr>
          <w:rFonts w:eastAsia="Times New Roman"/>
          <w:lang w:val="el-GR"/>
        </w:rPr>
        <w:t xml:space="preserve">καθώς δεν περιείχαν δεδομένα για ανάλυση. </w:t>
      </w:r>
      <w:r w:rsidR="009133C4">
        <w:rPr>
          <w:rFonts w:eastAsia="Times New Roman"/>
          <w:lang w:val="el-GR"/>
        </w:rPr>
        <w:t>Οι</w:t>
      </w:r>
      <w:r w:rsidR="009133C4" w:rsidRPr="003204BF">
        <w:rPr>
          <w:rFonts w:eastAsia="Times New Roman"/>
          <w:lang w:val="el-GR"/>
        </w:rPr>
        <w:t xml:space="preserve"> </w:t>
      </w:r>
      <w:r w:rsidR="009133C4">
        <w:rPr>
          <w:rFonts w:eastAsia="Times New Roman"/>
          <w:lang w:val="el-GR"/>
        </w:rPr>
        <w:t>στήλες</w:t>
      </w:r>
      <w:r w:rsidR="009133C4" w:rsidRPr="003204BF">
        <w:rPr>
          <w:rFonts w:eastAsia="Times New Roman"/>
          <w:lang w:val="el-GR"/>
        </w:rPr>
        <w:t xml:space="preserve"> </w:t>
      </w:r>
      <w:r w:rsidR="009A6F87" w:rsidRPr="00C95EC0">
        <w:rPr>
          <w:rFonts w:eastAsia="Times New Roman"/>
          <w:b/>
          <w:bCs/>
          <w:u w:val="single"/>
        </w:rPr>
        <w:t>new</w:t>
      </w:r>
      <w:r w:rsidR="009A6F87" w:rsidRPr="00C95EC0">
        <w:rPr>
          <w:rFonts w:eastAsia="Times New Roman"/>
          <w:b/>
          <w:bCs/>
          <w:u w:val="single"/>
          <w:lang w:val="el-GR"/>
        </w:rPr>
        <w:t>_</w:t>
      </w:r>
      <w:r w:rsidR="009A6F87" w:rsidRPr="00C95EC0">
        <w:rPr>
          <w:rFonts w:eastAsia="Times New Roman"/>
          <w:b/>
          <w:bCs/>
          <w:u w:val="single"/>
        </w:rPr>
        <w:t>cases</w:t>
      </w:r>
      <w:r w:rsidR="009A6F87" w:rsidRPr="00C95EC0">
        <w:rPr>
          <w:rFonts w:eastAsia="Times New Roman"/>
          <w:b/>
          <w:bCs/>
          <w:u w:val="single"/>
          <w:lang w:val="el-GR"/>
        </w:rPr>
        <w:t>_</w:t>
      </w:r>
      <w:r w:rsidR="009A6F87" w:rsidRPr="00C95EC0">
        <w:rPr>
          <w:rFonts w:eastAsia="Times New Roman"/>
          <w:b/>
          <w:bCs/>
          <w:u w:val="single"/>
        </w:rPr>
        <w:t>per</w:t>
      </w:r>
      <w:r w:rsidR="009A6F87" w:rsidRPr="00C95EC0">
        <w:rPr>
          <w:rFonts w:eastAsia="Times New Roman"/>
          <w:b/>
          <w:bCs/>
          <w:u w:val="single"/>
          <w:lang w:val="el-GR"/>
        </w:rPr>
        <w:t>_</w:t>
      </w:r>
      <w:r w:rsidR="009A6F87" w:rsidRPr="00C95EC0">
        <w:rPr>
          <w:rFonts w:eastAsia="Times New Roman"/>
          <w:b/>
          <w:bCs/>
          <w:u w:val="single"/>
        </w:rPr>
        <w:t>million</w:t>
      </w:r>
      <w:r w:rsidR="009A6F87" w:rsidRPr="003204BF">
        <w:rPr>
          <w:rFonts w:eastAsia="Times New Roman"/>
          <w:lang w:val="el-GR"/>
        </w:rPr>
        <w:t xml:space="preserve">, </w:t>
      </w:r>
      <w:r w:rsidR="009A6F87" w:rsidRPr="00C95EC0">
        <w:rPr>
          <w:rFonts w:eastAsia="Times New Roman"/>
          <w:b/>
          <w:bCs/>
          <w:u w:val="single"/>
        </w:rPr>
        <w:t>new</w:t>
      </w:r>
      <w:r w:rsidR="009364D6">
        <w:rPr>
          <w:rFonts w:eastAsia="Times New Roman"/>
          <w:b/>
          <w:bCs/>
          <w:u w:val="single"/>
          <w:lang w:val="el-GR"/>
        </w:rPr>
        <w:t>_</w:t>
      </w:r>
      <w:r w:rsidR="009A6F87" w:rsidRPr="00C95EC0">
        <w:rPr>
          <w:rFonts w:eastAsia="Times New Roman"/>
          <w:b/>
          <w:bCs/>
          <w:u w:val="single"/>
        </w:rPr>
        <w:t>deaths</w:t>
      </w:r>
      <w:r w:rsidR="009364D6">
        <w:rPr>
          <w:rFonts w:eastAsia="Times New Roman"/>
          <w:b/>
          <w:bCs/>
          <w:u w:val="single"/>
          <w:lang w:val="el-GR"/>
        </w:rPr>
        <w:t>_</w:t>
      </w:r>
      <w:r w:rsidR="009A6F87" w:rsidRPr="00C95EC0">
        <w:rPr>
          <w:rFonts w:eastAsia="Times New Roman"/>
          <w:b/>
          <w:bCs/>
          <w:u w:val="single"/>
        </w:rPr>
        <w:t>per</w:t>
      </w:r>
      <w:r w:rsidR="00C95EC0">
        <w:rPr>
          <w:rFonts w:eastAsia="Times New Roman"/>
          <w:b/>
          <w:bCs/>
          <w:u w:val="single"/>
          <w:lang w:val="el-GR"/>
        </w:rPr>
        <w:t>_</w:t>
      </w:r>
      <w:r w:rsidR="009A6F87" w:rsidRPr="00C95EC0">
        <w:rPr>
          <w:rFonts w:eastAsia="Times New Roman"/>
          <w:b/>
          <w:bCs/>
          <w:u w:val="single"/>
        </w:rPr>
        <w:t>million</w:t>
      </w:r>
      <w:r w:rsidR="00F22988" w:rsidRPr="003204BF">
        <w:rPr>
          <w:rFonts w:eastAsia="Times New Roman"/>
          <w:lang w:val="el-GR"/>
        </w:rPr>
        <w:t xml:space="preserve"> </w:t>
      </w:r>
      <w:r w:rsidR="00F22988">
        <w:rPr>
          <w:rFonts w:eastAsia="Times New Roman"/>
          <w:lang w:val="el-GR"/>
        </w:rPr>
        <w:t>και</w:t>
      </w:r>
      <w:r w:rsidR="009A6F87" w:rsidRPr="003204BF">
        <w:rPr>
          <w:rFonts w:eastAsia="Times New Roman"/>
          <w:lang w:val="el-GR"/>
        </w:rPr>
        <w:t xml:space="preserve"> </w:t>
      </w:r>
      <w:r w:rsidR="00E94161" w:rsidRPr="00C95EC0">
        <w:rPr>
          <w:rFonts w:eastAsia="Times New Roman"/>
          <w:b/>
          <w:bCs/>
          <w:u w:val="single"/>
        </w:rPr>
        <w:t>positive</w:t>
      </w:r>
      <w:r w:rsidR="00E94161" w:rsidRPr="00C95EC0">
        <w:rPr>
          <w:rFonts w:eastAsia="Times New Roman"/>
          <w:b/>
          <w:bCs/>
          <w:u w:val="single"/>
          <w:lang w:val="el-GR"/>
        </w:rPr>
        <w:t>_</w:t>
      </w:r>
      <w:r w:rsidR="00E94161" w:rsidRPr="00C95EC0">
        <w:rPr>
          <w:rFonts w:eastAsia="Times New Roman"/>
          <w:b/>
          <w:bCs/>
          <w:u w:val="single"/>
        </w:rPr>
        <w:t>rate</w:t>
      </w:r>
      <w:r w:rsidR="00F22988" w:rsidRPr="003204BF">
        <w:rPr>
          <w:rFonts w:eastAsia="Times New Roman"/>
          <w:lang w:val="el-GR"/>
        </w:rPr>
        <w:t xml:space="preserve"> </w:t>
      </w:r>
      <w:r w:rsidR="00AB32C1">
        <w:rPr>
          <w:rFonts w:eastAsia="Times New Roman"/>
          <w:lang w:val="el-GR"/>
        </w:rPr>
        <w:t>διαμορφώθηκαν</w:t>
      </w:r>
      <w:r w:rsidR="003204BF" w:rsidRPr="003204BF">
        <w:rPr>
          <w:rFonts w:eastAsia="Times New Roman"/>
          <w:lang w:val="el-GR"/>
        </w:rPr>
        <w:t xml:space="preserve"> </w:t>
      </w:r>
      <w:r w:rsidR="00AB32C1">
        <w:rPr>
          <w:rFonts w:eastAsia="Times New Roman"/>
          <w:lang w:val="el-GR"/>
        </w:rPr>
        <w:t>έτσι</w:t>
      </w:r>
      <w:r w:rsidR="003204BF" w:rsidRPr="003204BF">
        <w:rPr>
          <w:rFonts w:eastAsia="Times New Roman"/>
          <w:lang w:val="el-GR"/>
        </w:rPr>
        <w:t xml:space="preserve"> </w:t>
      </w:r>
      <w:r w:rsidR="003204BF">
        <w:rPr>
          <w:rFonts w:eastAsia="Times New Roman"/>
          <w:lang w:val="el-GR"/>
        </w:rPr>
        <w:t>ώστε</w:t>
      </w:r>
      <w:r w:rsidR="003204BF" w:rsidRPr="003204BF">
        <w:rPr>
          <w:rFonts w:eastAsia="Times New Roman"/>
          <w:lang w:val="el-GR"/>
        </w:rPr>
        <w:t xml:space="preserve"> </w:t>
      </w:r>
      <w:r w:rsidR="003204BF">
        <w:rPr>
          <w:rFonts w:eastAsia="Times New Roman"/>
          <w:lang w:val="el-GR"/>
        </w:rPr>
        <w:t>τα</w:t>
      </w:r>
      <w:r w:rsidR="003204BF" w:rsidRPr="003204BF">
        <w:rPr>
          <w:rFonts w:eastAsia="Times New Roman"/>
          <w:lang w:val="el-GR"/>
        </w:rPr>
        <w:t xml:space="preserve"> </w:t>
      </w:r>
      <w:r w:rsidR="003204BF">
        <w:rPr>
          <w:rFonts w:eastAsia="Times New Roman"/>
          <w:lang w:val="el-GR"/>
        </w:rPr>
        <w:t>δεδομένα</w:t>
      </w:r>
      <w:r w:rsidR="003204BF" w:rsidRPr="003204BF">
        <w:rPr>
          <w:rFonts w:eastAsia="Times New Roman"/>
          <w:lang w:val="el-GR"/>
        </w:rPr>
        <w:t xml:space="preserve"> </w:t>
      </w:r>
      <w:r w:rsidR="003204BF">
        <w:rPr>
          <w:rFonts w:eastAsia="Times New Roman"/>
          <w:lang w:val="el-GR"/>
        </w:rPr>
        <w:t>να</w:t>
      </w:r>
      <w:r w:rsidR="003204BF" w:rsidRPr="003204BF">
        <w:rPr>
          <w:rFonts w:eastAsia="Times New Roman"/>
          <w:lang w:val="el-GR"/>
        </w:rPr>
        <w:t xml:space="preserve"> </w:t>
      </w:r>
      <w:r w:rsidR="003204BF">
        <w:rPr>
          <w:rFonts w:eastAsia="Times New Roman"/>
          <w:lang w:val="el-GR"/>
        </w:rPr>
        <w:t>είναι εβδομαδιαία διότι παρατηρήθηκε είτε στο τέλος είτε σε ολόκληρ</w:t>
      </w:r>
      <w:r w:rsidR="00AB32C1">
        <w:rPr>
          <w:rFonts w:eastAsia="Times New Roman"/>
          <w:lang w:val="el-GR"/>
        </w:rPr>
        <w:t>ες τις στήλες περιοδικότητα εβδομάδας.</w:t>
      </w:r>
      <w:r w:rsidR="005D6A3E">
        <w:rPr>
          <w:rFonts w:eastAsia="Times New Roman"/>
          <w:lang w:val="el-GR"/>
        </w:rPr>
        <w:t xml:space="preserve"> Τέλος</w:t>
      </w:r>
      <w:r w:rsidR="005D6A3E" w:rsidRPr="001F2936">
        <w:rPr>
          <w:rFonts w:eastAsia="Times New Roman"/>
          <w:lang w:val="el-GR"/>
        </w:rPr>
        <w:t xml:space="preserve"> </w:t>
      </w:r>
      <w:r w:rsidR="005D6A3E">
        <w:rPr>
          <w:rFonts w:eastAsia="Times New Roman"/>
          <w:lang w:val="el-GR"/>
        </w:rPr>
        <w:t>στην</w:t>
      </w:r>
      <w:r w:rsidR="005D6A3E" w:rsidRPr="001F2936">
        <w:rPr>
          <w:rFonts w:eastAsia="Times New Roman"/>
          <w:lang w:val="el-GR"/>
        </w:rPr>
        <w:t xml:space="preserve"> </w:t>
      </w:r>
      <w:r w:rsidR="005D6A3E">
        <w:rPr>
          <w:rFonts w:eastAsia="Times New Roman"/>
          <w:lang w:val="el-GR"/>
        </w:rPr>
        <w:t>στήλη</w:t>
      </w:r>
      <w:r w:rsidR="005D6A3E" w:rsidRPr="001F2936">
        <w:rPr>
          <w:rFonts w:eastAsia="Times New Roman"/>
          <w:lang w:val="el-GR"/>
        </w:rPr>
        <w:t xml:space="preserve"> </w:t>
      </w:r>
      <w:r w:rsidR="001F2936" w:rsidRPr="00C95EC0">
        <w:rPr>
          <w:rFonts w:eastAsia="Times New Roman"/>
          <w:b/>
          <w:bCs/>
          <w:u w:val="single"/>
        </w:rPr>
        <w:t>new</w:t>
      </w:r>
      <w:r w:rsidR="001F2936" w:rsidRPr="001F2936">
        <w:rPr>
          <w:rFonts w:eastAsia="Times New Roman"/>
          <w:b/>
          <w:bCs/>
          <w:u w:val="single"/>
          <w:lang w:val="el-GR"/>
        </w:rPr>
        <w:t>_</w:t>
      </w:r>
      <w:r w:rsidR="001F2936" w:rsidRPr="00C95EC0">
        <w:rPr>
          <w:rFonts w:eastAsia="Times New Roman"/>
          <w:b/>
          <w:bCs/>
          <w:u w:val="single"/>
        </w:rPr>
        <w:t>cases</w:t>
      </w:r>
      <w:r w:rsidR="001F2936" w:rsidRPr="001F2936">
        <w:rPr>
          <w:rFonts w:eastAsia="Times New Roman"/>
          <w:b/>
          <w:bCs/>
          <w:u w:val="single"/>
          <w:lang w:val="el-GR"/>
        </w:rPr>
        <w:t>_</w:t>
      </w:r>
      <w:r w:rsidR="001F2936" w:rsidRPr="00C95EC0">
        <w:rPr>
          <w:rFonts w:eastAsia="Times New Roman"/>
          <w:b/>
          <w:bCs/>
          <w:u w:val="single"/>
        </w:rPr>
        <w:t>per</w:t>
      </w:r>
      <w:r w:rsidR="001F2936" w:rsidRPr="001F2936">
        <w:rPr>
          <w:rFonts w:eastAsia="Times New Roman"/>
          <w:b/>
          <w:bCs/>
          <w:u w:val="single"/>
          <w:lang w:val="el-GR"/>
        </w:rPr>
        <w:t>_</w:t>
      </w:r>
      <w:r w:rsidR="001F2936" w:rsidRPr="00C95EC0">
        <w:rPr>
          <w:rFonts w:eastAsia="Times New Roman"/>
          <w:b/>
          <w:bCs/>
          <w:u w:val="single"/>
        </w:rPr>
        <w:t>million</w:t>
      </w:r>
      <w:r w:rsidR="001F2936" w:rsidRPr="001F2936">
        <w:rPr>
          <w:rFonts w:eastAsia="Times New Roman"/>
          <w:b/>
          <w:bCs/>
          <w:u w:val="single"/>
          <w:lang w:val="el-GR"/>
        </w:rPr>
        <w:t xml:space="preserve"> </w:t>
      </w:r>
      <w:r w:rsidR="001F2936">
        <w:rPr>
          <w:rFonts w:eastAsia="Times New Roman"/>
          <w:lang w:val="el-GR"/>
        </w:rPr>
        <w:t>δεν χρησιμοποιήθηκαν δεδομένα</w:t>
      </w:r>
      <w:r w:rsidR="006E206C">
        <w:rPr>
          <w:rFonts w:eastAsia="Times New Roman"/>
          <w:lang w:val="el-GR"/>
        </w:rPr>
        <w:t xml:space="preserve"> πριν τις </w:t>
      </w:r>
      <w:r w:rsidR="00E177FE">
        <w:rPr>
          <w:rFonts w:eastAsia="Times New Roman"/>
          <w:lang w:val="el-GR"/>
        </w:rPr>
        <w:t>2</w:t>
      </w:r>
      <w:r w:rsidR="007E6E4C">
        <w:rPr>
          <w:rFonts w:eastAsia="Times New Roman"/>
          <w:lang w:val="el-GR"/>
        </w:rPr>
        <w:t xml:space="preserve"> Μαρτίου 2020</w:t>
      </w:r>
      <w:r w:rsidR="00E177FE">
        <w:rPr>
          <w:rFonts w:eastAsia="Times New Roman"/>
          <w:lang w:val="el-GR"/>
        </w:rPr>
        <w:t xml:space="preserve"> διότι τα δεδομένα ήταν </w:t>
      </w:r>
      <w:r w:rsidR="00012B66">
        <w:rPr>
          <w:rFonts w:eastAsia="Times New Roman"/>
          <w:lang w:val="el-GR"/>
        </w:rPr>
        <w:t>ελλιπή.</w:t>
      </w:r>
    </w:p>
    <w:p w14:paraId="43D2D3C5" w14:textId="77777777" w:rsidR="007035F8" w:rsidRDefault="00026FA6" w:rsidP="00997503">
      <w:pPr>
        <w:rPr>
          <w:rFonts w:eastAsia="Times New Roman"/>
          <w:lang w:val="el-GR"/>
        </w:rPr>
      </w:pPr>
      <w:r>
        <w:rPr>
          <w:rFonts w:eastAsia="Times New Roman"/>
          <w:lang w:val="el-GR"/>
        </w:rPr>
        <w:t xml:space="preserve">Στην </w:t>
      </w:r>
      <w:r w:rsidR="00F9478A">
        <w:rPr>
          <w:rFonts w:eastAsia="Times New Roman"/>
          <w:lang w:val="el-GR"/>
        </w:rPr>
        <w:t>Γερμανία</w:t>
      </w:r>
      <w:r w:rsidR="00693141">
        <w:rPr>
          <w:rFonts w:eastAsia="Times New Roman"/>
          <w:lang w:val="el-GR"/>
        </w:rPr>
        <w:t xml:space="preserve"> τα νέα κρούσματα </w:t>
      </w:r>
      <w:r w:rsidR="0029143E">
        <w:rPr>
          <w:rFonts w:eastAsia="Times New Roman"/>
          <w:lang w:val="el-GR"/>
        </w:rPr>
        <w:t xml:space="preserve">έχουν μειωθεί σε σχέση με την αρχή του 2022 </w:t>
      </w:r>
      <w:r w:rsidR="00F9478A">
        <w:rPr>
          <w:rFonts w:eastAsia="Times New Roman"/>
          <w:lang w:val="el-GR"/>
        </w:rPr>
        <w:t>αλλά παραμένουν περισσότερα από τις χρονιές 2020 και 2021</w:t>
      </w:r>
      <w:r w:rsidR="00975D61">
        <w:rPr>
          <w:rFonts w:eastAsia="Times New Roman"/>
          <w:lang w:val="el-GR"/>
        </w:rPr>
        <w:t>.</w:t>
      </w:r>
      <w:r w:rsidR="00E977A7">
        <w:rPr>
          <w:rFonts w:eastAsia="Times New Roman"/>
          <w:lang w:val="el-GR"/>
        </w:rPr>
        <w:t xml:space="preserve"> </w:t>
      </w:r>
      <w:r w:rsidR="00670F26">
        <w:rPr>
          <w:rFonts w:eastAsia="Times New Roman"/>
          <w:lang w:val="el-GR"/>
        </w:rPr>
        <w:t>Ο</w:t>
      </w:r>
      <w:r w:rsidR="00E977A7">
        <w:rPr>
          <w:rFonts w:eastAsia="Times New Roman"/>
          <w:lang w:val="el-GR"/>
        </w:rPr>
        <w:t xml:space="preserve"> δείκτης μεταδοτικότητας </w:t>
      </w:r>
      <w:r w:rsidR="007C4ABB">
        <w:rPr>
          <w:rFonts w:eastAsia="Times New Roman"/>
          <w:lang w:val="el-GR"/>
        </w:rPr>
        <w:t>κυμαίνεται από 0.5 έως 1.5</w:t>
      </w:r>
      <w:r w:rsidR="00670F26">
        <w:rPr>
          <w:rFonts w:eastAsia="Times New Roman"/>
          <w:lang w:val="el-GR"/>
        </w:rPr>
        <w:t xml:space="preserve"> που</w:t>
      </w:r>
      <w:r w:rsidR="007D57B8">
        <w:rPr>
          <w:rFonts w:eastAsia="Times New Roman"/>
          <w:lang w:val="el-GR"/>
        </w:rPr>
        <w:t xml:space="preserve"> σημαίνει ότι </w:t>
      </w:r>
      <w:r w:rsidR="00684EB6">
        <w:rPr>
          <w:rFonts w:eastAsia="Times New Roman"/>
          <w:lang w:val="el-GR"/>
        </w:rPr>
        <w:t xml:space="preserve">η νόσος </w:t>
      </w:r>
      <w:r w:rsidR="00684EB6">
        <w:rPr>
          <w:rFonts w:eastAsia="Times New Roman"/>
        </w:rPr>
        <w:t>COVID</w:t>
      </w:r>
      <w:r w:rsidR="00684EB6" w:rsidRPr="00684EB6">
        <w:rPr>
          <w:rFonts w:eastAsia="Times New Roman"/>
          <w:lang w:val="el-GR"/>
        </w:rPr>
        <w:t>-19</w:t>
      </w:r>
      <w:r w:rsidR="0058278C">
        <w:rPr>
          <w:rFonts w:eastAsia="Times New Roman"/>
          <w:lang w:val="el-GR"/>
        </w:rPr>
        <w:t xml:space="preserve"> </w:t>
      </w:r>
      <w:r w:rsidR="000E3DF4">
        <w:rPr>
          <w:rFonts w:eastAsia="Times New Roman"/>
          <w:lang w:val="el-GR"/>
        </w:rPr>
        <w:t>μεταδίδεται</w:t>
      </w:r>
      <w:r w:rsidR="001201EE">
        <w:rPr>
          <w:rFonts w:eastAsia="Times New Roman"/>
          <w:lang w:val="el-GR"/>
        </w:rPr>
        <w:t xml:space="preserve"> ακόμα</w:t>
      </w:r>
      <w:r w:rsidR="00BB783B">
        <w:rPr>
          <w:rFonts w:eastAsia="Times New Roman"/>
          <w:lang w:val="el-GR"/>
        </w:rPr>
        <w:t xml:space="preserve"> με </w:t>
      </w:r>
      <w:r w:rsidR="00497F45">
        <w:rPr>
          <w:rFonts w:eastAsia="Times New Roman"/>
          <w:lang w:val="el-GR"/>
        </w:rPr>
        <w:t>τον ίδιο περίπου</w:t>
      </w:r>
      <w:r w:rsidR="00BB783B">
        <w:rPr>
          <w:rFonts w:eastAsia="Times New Roman"/>
          <w:lang w:val="el-GR"/>
        </w:rPr>
        <w:t xml:space="preserve"> ρυθμό</w:t>
      </w:r>
      <w:r w:rsidR="00670F26">
        <w:rPr>
          <w:rFonts w:eastAsia="Times New Roman"/>
          <w:lang w:val="el-GR"/>
        </w:rPr>
        <w:t xml:space="preserve"> από το 2020</w:t>
      </w:r>
      <w:r w:rsidR="000E3DF4">
        <w:rPr>
          <w:rFonts w:eastAsia="Times New Roman"/>
          <w:lang w:val="el-GR"/>
        </w:rPr>
        <w:t>.</w:t>
      </w:r>
    </w:p>
    <w:p w14:paraId="7C19F9BC" w14:textId="0F3ACB76" w:rsidR="00012B66" w:rsidRPr="00684EB6" w:rsidRDefault="007035F8" w:rsidP="00997503">
      <w:pPr>
        <w:rPr>
          <w:rFonts w:eastAsia="Times New Roman"/>
          <w:lang w:val="el-GR"/>
        </w:rPr>
      </w:pPr>
      <w:r>
        <w:rPr>
          <w:rFonts w:eastAsia="Times New Roman"/>
          <w:lang w:val="el-GR"/>
        </w:rPr>
        <w:t xml:space="preserve">Παρατηρείται ακόμα ότι </w:t>
      </w:r>
      <w:r w:rsidR="0022428A">
        <w:rPr>
          <w:rFonts w:eastAsia="Times New Roman"/>
          <w:lang w:val="el-GR"/>
        </w:rPr>
        <w:t>όταν</w:t>
      </w:r>
      <w:r w:rsidR="009F1FCA">
        <w:rPr>
          <w:rFonts w:eastAsia="Times New Roman"/>
          <w:lang w:val="el-GR"/>
        </w:rPr>
        <w:t xml:space="preserve"> </w:t>
      </w:r>
      <w:r w:rsidR="00747F52">
        <w:rPr>
          <w:rFonts w:eastAsia="Times New Roman"/>
          <w:lang w:val="el-GR"/>
        </w:rPr>
        <w:t xml:space="preserve">αυξήθηκαν οι εμβολιασμοί </w:t>
      </w:r>
      <w:r w:rsidR="0022428A">
        <w:rPr>
          <w:rFonts w:eastAsia="Times New Roman"/>
          <w:lang w:val="el-GR"/>
        </w:rPr>
        <w:t>υπάρχει</w:t>
      </w:r>
      <w:r w:rsidR="00933E3D">
        <w:rPr>
          <w:rFonts w:eastAsia="Times New Roman"/>
          <w:lang w:val="el-GR"/>
        </w:rPr>
        <w:t xml:space="preserve"> μία μείωση στ</w:t>
      </w:r>
      <w:r w:rsidR="007C0433">
        <w:rPr>
          <w:rFonts w:eastAsia="Times New Roman"/>
          <w:lang w:val="el-GR"/>
        </w:rPr>
        <w:t>α περιστατικά που εισάγονται σε μονάδες εντατικής θεραπείας</w:t>
      </w:r>
      <w:r w:rsidR="00045CB8">
        <w:rPr>
          <w:rFonts w:eastAsia="Times New Roman"/>
          <w:lang w:val="el-GR"/>
        </w:rPr>
        <w:t xml:space="preserve"> και στον αριθμό θανάτων</w:t>
      </w:r>
      <w:r w:rsidR="008748FE">
        <w:rPr>
          <w:rFonts w:eastAsia="Times New Roman"/>
          <w:lang w:val="el-GR"/>
        </w:rPr>
        <w:t xml:space="preserve"> </w:t>
      </w:r>
      <w:r w:rsidR="00893637">
        <w:rPr>
          <w:rFonts w:eastAsia="Times New Roman"/>
          <w:lang w:val="el-GR"/>
        </w:rPr>
        <w:t>αλλά με μία σταθεροποίηση</w:t>
      </w:r>
      <w:r w:rsidR="004C5CAB">
        <w:rPr>
          <w:rFonts w:eastAsia="Times New Roman"/>
          <w:lang w:val="el-GR"/>
        </w:rPr>
        <w:t xml:space="preserve"> </w:t>
      </w:r>
      <w:r w:rsidR="00B466E6">
        <w:rPr>
          <w:rFonts w:eastAsia="Times New Roman"/>
          <w:lang w:val="el-GR"/>
        </w:rPr>
        <w:t>της περιοχής των</w:t>
      </w:r>
      <w:r w:rsidR="00D80FB7">
        <w:rPr>
          <w:rFonts w:eastAsia="Times New Roman"/>
          <w:lang w:val="el-GR"/>
        </w:rPr>
        <w:t xml:space="preserve"> τιμών και όχι σταδιακή μείωση.</w:t>
      </w:r>
    </w:p>
    <w:p w14:paraId="5B3127D6" w14:textId="1A44ABDA" w:rsidR="004C187C" w:rsidRPr="00693141" w:rsidRDefault="001B07FC" w:rsidP="004C187C">
      <w:pPr>
        <w:pStyle w:val="Heading2"/>
        <w:rPr>
          <w:rFonts w:eastAsia="Times New Roman"/>
          <w:u w:val="single"/>
          <w:lang w:val="el-GR"/>
        </w:rPr>
      </w:pPr>
      <w:r>
        <w:rPr>
          <w:rFonts w:eastAsia="Times New Roman"/>
          <w:u w:val="single"/>
          <w:lang w:val="el-GR"/>
        </w:rPr>
        <w:t>Ολλανδία</w:t>
      </w:r>
      <w:r w:rsidRPr="00693141">
        <w:rPr>
          <w:rFonts w:eastAsia="Times New Roman"/>
          <w:u w:val="single"/>
          <w:lang w:val="el-GR"/>
        </w:rPr>
        <w:t xml:space="preserve"> (</w:t>
      </w:r>
      <w:r>
        <w:rPr>
          <w:rFonts w:eastAsia="Times New Roman"/>
          <w:u w:val="single"/>
        </w:rPr>
        <w:t>NLD</w:t>
      </w:r>
      <w:r w:rsidRPr="00693141">
        <w:rPr>
          <w:rFonts w:eastAsia="Times New Roman"/>
          <w:u w:val="single"/>
          <w:lang w:val="el-GR"/>
        </w:rPr>
        <w:t>)</w:t>
      </w:r>
    </w:p>
    <w:p w14:paraId="7D93DF7F" w14:textId="158108DD" w:rsidR="003015BF" w:rsidRDefault="00093D56" w:rsidP="003015BF">
      <w:pPr>
        <w:rPr>
          <w:rFonts w:eastAsia="Times New Roman"/>
          <w:lang w:val="el-GR"/>
        </w:rPr>
      </w:pPr>
      <w:r>
        <w:rPr>
          <w:lang w:val="el-GR"/>
        </w:rPr>
        <w:t>Για</w:t>
      </w:r>
      <w:r w:rsidRPr="00933EB2">
        <w:rPr>
          <w:lang w:val="el-GR"/>
        </w:rPr>
        <w:t xml:space="preserve"> </w:t>
      </w:r>
      <w:r>
        <w:rPr>
          <w:lang w:val="el-GR"/>
        </w:rPr>
        <w:t>τη</w:t>
      </w:r>
      <w:r w:rsidR="005B3A65">
        <w:rPr>
          <w:lang w:val="el-GR"/>
        </w:rPr>
        <w:t>ν</w:t>
      </w:r>
      <w:r w:rsidRPr="00933EB2">
        <w:rPr>
          <w:lang w:val="el-GR"/>
        </w:rPr>
        <w:t xml:space="preserve"> </w:t>
      </w:r>
      <w:r>
        <w:rPr>
          <w:lang w:val="el-GR"/>
        </w:rPr>
        <w:t>Ολλανδία</w:t>
      </w:r>
      <w:r w:rsidR="00933EB2" w:rsidRPr="00933EB2">
        <w:rPr>
          <w:lang w:val="el-GR"/>
        </w:rPr>
        <w:t xml:space="preserve"> </w:t>
      </w:r>
      <w:r w:rsidR="00933EB2">
        <w:rPr>
          <w:lang w:val="el-GR"/>
        </w:rPr>
        <w:t>χρησιμοποιήθηκαν</w:t>
      </w:r>
      <w:r w:rsidRPr="00933EB2">
        <w:rPr>
          <w:lang w:val="el-GR"/>
        </w:rPr>
        <w:t xml:space="preserve"> </w:t>
      </w:r>
      <w:r w:rsidR="002F7486">
        <w:rPr>
          <w:lang w:val="el-GR"/>
        </w:rPr>
        <w:t>στην</w:t>
      </w:r>
      <w:r w:rsidR="002F7486" w:rsidRPr="00933EB2">
        <w:rPr>
          <w:lang w:val="el-GR"/>
        </w:rPr>
        <w:t xml:space="preserve"> </w:t>
      </w:r>
      <w:r w:rsidR="002F7486">
        <w:rPr>
          <w:lang w:val="el-GR"/>
        </w:rPr>
        <w:t>στήλη</w:t>
      </w:r>
      <w:r w:rsidR="00D354AE" w:rsidRPr="00933EB2">
        <w:rPr>
          <w:lang w:val="el-GR"/>
        </w:rPr>
        <w:t xml:space="preserve"> </w:t>
      </w:r>
      <w:r w:rsidR="00D354AE" w:rsidRPr="00C95EC0">
        <w:rPr>
          <w:rFonts w:eastAsia="Times New Roman"/>
          <w:b/>
          <w:bCs/>
          <w:u w:val="single"/>
        </w:rPr>
        <w:t>new</w:t>
      </w:r>
      <w:r w:rsidR="00D354AE" w:rsidRPr="00933EB2">
        <w:rPr>
          <w:rFonts w:eastAsia="Times New Roman"/>
          <w:b/>
          <w:bCs/>
          <w:u w:val="single"/>
          <w:lang w:val="el-GR"/>
        </w:rPr>
        <w:t>_</w:t>
      </w:r>
      <w:r w:rsidR="00D354AE" w:rsidRPr="00C95EC0">
        <w:rPr>
          <w:rFonts w:eastAsia="Times New Roman"/>
          <w:b/>
          <w:bCs/>
          <w:u w:val="single"/>
        </w:rPr>
        <w:t>cases</w:t>
      </w:r>
      <w:r w:rsidR="00D354AE" w:rsidRPr="00933EB2">
        <w:rPr>
          <w:rFonts w:eastAsia="Times New Roman"/>
          <w:b/>
          <w:bCs/>
          <w:u w:val="single"/>
          <w:lang w:val="el-GR"/>
        </w:rPr>
        <w:t>_</w:t>
      </w:r>
      <w:r w:rsidR="00D354AE" w:rsidRPr="00C95EC0">
        <w:rPr>
          <w:rFonts w:eastAsia="Times New Roman"/>
          <w:b/>
          <w:bCs/>
          <w:u w:val="single"/>
        </w:rPr>
        <w:t>per</w:t>
      </w:r>
      <w:r w:rsidR="00D354AE" w:rsidRPr="00933EB2">
        <w:rPr>
          <w:rFonts w:eastAsia="Times New Roman"/>
          <w:b/>
          <w:bCs/>
          <w:u w:val="single"/>
          <w:lang w:val="el-GR"/>
        </w:rPr>
        <w:t>_</w:t>
      </w:r>
      <w:r w:rsidR="00D354AE" w:rsidRPr="00C95EC0">
        <w:rPr>
          <w:rFonts w:eastAsia="Times New Roman"/>
          <w:b/>
          <w:bCs/>
          <w:u w:val="single"/>
        </w:rPr>
        <w:t>million</w:t>
      </w:r>
      <w:r w:rsidR="00933EB2">
        <w:rPr>
          <w:rFonts w:eastAsia="Times New Roman"/>
          <w:lang w:val="el-GR"/>
        </w:rPr>
        <w:t xml:space="preserve"> </w:t>
      </w:r>
      <w:r w:rsidR="005B3A65">
        <w:rPr>
          <w:rFonts w:eastAsia="Times New Roman"/>
          <w:lang w:val="el-GR"/>
        </w:rPr>
        <w:t xml:space="preserve">δεδομένα </w:t>
      </w:r>
      <w:r w:rsidR="0009388C">
        <w:rPr>
          <w:rFonts w:eastAsia="Times New Roman"/>
          <w:lang w:val="el-GR"/>
        </w:rPr>
        <w:t>έως τις 4 Σεπτεμβρίου</w:t>
      </w:r>
      <w:r w:rsidR="009D6B10">
        <w:rPr>
          <w:rFonts w:eastAsia="Times New Roman"/>
          <w:lang w:val="el-GR"/>
        </w:rPr>
        <w:t xml:space="preserve"> 2022</w:t>
      </w:r>
      <w:r w:rsidR="0009388C">
        <w:rPr>
          <w:rFonts w:eastAsia="Times New Roman"/>
          <w:lang w:val="el-GR"/>
        </w:rPr>
        <w:t xml:space="preserve"> </w:t>
      </w:r>
      <w:r w:rsidR="00A87F00">
        <w:rPr>
          <w:rFonts w:eastAsia="Times New Roman"/>
          <w:lang w:val="el-GR"/>
        </w:rPr>
        <w:t xml:space="preserve">και στη στήλη </w:t>
      </w:r>
      <w:r w:rsidR="00D354AE" w:rsidRPr="00C95EC0">
        <w:rPr>
          <w:rFonts w:eastAsia="Times New Roman"/>
          <w:b/>
          <w:bCs/>
          <w:u w:val="single"/>
        </w:rPr>
        <w:t>new</w:t>
      </w:r>
      <w:r w:rsidR="00D354AE" w:rsidRPr="00933EB2">
        <w:rPr>
          <w:rFonts w:eastAsia="Times New Roman"/>
          <w:b/>
          <w:bCs/>
          <w:u w:val="single"/>
          <w:lang w:val="el-GR"/>
        </w:rPr>
        <w:t>_</w:t>
      </w:r>
      <w:r w:rsidR="00D354AE" w:rsidRPr="00C95EC0">
        <w:rPr>
          <w:rFonts w:eastAsia="Times New Roman"/>
          <w:b/>
          <w:bCs/>
          <w:u w:val="single"/>
        </w:rPr>
        <w:t>deaths</w:t>
      </w:r>
      <w:r w:rsidR="00D354AE" w:rsidRPr="00933EB2">
        <w:rPr>
          <w:rFonts w:eastAsia="Times New Roman"/>
          <w:b/>
          <w:bCs/>
          <w:u w:val="single"/>
          <w:lang w:val="el-GR"/>
        </w:rPr>
        <w:t>_</w:t>
      </w:r>
      <w:r w:rsidR="00D354AE" w:rsidRPr="00C95EC0">
        <w:rPr>
          <w:rFonts w:eastAsia="Times New Roman"/>
          <w:b/>
          <w:bCs/>
          <w:u w:val="single"/>
        </w:rPr>
        <w:t>per</w:t>
      </w:r>
      <w:r w:rsidR="00D354AE" w:rsidRPr="00933EB2">
        <w:rPr>
          <w:rFonts w:eastAsia="Times New Roman"/>
          <w:b/>
          <w:bCs/>
          <w:u w:val="single"/>
          <w:lang w:val="el-GR"/>
        </w:rPr>
        <w:t>_</w:t>
      </w:r>
      <w:r w:rsidR="00D354AE" w:rsidRPr="00C95EC0">
        <w:rPr>
          <w:rFonts w:eastAsia="Times New Roman"/>
          <w:b/>
          <w:bCs/>
          <w:u w:val="single"/>
        </w:rPr>
        <w:t>million</w:t>
      </w:r>
      <w:r w:rsidR="00FD0FC4">
        <w:rPr>
          <w:rFonts w:eastAsia="Times New Roman"/>
          <w:lang w:val="el-GR"/>
        </w:rPr>
        <w:t xml:space="preserve"> δεν χρησιμοποιήθηκαν </w:t>
      </w:r>
      <w:r w:rsidR="00ED2E1F">
        <w:rPr>
          <w:rFonts w:eastAsia="Times New Roman"/>
          <w:lang w:val="el-GR"/>
        </w:rPr>
        <w:t>αυτά</w:t>
      </w:r>
      <w:r w:rsidR="00FD0FC4">
        <w:rPr>
          <w:rFonts w:eastAsia="Times New Roman"/>
          <w:lang w:val="el-GR"/>
        </w:rPr>
        <w:t xml:space="preserve"> που </w:t>
      </w:r>
      <w:r w:rsidR="008F695A">
        <w:rPr>
          <w:rFonts w:eastAsia="Times New Roman"/>
          <w:lang w:val="el-GR"/>
        </w:rPr>
        <w:t xml:space="preserve">υπήρχαν </w:t>
      </w:r>
      <w:r w:rsidR="009D6B10">
        <w:rPr>
          <w:rFonts w:eastAsia="Times New Roman"/>
          <w:lang w:val="el-GR"/>
        </w:rPr>
        <w:t>πριν τις 7 Σεπτεμβρίου 2020 καθώς έλλειπαν αρκετά</w:t>
      </w:r>
      <w:r w:rsidR="00ED2E1F">
        <w:rPr>
          <w:rFonts w:eastAsia="Times New Roman"/>
          <w:lang w:val="el-GR"/>
        </w:rPr>
        <w:t xml:space="preserve"> </w:t>
      </w:r>
      <w:r w:rsidR="009D6B10">
        <w:rPr>
          <w:rFonts w:eastAsia="Times New Roman"/>
          <w:lang w:val="el-GR"/>
        </w:rPr>
        <w:t>και χωρίς να παρατηρείται κάποια συχνότητα εμφάνισης</w:t>
      </w:r>
      <w:r w:rsidR="00CD6D30">
        <w:rPr>
          <w:rFonts w:eastAsia="Times New Roman"/>
          <w:lang w:val="el-GR"/>
        </w:rPr>
        <w:t>.</w:t>
      </w:r>
    </w:p>
    <w:p w14:paraId="423D66FF" w14:textId="0D3C7E8A" w:rsidR="00994A80" w:rsidRPr="00FD0FC4" w:rsidRDefault="0045018D" w:rsidP="00994A80">
      <w:pPr>
        <w:rPr>
          <w:rFonts w:eastAsia="Times New Roman"/>
          <w:lang w:val="el-GR"/>
        </w:rPr>
      </w:pPr>
      <w:r>
        <w:rPr>
          <w:rFonts w:eastAsia="Times New Roman"/>
          <w:lang w:val="el-GR"/>
        </w:rPr>
        <w:t xml:space="preserve">Η Ολλανδία </w:t>
      </w:r>
      <w:r w:rsidR="004C73DF">
        <w:rPr>
          <w:rFonts w:eastAsia="Times New Roman"/>
          <w:lang w:val="el-GR"/>
        </w:rPr>
        <w:t xml:space="preserve">στην αρχή της πανδημίας </w:t>
      </w:r>
      <w:r w:rsidR="00D20212">
        <w:rPr>
          <w:rFonts w:eastAsia="Times New Roman"/>
          <w:lang w:val="el-GR"/>
        </w:rPr>
        <w:t>ενώ είχε έως 5000 κρούσματα</w:t>
      </w:r>
      <w:r w:rsidR="00E5130E">
        <w:rPr>
          <w:rFonts w:eastAsia="Times New Roman"/>
          <w:lang w:val="el-GR"/>
        </w:rPr>
        <w:t xml:space="preserve"> ανά εβδομάδα, οι θάνατοι και τα περιστατικά που </w:t>
      </w:r>
      <w:r w:rsidR="003C123B">
        <w:rPr>
          <w:rFonts w:eastAsia="Times New Roman"/>
          <w:lang w:val="el-GR"/>
        </w:rPr>
        <w:t>πήγαιναν σε μονάδα εντατικής θεραπείας ήταν πολύ υψηλά.</w:t>
      </w:r>
      <w:r w:rsidR="004711F0">
        <w:rPr>
          <w:rFonts w:eastAsia="Times New Roman"/>
          <w:lang w:val="el-GR"/>
        </w:rPr>
        <w:t xml:space="preserve"> Όταν </w:t>
      </w:r>
      <w:r w:rsidR="008A748F">
        <w:rPr>
          <w:rFonts w:eastAsia="Times New Roman"/>
          <w:lang w:val="el-GR"/>
        </w:rPr>
        <w:t xml:space="preserve">οι εμβολιασμοί έφτασαν </w:t>
      </w:r>
      <w:r w:rsidR="00CB0BF9">
        <w:rPr>
          <w:rFonts w:eastAsia="Times New Roman"/>
          <w:lang w:val="el-GR"/>
        </w:rPr>
        <w:t xml:space="preserve">κοντά στο 70% αρχές του 2022 </w:t>
      </w:r>
      <w:r w:rsidR="00220A3F">
        <w:rPr>
          <w:rFonts w:eastAsia="Times New Roman"/>
          <w:lang w:val="el-GR"/>
        </w:rPr>
        <w:t xml:space="preserve">παρατηρείται μεγάλη μείωση στους θανάτους αλλά και </w:t>
      </w:r>
      <w:r w:rsidR="00A0630A">
        <w:rPr>
          <w:rFonts w:eastAsia="Times New Roman"/>
          <w:lang w:val="el-GR"/>
        </w:rPr>
        <w:t>στα περιστατικά σε μονάδες εντατικής θεραπείας</w:t>
      </w:r>
      <w:r w:rsidR="005A07A0">
        <w:rPr>
          <w:rFonts w:eastAsia="Times New Roman"/>
          <w:lang w:val="el-GR"/>
        </w:rPr>
        <w:t xml:space="preserve"> ενώ τα κρούσματα τους 3 πρώτους μήνες </w:t>
      </w:r>
      <w:r w:rsidR="00706400">
        <w:rPr>
          <w:rFonts w:eastAsia="Times New Roman"/>
          <w:lang w:val="el-GR"/>
        </w:rPr>
        <w:t>γίνονται έως και 4</w:t>
      </w:r>
      <w:r w:rsidR="00994A80">
        <w:rPr>
          <w:rFonts w:eastAsia="Times New Roman"/>
          <w:lang w:val="el-GR"/>
        </w:rPr>
        <w:t>,5 φορές περισσότερα από την τελευταία κορύφωσή τους.</w:t>
      </w:r>
      <w:r w:rsidR="00DE6C2A">
        <w:rPr>
          <w:rFonts w:eastAsia="Times New Roman"/>
          <w:lang w:val="el-GR"/>
        </w:rPr>
        <w:t xml:space="preserve"> Σε </w:t>
      </w:r>
      <w:r w:rsidR="00DE6C2A">
        <w:rPr>
          <w:rFonts w:eastAsia="Times New Roman"/>
          <w:lang w:val="el-GR"/>
        </w:rPr>
        <w:lastRenderedPageBreak/>
        <w:t xml:space="preserve">αυτή την περίπτωση γίνεται αισθητή η επίδραση του εμβολίου στην μείωση </w:t>
      </w:r>
      <w:r w:rsidR="00817FC6">
        <w:rPr>
          <w:rFonts w:eastAsia="Times New Roman"/>
          <w:lang w:val="el-GR"/>
        </w:rPr>
        <w:t>των θανάτων και των περιστατικών στην ΜΕΘ</w:t>
      </w:r>
      <w:r w:rsidR="003F1CD5">
        <w:rPr>
          <w:rFonts w:eastAsia="Times New Roman"/>
          <w:lang w:val="el-GR"/>
        </w:rPr>
        <w:t>.</w:t>
      </w:r>
    </w:p>
    <w:p w14:paraId="118045C8" w14:textId="77777777" w:rsidR="00D354AE" w:rsidRPr="00933EB2" w:rsidRDefault="00D354AE" w:rsidP="003015BF">
      <w:pPr>
        <w:rPr>
          <w:lang w:val="el-GR"/>
        </w:rPr>
      </w:pPr>
    </w:p>
    <w:p w14:paraId="3A48DD59" w14:textId="4AD8F712" w:rsidR="00271C1D" w:rsidRPr="003015BF" w:rsidRDefault="003015BF" w:rsidP="0035314F">
      <w:pPr>
        <w:pStyle w:val="Heading2"/>
        <w:rPr>
          <w:rFonts w:eastAsia="Times New Roman"/>
          <w:lang w:val="el-GR"/>
        </w:rPr>
      </w:pPr>
      <w:r>
        <w:rPr>
          <w:rFonts w:eastAsia="Times New Roman"/>
          <w:lang w:val="el-GR"/>
        </w:rPr>
        <w:t>Ρουμανία (</w:t>
      </w:r>
      <w:r>
        <w:rPr>
          <w:rFonts w:eastAsia="Times New Roman"/>
        </w:rPr>
        <w:t>ROU</w:t>
      </w:r>
      <w:r>
        <w:rPr>
          <w:rFonts w:eastAsia="Times New Roman"/>
          <w:lang w:val="el-GR"/>
        </w:rPr>
        <w:t>)</w:t>
      </w:r>
    </w:p>
    <w:p w14:paraId="4EF4EA52" w14:textId="723C5EFC" w:rsidR="00685485" w:rsidRPr="00915190" w:rsidRDefault="00061AC0" w:rsidP="00685485">
      <w:pPr>
        <w:rPr>
          <w:lang w:val="el-GR"/>
        </w:rPr>
      </w:pPr>
      <w:r>
        <w:rPr>
          <w:noProof/>
          <w:lang w:val="el-GR"/>
        </w:rPr>
        <w:t>Η</w:t>
      </w:r>
      <w:r w:rsidRPr="00250F60">
        <w:rPr>
          <w:noProof/>
          <w:lang w:val="el-GR"/>
        </w:rPr>
        <w:t xml:space="preserve"> </w:t>
      </w:r>
      <w:r>
        <w:rPr>
          <w:noProof/>
          <w:lang w:val="el-GR"/>
        </w:rPr>
        <w:t>Ρουμανία</w:t>
      </w:r>
      <w:r w:rsidRPr="00250F60">
        <w:rPr>
          <w:noProof/>
          <w:lang w:val="el-GR"/>
        </w:rPr>
        <w:t xml:space="preserve"> </w:t>
      </w:r>
      <w:r>
        <w:rPr>
          <w:noProof/>
          <w:lang w:val="el-GR"/>
        </w:rPr>
        <w:t>δεν</w:t>
      </w:r>
      <w:r w:rsidRPr="00250F60">
        <w:rPr>
          <w:noProof/>
          <w:lang w:val="el-GR"/>
        </w:rPr>
        <w:t xml:space="preserve"> </w:t>
      </w:r>
      <w:r>
        <w:rPr>
          <w:noProof/>
          <w:lang w:val="el-GR"/>
        </w:rPr>
        <w:t>είχε</w:t>
      </w:r>
      <w:r w:rsidRPr="00250F60">
        <w:rPr>
          <w:noProof/>
          <w:lang w:val="el-GR"/>
        </w:rPr>
        <w:t xml:space="preserve"> </w:t>
      </w:r>
      <w:r>
        <w:rPr>
          <w:noProof/>
          <w:lang w:val="el-GR"/>
        </w:rPr>
        <w:t>δεδομένα</w:t>
      </w:r>
      <w:r w:rsidRPr="00250F60">
        <w:rPr>
          <w:noProof/>
          <w:lang w:val="el-GR"/>
        </w:rPr>
        <w:t xml:space="preserve"> </w:t>
      </w:r>
      <w:r>
        <w:rPr>
          <w:noProof/>
          <w:lang w:val="el-GR"/>
        </w:rPr>
        <w:t>στις</w:t>
      </w:r>
      <w:r w:rsidRPr="00250F60">
        <w:rPr>
          <w:noProof/>
          <w:lang w:val="el-GR"/>
        </w:rPr>
        <w:t xml:space="preserve"> </w:t>
      </w:r>
      <w:r>
        <w:rPr>
          <w:noProof/>
          <w:lang w:val="el-GR"/>
        </w:rPr>
        <w:t>στήλες</w:t>
      </w:r>
      <w:r w:rsidRPr="00250F60">
        <w:rPr>
          <w:noProof/>
          <w:lang w:val="el-GR"/>
        </w:rPr>
        <w:t xml:space="preserve"> </w:t>
      </w:r>
      <w:r w:rsidR="004A2F50" w:rsidRPr="006555CE">
        <w:rPr>
          <w:b/>
          <w:bCs/>
          <w:noProof/>
          <w:u w:val="single"/>
        </w:rPr>
        <w:t>new</w:t>
      </w:r>
      <w:r w:rsidR="004A2F50" w:rsidRPr="00250F60">
        <w:rPr>
          <w:b/>
          <w:bCs/>
          <w:noProof/>
          <w:u w:val="single"/>
          <w:lang w:val="el-GR"/>
        </w:rPr>
        <w:t>_</w:t>
      </w:r>
      <w:r w:rsidR="004A2F50" w:rsidRPr="006555CE">
        <w:rPr>
          <w:b/>
          <w:bCs/>
          <w:noProof/>
          <w:u w:val="single"/>
        </w:rPr>
        <w:t>tests</w:t>
      </w:r>
      <w:r w:rsidR="004A2F50" w:rsidRPr="00250F60">
        <w:rPr>
          <w:b/>
          <w:bCs/>
          <w:noProof/>
          <w:u w:val="single"/>
          <w:lang w:val="el-GR"/>
        </w:rPr>
        <w:t>_</w:t>
      </w:r>
      <w:r w:rsidR="004A2F50" w:rsidRPr="006555CE">
        <w:rPr>
          <w:b/>
          <w:bCs/>
          <w:noProof/>
          <w:u w:val="single"/>
        </w:rPr>
        <w:t>per</w:t>
      </w:r>
      <w:r w:rsidR="004A2F50" w:rsidRPr="00250F60">
        <w:rPr>
          <w:b/>
          <w:bCs/>
          <w:noProof/>
          <w:u w:val="single"/>
          <w:lang w:val="el-GR"/>
        </w:rPr>
        <w:t>_</w:t>
      </w:r>
      <w:r w:rsidR="004A2F50" w:rsidRPr="006555CE">
        <w:rPr>
          <w:b/>
          <w:bCs/>
          <w:noProof/>
          <w:u w:val="single"/>
        </w:rPr>
        <w:t>thousand</w:t>
      </w:r>
      <w:r w:rsidR="004A2F50" w:rsidRPr="00250F60">
        <w:rPr>
          <w:noProof/>
          <w:lang w:val="el-GR"/>
        </w:rPr>
        <w:t xml:space="preserve"> </w:t>
      </w:r>
      <w:r w:rsidR="004A2F50">
        <w:rPr>
          <w:noProof/>
          <w:lang w:val="el-GR"/>
        </w:rPr>
        <w:t>και</w:t>
      </w:r>
      <w:r w:rsidR="004A2F50" w:rsidRPr="00250F60">
        <w:rPr>
          <w:noProof/>
          <w:lang w:val="el-GR"/>
        </w:rPr>
        <w:t xml:space="preserve"> </w:t>
      </w:r>
      <w:r w:rsidR="006555CE" w:rsidRPr="006555CE">
        <w:rPr>
          <w:b/>
          <w:bCs/>
          <w:noProof/>
          <w:u w:val="single"/>
        </w:rPr>
        <w:t>total</w:t>
      </w:r>
      <w:r w:rsidR="006555CE" w:rsidRPr="00250F60">
        <w:rPr>
          <w:b/>
          <w:bCs/>
          <w:noProof/>
          <w:u w:val="single"/>
          <w:lang w:val="el-GR"/>
        </w:rPr>
        <w:t>_</w:t>
      </w:r>
      <w:r w:rsidR="006555CE" w:rsidRPr="006555CE">
        <w:rPr>
          <w:b/>
          <w:bCs/>
          <w:noProof/>
          <w:u w:val="single"/>
        </w:rPr>
        <w:t>boosters</w:t>
      </w:r>
      <w:r w:rsidR="006555CE" w:rsidRPr="00250F60">
        <w:rPr>
          <w:b/>
          <w:bCs/>
          <w:noProof/>
          <w:u w:val="single"/>
          <w:lang w:val="el-GR"/>
        </w:rPr>
        <w:t>_</w:t>
      </w:r>
      <w:r w:rsidR="006555CE" w:rsidRPr="006555CE">
        <w:rPr>
          <w:b/>
          <w:bCs/>
          <w:noProof/>
          <w:u w:val="single"/>
        </w:rPr>
        <w:t>per</w:t>
      </w:r>
      <w:r w:rsidR="006555CE" w:rsidRPr="00250F60">
        <w:rPr>
          <w:b/>
          <w:bCs/>
          <w:noProof/>
          <w:u w:val="single"/>
          <w:lang w:val="el-GR"/>
        </w:rPr>
        <w:t>_</w:t>
      </w:r>
      <w:r w:rsidR="006555CE" w:rsidRPr="006555CE">
        <w:rPr>
          <w:b/>
          <w:bCs/>
          <w:noProof/>
          <w:u w:val="single"/>
        </w:rPr>
        <w:t>hundred</w:t>
      </w:r>
      <w:r w:rsidR="006555CE" w:rsidRPr="00250F60">
        <w:rPr>
          <w:noProof/>
          <w:lang w:val="el-GR"/>
        </w:rPr>
        <w:t xml:space="preserve"> </w:t>
      </w:r>
      <w:r w:rsidR="006555CE">
        <w:rPr>
          <w:noProof/>
          <w:lang w:val="el-GR"/>
        </w:rPr>
        <w:t>ενώ</w:t>
      </w:r>
      <w:r w:rsidR="006555CE" w:rsidRPr="00250F60">
        <w:rPr>
          <w:noProof/>
          <w:lang w:val="el-GR"/>
        </w:rPr>
        <w:t xml:space="preserve"> </w:t>
      </w:r>
      <w:r w:rsidR="006555CE">
        <w:rPr>
          <w:noProof/>
          <w:lang w:val="el-GR"/>
        </w:rPr>
        <w:t>στην</w:t>
      </w:r>
      <w:r w:rsidR="006555CE" w:rsidRPr="00250F60">
        <w:rPr>
          <w:noProof/>
          <w:lang w:val="el-GR"/>
        </w:rPr>
        <w:t xml:space="preserve"> </w:t>
      </w:r>
      <w:r w:rsidR="006555CE">
        <w:rPr>
          <w:noProof/>
          <w:lang w:val="el-GR"/>
        </w:rPr>
        <w:t>στήλη</w:t>
      </w:r>
      <w:r w:rsidR="006555CE" w:rsidRPr="00250F60">
        <w:rPr>
          <w:noProof/>
          <w:lang w:val="el-GR"/>
        </w:rPr>
        <w:t xml:space="preserve"> </w:t>
      </w:r>
      <w:r w:rsidR="00C51FE8" w:rsidRPr="00C51FE8">
        <w:rPr>
          <w:b/>
          <w:bCs/>
          <w:noProof/>
          <w:u w:val="single"/>
        </w:rPr>
        <w:t>people</w:t>
      </w:r>
      <w:r w:rsidR="00C51FE8" w:rsidRPr="00250F60">
        <w:rPr>
          <w:b/>
          <w:bCs/>
          <w:noProof/>
          <w:u w:val="single"/>
          <w:lang w:val="el-GR"/>
        </w:rPr>
        <w:t>_</w:t>
      </w:r>
      <w:r w:rsidR="00C51FE8" w:rsidRPr="00C51FE8">
        <w:rPr>
          <w:b/>
          <w:bCs/>
          <w:noProof/>
          <w:u w:val="single"/>
        </w:rPr>
        <w:t>vaccinated</w:t>
      </w:r>
      <w:r w:rsidR="00C51FE8" w:rsidRPr="00250F60">
        <w:rPr>
          <w:b/>
          <w:bCs/>
          <w:noProof/>
          <w:u w:val="single"/>
          <w:lang w:val="el-GR"/>
        </w:rPr>
        <w:t>_</w:t>
      </w:r>
      <w:r w:rsidR="00C51FE8" w:rsidRPr="00C51FE8">
        <w:rPr>
          <w:b/>
          <w:bCs/>
          <w:noProof/>
          <w:u w:val="single"/>
        </w:rPr>
        <w:t>per</w:t>
      </w:r>
      <w:r w:rsidR="00C51FE8" w:rsidRPr="00250F60">
        <w:rPr>
          <w:b/>
          <w:bCs/>
          <w:noProof/>
          <w:u w:val="single"/>
          <w:lang w:val="el-GR"/>
        </w:rPr>
        <w:t>_</w:t>
      </w:r>
      <w:r w:rsidR="00C51FE8" w:rsidRPr="00C51FE8">
        <w:rPr>
          <w:b/>
          <w:bCs/>
          <w:noProof/>
          <w:u w:val="single"/>
        </w:rPr>
        <w:t>hundred</w:t>
      </w:r>
      <w:r w:rsidR="00C51FE8" w:rsidRPr="00250F60">
        <w:rPr>
          <w:noProof/>
          <w:lang w:val="el-GR"/>
        </w:rPr>
        <w:t xml:space="preserve"> </w:t>
      </w:r>
      <w:r w:rsidR="00250F60">
        <w:rPr>
          <w:noProof/>
          <w:lang w:val="el-GR"/>
        </w:rPr>
        <w:t>υπάρχουν</w:t>
      </w:r>
      <w:r w:rsidR="00250F60" w:rsidRPr="00250F60">
        <w:rPr>
          <w:noProof/>
          <w:lang w:val="el-GR"/>
        </w:rPr>
        <w:t xml:space="preserve"> </w:t>
      </w:r>
      <w:r w:rsidR="00250F60">
        <w:rPr>
          <w:noProof/>
          <w:lang w:val="el-GR"/>
        </w:rPr>
        <w:t xml:space="preserve">δεδομένα από </w:t>
      </w:r>
      <w:r w:rsidR="00C46E4D">
        <w:rPr>
          <w:noProof/>
          <w:lang w:val="el-GR"/>
        </w:rPr>
        <w:t>27 Δεκεμβρίου 2020 έως</w:t>
      </w:r>
      <w:r w:rsidR="00B52187">
        <w:rPr>
          <w:noProof/>
          <w:lang w:val="el-GR"/>
        </w:rPr>
        <w:t xml:space="preserve"> 27 Σεπτεμβρίου 2021</w:t>
      </w:r>
      <w:r w:rsidR="00814CE6">
        <w:rPr>
          <w:noProof/>
          <w:lang w:val="el-GR"/>
        </w:rPr>
        <w:t xml:space="preserve"> που είναι αρκετά λίγα για να βοηθήσουν στην </w:t>
      </w:r>
      <w:r w:rsidR="004A4F3A">
        <w:rPr>
          <w:noProof/>
          <w:lang w:val="el-GR"/>
        </w:rPr>
        <w:t>παραγωγή συμπερασμάτων. Επίσης</w:t>
      </w:r>
      <w:r w:rsidR="004A4F3A" w:rsidRPr="00915190">
        <w:rPr>
          <w:noProof/>
          <w:lang w:val="el-GR"/>
        </w:rPr>
        <w:t xml:space="preserve"> </w:t>
      </w:r>
      <w:r w:rsidR="004A4F3A">
        <w:rPr>
          <w:noProof/>
          <w:lang w:val="el-GR"/>
        </w:rPr>
        <w:t>οι</w:t>
      </w:r>
      <w:r w:rsidR="004A4F3A" w:rsidRPr="00915190">
        <w:rPr>
          <w:noProof/>
          <w:lang w:val="el-GR"/>
        </w:rPr>
        <w:t xml:space="preserve"> </w:t>
      </w:r>
      <w:r w:rsidR="004A4F3A">
        <w:rPr>
          <w:noProof/>
          <w:lang w:val="el-GR"/>
        </w:rPr>
        <w:t>στήλες</w:t>
      </w:r>
      <w:r w:rsidR="004A4F3A" w:rsidRPr="00915190">
        <w:rPr>
          <w:noProof/>
          <w:lang w:val="el-GR"/>
        </w:rPr>
        <w:t xml:space="preserve"> </w:t>
      </w:r>
      <w:r w:rsidR="00685485" w:rsidRPr="00C95EC0">
        <w:rPr>
          <w:rFonts w:eastAsia="Times New Roman"/>
          <w:b/>
          <w:bCs/>
          <w:u w:val="single"/>
        </w:rPr>
        <w:t>new</w:t>
      </w:r>
      <w:r w:rsidR="00685485" w:rsidRPr="00915190">
        <w:rPr>
          <w:rFonts w:eastAsia="Times New Roman"/>
          <w:b/>
          <w:bCs/>
          <w:u w:val="single"/>
          <w:lang w:val="el-GR"/>
        </w:rPr>
        <w:t>_</w:t>
      </w:r>
      <w:r w:rsidR="00685485" w:rsidRPr="00C95EC0">
        <w:rPr>
          <w:rFonts w:eastAsia="Times New Roman"/>
          <w:b/>
          <w:bCs/>
          <w:u w:val="single"/>
        </w:rPr>
        <w:t>cases</w:t>
      </w:r>
      <w:r w:rsidR="00685485" w:rsidRPr="00915190">
        <w:rPr>
          <w:rFonts w:eastAsia="Times New Roman"/>
          <w:b/>
          <w:bCs/>
          <w:u w:val="single"/>
          <w:lang w:val="el-GR"/>
        </w:rPr>
        <w:t>_</w:t>
      </w:r>
      <w:r w:rsidR="00685485" w:rsidRPr="00C95EC0">
        <w:rPr>
          <w:rFonts w:eastAsia="Times New Roman"/>
          <w:b/>
          <w:bCs/>
          <w:u w:val="single"/>
        </w:rPr>
        <w:t>per</w:t>
      </w:r>
      <w:r w:rsidR="00685485" w:rsidRPr="00915190">
        <w:rPr>
          <w:rFonts w:eastAsia="Times New Roman"/>
          <w:b/>
          <w:bCs/>
          <w:u w:val="single"/>
          <w:lang w:val="el-GR"/>
        </w:rPr>
        <w:t>_</w:t>
      </w:r>
      <w:r w:rsidR="00685485" w:rsidRPr="00C95EC0">
        <w:rPr>
          <w:rFonts w:eastAsia="Times New Roman"/>
          <w:b/>
          <w:bCs/>
          <w:u w:val="single"/>
        </w:rPr>
        <w:t>million</w:t>
      </w:r>
      <w:r w:rsidR="00685485" w:rsidRPr="00915190">
        <w:rPr>
          <w:rFonts w:eastAsia="Times New Roman"/>
          <w:lang w:val="el-GR"/>
        </w:rPr>
        <w:t xml:space="preserve">, </w:t>
      </w:r>
      <w:r w:rsidR="00685485" w:rsidRPr="00C95EC0">
        <w:rPr>
          <w:rFonts w:eastAsia="Times New Roman"/>
          <w:b/>
          <w:bCs/>
          <w:u w:val="single"/>
        </w:rPr>
        <w:t>new</w:t>
      </w:r>
      <w:r w:rsidR="00685485" w:rsidRPr="00915190">
        <w:rPr>
          <w:rFonts w:eastAsia="Times New Roman"/>
          <w:b/>
          <w:bCs/>
          <w:u w:val="single"/>
          <w:lang w:val="el-GR"/>
        </w:rPr>
        <w:t>_</w:t>
      </w:r>
      <w:r w:rsidR="00685485" w:rsidRPr="00C95EC0">
        <w:rPr>
          <w:rFonts w:eastAsia="Times New Roman"/>
          <w:b/>
          <w:bCs/>
          <w:u w:val="single"/>
        </w:rPr>
        <w:t>deaths</w:t>
      </w:r>
      <w:r w:rsidR="00685485" w:rsidRPr="00915190">
        <w:rPr>
          <w:rFonts w:eastAsia="Times New Roman"/>
          <w:b/>
          <w:bCs/>
          <w:u w:val="single"/>
          <w:lang w:val="el-GR"/>
        </w:rPr>
        <w:t>_</w:t>
      </w:r>
      <w:r w:rsidR="00685485" w:rsidRPr="00C95EC0">
        <w:rPr>
          <w:rFonts w:eastAsia="Times New Roman"/>
          <w:b/>
          <w:bCs/>
          <w:u w:val="single"/>
        </w:rPr>
        <w:t>per</w:t>
      </w:r>
      <w:r w:rsidR="00685485" w:rsidRPr="00915190">
        <w:rPr>
          <w:rFonts w:eastAsia="Times New Roman"/>
          <w:b/>
          <w:bCs/>
          <w:u w:val="single"/>
          <w:lang w:val="el-GR"/>
        </w:rPr>
        <w:t>_</w:t>
      </w:r>
      <w:r w:rsidR="00685485" w:rsidRPr="00C95EC0">
        <w:rPr>
          <w:rFonts w:eastAsia="Times New Roman"/>
          <w:b/>
          <w:bCs/>
          <w:u w:val="single"/>
        </w:rPr>
        <w:t>million</w:t>
      </w:r>
      <w:r w:rsidR="00685485" w:rsidRPr="00915190">
        <w:rPr>
          <w:rFonts w:eastAsia="Times New Roman"/>
          <w:lang w:val="el-GR"/>
        </w:rPr>
        <w:t xml:space="preserve">, </w:t>
      </w:r>
      <w:r w:rsidR="00E9275D" w:rsidRPr="00E9275D">
        <w:rPr>
          <w:rFonts w:eastAsia="Times New Roman"/>
          <w:b/>
          <w:bCs/>
          <w:u w:val="single"/>
        </w:rPr>
        <w:t>icu</w:t>
      </w:r>
      <w:r w:rsidR="00E9275D" w:rsidRPr="00915190">
        <w:rPr>
          <w:rFonts w:eastAsia="Times New Roman"/>
          <w:b/>
          <w:bCs/>
          <w:u w:val="single"/>
          <w:lang w:val="el-GR"/>
        </w:rPr>
        <w:t>_</w:t>
      </w:r>
      <w:r w:rsidR="00E9275D" w:rsidRPr="00E9275D">
        <w:rPr>
          <w:rFonts w:eastAsia="Times New Roman"/>
          <w:b/>
          <w:bCs/>
          <w:u w:val="single"/>
        </w:rPr>
        <w:t>patients</w:t>
      </w:r>
      <w:r w:rsidR="00E9275D" w:rsidRPr="00915190">
        <w:rPr>
          <w:rFonts w:eastAsia="Times New Roman"/>
          <w:b/>
          <w:bCs/>
          <w:u w:val="single"/>
          <w:lang w:val="el-GR"/>
        </w:rPr>
        <w:t>_</w:t>
      </w:r>
      <w:r w:rsidR="00E9275D" w:rsidRPr="00E9275D">
        <w:rPr>
          <w:rFonts w:eastAsia="Times New Roman"/>
          <w:b/>
          <w:bCs/>
          <w:u w:val="single"/>
        </w:rPr>
        <w:t>per</w:t>
      </w:r>
      <w:r w:rsidR="00E9275D" w:rsidRPr="00915190">
        <w:rPr>
          <w:rFonts w:eastAsia="Times New Roman"/>
          <w:b/>
          <w:bCs/>
          <w:u w:val="single"/>
          <w:lang w:val="el-GR"/>
        </w:rPr>
        <w:t>_</w:t>
      </w:r>
      <w:r w:rsidR="00E9275D" w:rsidRPr="00E9275D">
        <w:rPr>
          <w:rFonts w:eastAsia="Times New Roman"/>
          <w:b/>
          <w:bCs/>
          <w:u w:val="single"/>
        </w:rPr>
        <w:t>million</w:t>
      </w:r>
      <w:r w:rsidR="00915190" w:rsidRPr="00915190">
        <w:rPr>
          <w:rFonts w:eastAsia="Times New Roman"/>
          <w:lang w:val="el-GR"/>
        </w:rPr>
        <w:t xml:space="preserve"> </w:t>
      </w:r>
      <w:r w:rsidR="00915190">
        <w:rPr>
          <w:rFonts w:eastAsia="Times New Roman"/>
          <w:lang w:val="el-GR"/>
        </w:rPr>
        <w:t>διαμορφώθηκαν</w:t>
      </w:r>
      <w:r w:rsidR="00915190" w:rsidRPr="00915190">
        <w:rPr>
          <w:rFonts w:eastAsia="Times New Roman"/>
          <w:lang w:val="el-GR"/>
        </w:rPr>
        <w:t xml:space="preserve"> </w:t>
      </w:r>
      <w:r w:rsidR="00915190">
        <w:rPr>
          <w:rFonts w:eastAsia="Times New Roman"/>
          <w:lang w:val="el-GR"/>
        </w:rPr>
        <w:t>ώστε</w:t>
      </w:r>
      <w:r w:rsidR="00915190" w:rsidRPr="00915190">
        <w:rPr>
          <w:rFonts w:eastAsia="Times New Roman"/>
          <w:lang w:val="el-GR"/>
        </w:rPr>
        <w:t xml:space="preserve"> </w:t>
      </w:r>
      <w:r w:rsidR="00915190">
        <w:rPr>
          <w:rFonts w:eastAsia="Times New Roman"/>
          <w:lang w:val="el-GR"/>
        </w:rPr>
        <w:t>τα</w:t>
      </w:r>
      <w:r w:rsidR="00915190" w:rsidRPr="00915190">
        <w:rPr>
          <w:rFonts w:eastAsia="Times New Roman"/>
          <w:lang w:val="el-GR"/>
        </w:rPr>
        <w:t xml:space="preserve"> </w:t>
      </w:r>
      <w:r w:rsidR="00915190">
        <w:rPr>
          <w:rFonts w:eastAsia="Times New Roman"/>
          <w:lang w:val="el-GR"/>
        </w:rPr>
        <w:t>δεδομένα</w:t>
      </w:r>
      <w:r w:rsidR="00915190" w:rsidRPr="00915190">
        <w:rPr>
          <w:rFonts w:eastAsia="Times New Roman"/>
          <w:lang w:val="el-GR"/>
        </w:rPr>
        <w:t xml:space="preserve"> </w:t>
      </w:r>
      <w:r w:rsidR="00915190">
        <w:rPr>
          <w:rFonts w:eastAsia="Times New Roman"/>
          <w:lang w:val="el-GR"/>
        </w:rPr>
        <w:t>να</w:t>
      </w:r>
      <w:r w:rsidR="00915190" w:rsidRPr="00915190">
        <w:rPr>
          <w:rFonts w:eastAsia="Times New Roman"/>
          <w:lang w:val="el-GR"/>
        </w:rPr>
        <w:t xml:space="preserve"> </w:t>
      </w:r>
      <w:r w:rsidR="00915190">
        <w:rPr>
          <w:rFonts w:eastAsia="Times New Roman"/>
          <w:lang w:val="el-GR"/>
        </w:rPr>
        <w:t>έχουν</w:t>
      </w:r>
      <w:r w:rsidR="00915190" w:rsidRPr="00915190">
        <w:rPr>
          <w:rFonts w:eastAsia="Times New Roman"/>
          <w:lang w:val="el-GR"/>
        </w:rPr>
        <w:t xml:space="preserve"> </w:t>
      </w:r>
      <w:r w:rsidR="00915190">
        <w:rPr>
          <w:rFonts w:eastAsia="Times New Roman"/>
          <w:lang w:val="el-GR"/>
        </w:rPr>
        <w:t>την</w:t>
      </w:r>
      <w:r w:rsidR="00915190" w:rsidRPr="00915190">
        <w:rPr>
          <w:rFonts w:eastAsia="Times New Roman"/>
          <w:lang w:val="el-GR"/>
        </w:rPr>
        <w:t xml:space="preserve"> </w:t>
      </w:r>
      <w:r w:rsidR="00915190">
        <w:rPr>
          <w:rFonts w:eastAsia="Times New Roman"/>
          <w:lang w:val="el-GR"/>
        </w:rPr>
        <w:t>μορφή εβδομαδιαίων</w:t>
      </w:r>
      <w:r w:rsidR="004B2622">
        <w:rPr>
          <w:rFonts w:eastAsia="Times New Roman"/>
          <w:lang w:val="el-GR"/>
        </w:rPr>
        <w:t xml:space="preserve"> δεδομένων</w:t>
      </w:r>
      <w:r w:rsidR="005C61FD">
        <w:rPr>
          <w:rFonts w:eastAsia="Times New Roman"/>
          <w:lang w:val="el-GR"/>
        </w:rPr>
        <w:t>.</w:t>
      </w:r>
      <w:r w:rsidR="00E9275D" w:rsidRPr="00915190">
        <w:rPr>
          <w:rFonts w:eastAsia="Times New Roman"/>
          <w:lang w:val="el-GR"/>
        </w:rPr>
        <w:t xml:space="preserve"> </w:t>
      </w:r>
    </w:p>
    <w:p w14:paraId="649970C2" w14:textId="55DE943C" w:rsidR="008F3768" w:rsidRDefault="008879FB" w:rsidP="003015BF">
      <w:pPr>
        <w:rPr>
          <w:noProof/>
          <w:lang w:val="el-GR"/>
        </w:rPr>
      </w:pPr>
      <w:r>
        <w:rPr>
          <w:noProof/>
          <w:lang w:val="el-GR"/>
        </w:rPr>
        <w:t>Παρομοίως με τ</w:t>
      </w:r>
      <w:r w:rsidR="00BF47F9">
        <w:rPr>
          <w:noProof/>
          <w:lang w:val="el-GR"/>
        </w:rPr>
        <w:t>ην Γερμανία και την Ολλανδία, η Ρουμανία από τον Ιανουάριο του 2022</w:t>
      </w:r>
      <w:r w:rsidR="00BC52C9">
        <w:rPr>
          <w:noProof/>
          <w:lang w:val="el-GR"/>
        </w:rPr>
        <w:t xml:space="preserve"> εμφανίζει </w:t>
      </w:r>
      <w:r w:rsidR="00E96B07">
        <w:rPr>
          <w:noProof/>
          <w:lang w:val="el-GR"/>
        </w:rPr>
        <w:t>έναν διπλασιασμό στα κρούσματα μέχρι τις αρχές Μαρτίου</w:t>
      </w:r>
      <w:r w:rsidR="000415E8">
        <w:rPr>
          <w:noProof/>
          <w:lang w:val="el-GR"/>
        </w:rPr>
        <w:t xml:space="preserve"> και ύστερα μια αισθητή μείωση</w:t>
      </w:r>
      <w:r w:rsidR="005879B8">
        <w:rPr>
          <w:noProof/>
          <w:lang w:val="el-GR"/>
        </w:rPr>
        <w:t xml:space="preserve">. Μείωση υπάρχει </w:t>
      </w:r>
      <w:r w:rsidR="00FF760B">
        <w:rPr>
          <w:noProof/>
          <w:lang w:val="el-GR"/>
        </w:rPr>
        <w:t xml:space="preserve">στα περιστατικά που νοσηλεύονται σε ΜΕΘ </w:t>
      </w:r>
      <w:r w:rsidR="00087A9D">
        <w:rPr>
          <w:noProof/>
          <w:lang w:val="el-GR"/>
        </w:rPr>
        <w:t xml:space="preserve">και στους θανάτους πραγματοποιόντας όμως </w:t>
      </w:r>
      <w:r w:rsidR="000F3EF8">
        <w:rPr>
          <w:noProof/>
          <w:lang w:val="el-GR"/>
        </w:rPr>
        <w:t>30% λιγότερο</w:t>
      </w:r>
      <w:r w:rsidR="009F5A05">
        <w:rPr>
          <w:noProof/>
          <w:lang w:val="el-GR"/>
        </w:rPr>
        <w:t>ους</w:t>
      </w:r>
      <w:r w:rsidR="000F3EF8">
        <w:rPr>
          <w:noProof/>
          <w:lang w:val="el-GR"/>
        </w:rPr>
        <w:t xml:space="preserve"> </w:t>
      </w:r>
      <w:r w:rsidR="009F5A05">
        <w:rPr>
          <w:noProof/>
          <w:lang w:val="el-GR"/>
        </w:rPr>
        <w:t>εμβολιασμούς</w:t>
      </w:r>
      <w:r w:rsidR="000F3EF8">
        <w:rPr>
          <w:noProof/>
          <w:lang w:val="el-GR"/>
        </w:rPr>
        <w:t>.</w:t>
      </w:r>
      <w:r w:rsidR="00387042">
        <w:rPr>
          <w:noProof/>
          <w:lang w:val="el-GR"/>
        </w:rPr>
        <w:t xml:space="preserve"> Αυτό σημαίνει ότι </w:t>
      </w:r>
      <w:r w:rsidR="0046405A">
        <w:rPr>
          <w:noProof/>
          <w:lang w:val="el-GR"/>
        </w:rPr>
        <w:t xml:space="preserve">ο εμβολιασμός δεν έχει </w:t>
      </w:r>
      <w:r w:rsidR="00372BAA">
        <w:rPr>
          <w:noProof/>
          <w:lang w:val="el-GR"/>
        </w:rPr>
        <w:t>μεγάλο ρόλο</w:t>
      </w:r>
      <w:r w:rsidR="0046405A">
        <w:rPr>
          <w:noProof/>
          <w:lang w:val="el-GR"/>
        </w:rPr>
        <w:t xml:space="preserve"> στην μείωση των θανάτων και των διασωληνώσεων</w:t>
      </w:r>
      <w:r w:rsidR="00EB627A">
        <w:rPr>
          <w:noProof/>
          <w:lang w:val="el-GR"/>
        </w:rPr>
        <w:t>.</w:t>
      </w:r>
    </w:p>
    <w:p w14:paraId="02DAFEDF" w14:textId="77777777" w:rsidR="00927BD5" w:rsidRPr="00915190" w:rsidRDefault="00927BD5" w:rsidP="00927BD5">
      <w:pPr>
        <w:ind w:firstLine="0"/>
        <w:rPr>
          <w:noProof/>
          <w:lang w:val="el-GR"/>
        </w:rPr>
      </w:pPr>
    </w:p>
    <w:p w14:paraId="292A3167" w14:textId="27DE5295" w:rsidR="004A4F3A" w:rsidRDefault="0087747C" w:rsidP="00EB627A">
      <w:pPr>
        <w:pStyle w:val="Heading2"/>
        <w:rPr>
          <w:noProof/>
          <w:lang w:val="el-GR"/>
        </w:rPr>
      </w:pPr>
      <w:r>
        <w:rPr>
          <w:noProof/>
          <w:lang w:val="el-GR"/>
        </w:rPr>
        <w:t xml:space="preserve">Σύγκριση </w:t>
      </w:r>
      <w:r w:rsidR="003064C7">
        <w:rPr>
          <w:noProof/>
          <w:lang w:val="el-GR"/>
        </w:rPr>
        <w:t>άλλων στοιχείων των χωρών</w:t>
      </w:r>
    </w:p>
    <w:p w14:paraId="6C83214C" w14:textId="6F2FCC2D" w:rsidR="00DA1CF4" w:rsidRDefault="00042CA7" w:rsidP="001320ED">
      <w:pPr>
        <w:rPr>
          <w:lang w:val="el-GR"/>
        </w:rPr>
      </w:pPr>
      <w:r>
        <w:rPr>
          <w:lang w:val="el-GR"/>
        </w:rPr>
        <w:t xml:space="preserve">Συγκρίνοντας </w:t>
      </w:r>
      <w:r w:rsidR="00EB5FB1">
        <w:rPr>
          <w:lang w:val="el-GR"/>
        </w:rPr>
        <w:t xml:space="preserve">δημογραφικά, γεωγραφικά και οικονομικά στοιχεία </w:t>
      </w:r>
      <w:r w:rsidR="00F24871">
        <w:rPr>
          <w:lang w:val="el-GR"/>
        </w:rPr>
        <w:t xml:space="preserve">αλλά και τις νοσοκομειακές υποδομές </w:t>
      </w:r>
      <w:r w:rsidR="001519E5">
        <w:rPr>
          <w:lang w:val="el-GR"/>
        </w:rPr>
        <w:t xml:space="preserve">βρίσκουμε ότι ενώ η Ρουμανία έχει </w:t>
      </w:r>
      <w:r w:rsidR="00D73558">
        <w:rPr>
          <w:lang w:val="el-GR"/>
        </w:rPr>
        <w:t xml:space="preserve">πολύ λιγότερο πληθυσμό από την Γερμανία και την Ολλανδία, έχει περίπου τους </w:t>
      </w:r>
      <w:r w:rsidR="00906F5B">
        <w:rPr>
          <w:lang w:val="el-GR"/>
        </w:rPr>
        <w:t>ίδιους θανάτους με την Γερμανία</w:t>
      </w:r>
      <w:r w:rsidR="00F02F70">
        <w:rPr>
          <w:lang w:val="el-GR"/>
        </w:rPr>
        <w:t xml:space="preserve"> και</w:t>
      </w:r>
      <w:r w:rsidR="00372BAA">
        <w:rPr>
          <w:lang w:val="el-GR"/>
        </w:rPr>
        <w:t xml:space="preserve"> ότι</w:t>
      </w:r>
      <w:r w:rsidR="00F02F70">
        <w:rPr>
          <w:lang w:val="el-GR"/>
        </w:rPr>
        <w:t xml:space="preserve"> </w:t>
      </w:r>
      <w:r w:rsidR="00F52E3D">
        <w:rPr>
          <w:lang w:val="el-GR"/>
        </w:rPr>
        <w:t>στ</w:t>
      </w:r>
      <w:r w:rsidR="00F02F70">
        <w:rPr>
          <w:lang w:val="el-GR"/>
        </w:rPr>
        <w:t>η</w:t>
      </w:r>
      <w:r w:rsidR="00F52E3D">
        <w:rPr>
          <w:lang w:val="el-GR"/>
        </w:rPr>
        <w:t>ν</w:t>
      </w:r>
      <w:r w:rsidR="00F02F70">
        <w:rPr>
          <w:lang w:val="el-GR"/>
        </w:rPr>
        <w:t xml:space="preserve"> Ολλανδία</w:t>
      </w:r>
      <w:r w:rsidR="00372BAA">
        <w:rPr>
          <w:lang w:val="el-GR"/>
        </w:rPr>
        <w:t>,</w:t>
      </w:r>
      <w:r w:rsidR="00F02F70">
        <w:rPr>
          <w:lang w:val="el-GR"/>
        </w:rPr>
        <w:t xml:space="preserve"> έχοντας περισσότερο πληθυσμό και από τις δυο άλλες χώρες</w:t>
      </w:r>
      <w:r w:rsidR="00372BAA">
        <w:rPr>
          <w:lang w:val="el-GR"/>
        </w:rPr>
        <w:t>,</w:t>
      </w:r>
      <w:r w:rsidR="00DF1336">
        <w:rPr>
          <w:lang w:val="el-GR"/>
        </w:rPr>
        <w:t xml:space="preserve"> σημειώνονται λιγότεροι θάνατοι</w:t>
      </w:r>
      <w:r w:rsidR="00F52E3D">
        <w:rPr>
          <w:lang w:val="el-GR"/>
        </w:rPr>
        <w:t xml:space="preserve"> σε όλη την διάρκεια</w:t>
      </w:r>
      <w:r w:rsidR="00A130B3">
        <w:rPr>
          <w:lang w:val="el-GR"/>
        </w:rPr>
        <w:t xml:space="preserve"> της πανδημίας</w:t>
      </w:r>
      <w:r w:rsidR="00DF1336">
        <w:rPr>
          <w:lang w:val="el-GR"/>
        </w:rPr>
        <w:t xml:space="preserve">. </w:t>
      </w:r>
    </w:p>
    <w:p w14:paraId="2C29C90F" w14:textId="716DCD87" w:rsidR="001320ED" w:rsidRPr="001320ED" w:rsidRDefault="00DF1336" w:rsidP="001320ED">
      <w:pPr>
        <w:rPr>
          <w:lang w:val="el-GR"/>
        </w:rPr>
      </w:pPr>
      <w:r>
        <w:rPr>
          <w:lang w:val="el-GR"/>
        </w:rPr>
        <w:t xml:space="preserve">Ακόμα ένα στοιχείο που </w:t>
      </w:r>
      <w:r w:rsidR="007A0B3B">
        <w:rPr>
          <w:lang w:val="el-GR"/>
        </w:rPr>
        <w:t xml:space="preserve">παρατηρείται είναι ότι η Ρουμανία έχει περισσότερα νοσοκομειακά  κρεβάτια </w:t>
      </w:r>
      <w:r w:rsidR="00FC7F9D">
        <w:rPr>
          <w:lang w:val="el-GR"/>
        </w:rPr>
        <w:t>ανά χίλιους κατοίκους από την Ολλανδία</w:t>
      </w:r>
      <w:r w:rsidR="00FA6CCD">
        <w:rPr>
          <w:lang w:val="el-GR"/>
        </w:rPr>
        <w:t xml:space="preserve"> </w:t>
      </w:r>
      <w:r w:rsidR="00050A1E">
        <w:rPr>
          <w:lang w:val="el-GR"/>
        </w:rPr>
        <w:t xml:space="preserve">αλλά οι ασθενείς που χρειάστηκαν νοσηλεία </w:t>
      </w:r>
      <w:r w:rsidR="00390C7E">
        <w:rPr>
          <w:lang w:val="el-GR"/>
        </w:rPr>
        <w:t>κυμαίνονται σχεδόν στα ίδια ποσοστά</w:t>
      </w:r>
      <w:r w:rsidR="00DA1CF4">
        <w:rPr>
          <w:lang w:val="el-GR"/>
        </w:rPr>
        <w:t>. Γι</w:t>
      </w:r>
      <w:r w:rsidR="001A4DFE">
        <w:rPr>
          <w:lang w:val="el-GR"/>
        </w:rPr>
        <w:t xml:space="preserve">α </w:t>
      </w:r>
      <w:r w:rsidR="00DA1CF4">
        <w:rPr>
          <w:lang w:val="el-GR"/>
        </w:rPr>
        <w:t xml:space="preserve">αυτή την σύγκριση δεν έχουμε δεδομένα για </w:t>
      </w:r>
      <w:r w:rsidR="001A4DFE">
        <w:rPr>
          <w:lang w:val="el-GR"/>
        </w:rPr>
        <w:t xml:space="preserve">ασθενείς σε νοσηλεία </w:t>
      </w:r>
      <w:r w:rsidR="00061A35">
        <w:rPr>
          <w:lang w:val="el-GR"/>
        </w:rPr>
        <w:t>στ</w:t>
      </w:r>
      <w:r w:rsidR="001A4DFE">
        <w:rPr>
          <w:lang w:val="el-GR"/>
        </w:rPr>
        <w:t>ην Γερμανία.</w:t>
      </w:r>
    </w:p>
    <w:sectPr w:rsidR="001320ED" w:rsidRPr="0013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863"/>
    <w:multiLevelType w:val="hybridMultilevel"/>
    <w:tmpl w:val="BDCCC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580F53"/>
    <w:multiLevelType w:val="hybridMultilevel"/>
    <w:tmpl w:val="ECC26A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273211"/>
    <w:multiLevelType w:val="hybridMultilevel"/>
    <w:tmpl w:val="C2CCC6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2223E3"/>
    <w:multiLevelType w:val="hybridMultilevel"/>
    <w:tmpl w:val="DB24B0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84221C"/>
    <w:multiLevelType w:val="hybridMultilevel"/>
    <w:tmpl w:val="9CB8EC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4E08E1"/>
    <w:multiLevelType w:val="hybridMultilevel"/>
    <w:tmpl w:val="9560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81EE5"/>
    <w:multiLevelType w:val="hybridMultilevel"/>
    <w:tmpl w:val="2B187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B63D2E"/>
    <w:multiLevelType w:val="hybridMultilevel"/>
    <w:tmpl w:val="4462E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4E7850"/>
    <w:multiLevelType w:val="hybridMultilevel"/>
    <w:tmpl w:val="0C94E0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326F6F"/>
    <w:multiLevelType w:val="hybridMultilevel"/>
    <w:tmpl w:val="944A6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4733298">
    <w:abstractNumId w:val="1"/>
  </w:num>
  <w:num w:numId="2" w16cid:durableId="748506223">
    <w:abstractNumId w:val="1"/>
  </w:num>
  <w:num w:numId="3" w16cid:durableId="1507399026">
    <w:abstractNumId w:val="1"/>
  </w:num>
  <w:num w:numId="4" w16cid:durableId="1495337755">
    <w:abstractNumId w:val="1"/>
  </w:num>
  <w:num w:numId="5" w16cid:durableId="516650584">
    <w:abstractNumId w:val="1"/>
  </w:num>
  <w:num w:numId="6" w16cid:durableId="199979972">
    <w:abstractNumId w:val="1"/>
  </w:num>
  <w:num w:numId="7" w16cid:durableId="2104763482">
    <w:abstractNumId w:val="1"/>
  </w:num>
  <w:num w:numId="8" w16cid:durableId="2089033912">
    <w:abstractNumId w:val="1"/>
  </w:num>
  <w:num w:numId="9" w16cid:durableId="1734232942">
    <w:abstractNumId w:val="1"/>
  </w:num>
  <w:num w:numId="10" w16cid:durableId="2144036281">
    <w:abstractNumId w:val="1"/>
  </w:num>
  <w:num w:numId="11" w16cid:durableId="1200127071">
    <w:abstractNumId w:val="3"/>
  </w:num>
  <w:num w:numId="12" w16cid:durableId="1703675983">
    <w:abstractNumId w:val="8"/>
  </w:num>
  <w:num w:numId="13" w16cid:durableId="2081050688">
    <w:abstractNumId w:val="10"/>
  </w:num>
  <w:num w:numId="14" w16cid:durableId="543755464">
    <w:abstractNumId w:val="0"/>
  </w:num>
  <w:num w:numId="15" w16cid:durableId="264728783">
    <w:abstractNumId w:val="2"/>
  </w:num>
  <w:num w:numId="16" w16cid:durableId="60909947">
    <w:abstractNumId w:val="6"/>
  </w:num>
  <w:num w:numId="17" w16cid:durableId="853418100">
    <w:abstractNumId w:val="4"/>
  </w:num>
  <w:num w:numId="18" w16cid:durableId="397097766">
    <w:abstractNumId w:val="9"/>
  </w:num>
  <w:num w:numId="19" w16cid:durableId="1960987984">
    <w:abstractNumId w:val="5"/>
  </w:num>
  <w:num w:numId="20" w16cid:durableId="1928880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D4"/>
    <w:rsid w:val="00012B66"/>
    <w:rsid w:val="00026FA6"/>
    <w:rsid w:val="000415E8"/>
    <w:rsid w:val="00042CA7"/>
    <w:rsid w:val="000434B5"/>
    <w:rsid w:val="00045CB8"/>
    <w:rsid w:val="00050A1E"/>
    <w:rsid w:val="00060F9B"/>
    <w:rsid w:val="00061A35"/>
    <w:rsid w:val="00061AC0"/>
    <w:rsid w:val="00062B9A"/>
    <w:rsid w:val="0007265B"/>
    <w:rsid w:val="00073CDC"/>
    <w:rsid w:val="00082A36"/>
    <w:rsid w:val="000838B6"/>
    <w:rsid w:val="00087A9D"/>
    <w:rsid w:val="000937A9"/>
    <w:rsid w:val="0009388C"/>
    <w:rsid w:val="00093A6B"/>
    <w:rsid w:val="00093D56"/>
    <w:rsid w:val="00096870"/>
    <w:rsid w:val="000B6CFE"/>
    <w:rsid w:val="000E1A24"/>
    <w:rsid w:val="000E3DF4"/>
    <w:rsid w:val="000F3EF8"/>
    <w:rsid w:val="001201EE"/>
    <w:rsid w:val="001320ED"/>
    <w:rsid w:val="00140FD5"/>
    <w:rsid w:val="001519E5"/>
    <w:rsid w:val="001539A8"/>
    <w:rsid w:val="001550D7"/>
    <w:rsid w:val="00163B17"/>
    <w:rsid w:val="0017446C"/>
    <w:rsid w:val="0018034F"/>
    <w:rsid w:val="00195092"/>
    <w:rsid w:val="001A4DFE"/>
    <w:rsid w:val="001A5CD7"/>
    <w:rsid w:val="001B07FC"/>
    <w:rsid w:val="001B1F00"/>
    <w:rsid w:val="001D46CE"/>
    <w:rsid w:val="001D664B"/>
    <w:rsid w:val="001E2CCE"/>
    <w:rsid w:val="001E48E5"/>
    <w:rsid w:val="001E55B0"/>
    <w:rsid w:val="001F2936"/>
    <w:rsid w:val="001F4E1C"/>
    <w:rsid w:val="00210273"/>
    <w:rsid w:val="00215BEC"/>
    <w:rsid w:val="00216837"/>
    <w:rsid w:val="00217A51"/>
    <w:rsid w:val="00220A3F"/>
    <w:rsid w:val="0022428A"/>
    <w:rsid w:val="0024228D"/>
    <w:rsid w:val="00243F62"/>
    <w:rsid w:val="00245663"/>
    <w:rsid w:val="00250F60"/>
    <w:rsid w:val="002545D9"/>
    <w:rsid w:val="00271C1D"/>
    <w:rsid w:val="00281D2C"/>
    <w:rsid w:val="002902D9"/>
    <w:rsid w:val="0029048B"/>
    <w:rsid w:val="0029143E"/>
    <w:rsid w:val="00291A64"/>
    <w:rsid w:val="002C7A8E"/>
    <w:rsid w:val="002E2A17"/>
    <w:rsid w:val="002E66C7"/>
    <w:rsid w:val="002F3A91"/>
    <w:rsid w:val="002F7486"/>
    <w:rsid w:val="003015BF"/>
    <w:rsid w:val="003064C7"/>
    <w:rsid w:val="00320406"/>
    <w:rsid w:val="003204BF"/>
    <w:rsid w:val="003208A7"/>
    <w:rsid w:val="00324542"/>
    <w:rsid w:val="00324BE4"/>
    <w:rsid w:val="00325856"/>
    <w:rsid w:val="003507DC"/>
    <w:rsid w:val="00350847"/>
    <w:rsid w:val="00351EFD"/>
    <w:rsid w:val="0035314F"/>
    <w:rsid w:val="00353174"/>
    <w:rsid w:val="00372BAA"/>
    <w:rsid w:val="00376A7D"/>
    <w:rsid w:val="00387042"/>
    <w:rsid w:val="00390C7E"/>
    <w:rsid w:val="00393C72"/>
    <w:rsid w:val="003C123B"/>
    <w:rsid w:val="003C685D"/>
    <w:rsid w:val="003D0A98"/>
    <w:rsid w:val="003D493F"/>
    <w:rsid w:val="003D69BC"/>
    <w:rsid w:val="003E2864"/>
    <w:rsid w:val="003F1CD5"/>
    <w:rsid w:val="004108A1"/>
    <w:rsid w:val="00411950"/>
    <w:rsid w:val="004124C4"/>
    <w:rsid w:val="00413C0A"/>
    <w:rsid w:val="00425651"/>
    <w:rsid w:val="0045018D"/>
    <w:rsid w:val="00456B46"/>
    <w:rsid w:val="0046405A"/>
    <w:rsid w:val="00467FF6"/>
    <w:rsid w:val="004711F0"/>
    <w:rsid w:val="00491CFF"/>
    <w:rsid w:val="00497DBC"/>
    <w:rsid w:val="00497EAA"/>
    <w:rsid w:val="00497F45"/>
    <w:rsid w:val="004A284C"/>
    <w:rsid w:val="004A2F50"/>
    <w:rsid w:val="004A4F3A"/>
    <w:rsid w:val="004B2622"/>
    <w:rsid w:val="004C187C"/>
    <w:rsid w:val="004C5CAB"/>
    <w:rsid w:val="004C73DF"/>
    <w:rsid w:val="004D6A4B"/>
    <w:rsid w:val="004E1ED8"/>
    <w:rsid w:val="004E6732"/>
    <w:rsid w:val="005035AB"/>
    <w:rsid w:val="00521132"/>
    <w:rsid w:val="0052707B"/>
    <w:rsid w:val="00545E28"/>
    <w:rsid w:val="0055215A"/>
    <w:rsid w:val="005530C2"/>
    <w:rsid w:val="00572B7A"/>
    <w:rsid w:val="00576E0B"/>
    <w:rsid w:val="0058278C"/>
    <w:rsid w:val="00582EF2"/>
    <w:rsid w:val="00585778"/>
    <w:rsid w:val="005879B8"/>
    <w:rsid w:val="00594EE5"/>
    <w:rsid w:val="00595594"/>
    <w:rsid w:val="005A07A0"/>
    <w:rsid w:val="005A271A"/>
    <w:rsid w:val="005A594A"/>
    <w:rsid w:val="005B3A65"/>
    <w:rsid w:val="005C22FC"/>
    <w:rsid w:val="005C5812"/>
    <w:rsid w:val="005C61FD"/>
    <w:rsid w:val="005D6A3E"/>
    <w:rsid w:val="005D7C32"/>
    <w:rsid w:val="005F0FEE"/>
    <w:rsid w:val="005F5CD5"/>
    <w:rsid w:val="0060618B"/>
    <w:rsid w:val="00607889"/>
    <w:rsid w:val="006123AC"/>
    <w:rsid w:val="006129A1"/>
    <w:rsid w:val="00613549"/>
    <w:rsid w:val="0061433F"/>
    <w:rsid w:val="006206BE"/>
    <w:rsid w:val="00624E99"/>
    <w:rsid w:val="006302B6"/>
    <w:rsid w:val="00632141"/>
    <w:rsid w:val="006369EE"/>
    <w:rsid w:val="00646FFD"/>
    <w:rsid w:val="006555CE"/>
    <w:rsid w:val="00670F26"/>
    <w:rsid w:val="00684EB6"/>
    <w:rsid w:val="00685485"/>
    <w:rsid w:val="00693141"/>
    <w:rsid w:val="00693E9F"/>
    <w:rsid w:val="006972FB"/>
    <w:rsid w:val="006B585C"/>
    <w:rsid w:val="006D0E8C"/>
    <w:rsid w:val="006D644E"/>
    <w:rsid w:val="006E1A2C"/>
    <w:rsid w:val="006E206C"/>
    <w:rsid w:val="006E2D36"/>
    <w:rsid w:val="006E5BB2"/>
    <w:rsid w:val="006F1A83"/>
    <w:rsid w:val="006F313D"/>
    <w:rsid w:val="006F5626"/>
    <w:rsid w:val="006F677C"/>
    <w:rsid w:val="006F7160"/>
    <w:rsid w:val="007035F8"/>
    <w:rsid w:val="00704155"/>
    <w:rsid w:val="00706400"/>
    <w:rsid w:val="00710BE1"/>
    <w:rsid w:val="007115B7"/>
    <w:rsid w:val="00743973"/>
    <w:rsid w:val="00747F52"/>
    <w:rsid w:val="00755B05"/>
    <w:rsid w:val="00770068"/>
    <w:rsid w:val="00775849"/>
    <w:rsid w:val="00776108"/>
    <w:rsid w:val="007821E2"/>
    <w:rsid w:val="0078357D"/>
    <w:rsid w:val="007842B2"/>
    <w:rsid w:val="00795142"/>
    <w:rsid w:val="007A0B3B"/>
    <w:rsid w:val="007A12FA"/>
    <w:rsid w:val="007A3C06"/>
    <w:rsid w:val="007A4C34"/>
    <w:rsid w:val="007A6941"/>
    <w:rsid w:val="007C0433"/>
    <w:rsid w:val="007C4ABB"/>
    <w:rsid w:val="007D028D"/>
    <w:rsid w:val="007D3C6C"/>
    <w:rsid w:val="007D57B8"/>
    <w:rsid w:val="007E15E7"/>
    <w:rsid w:val="007E6E4C"/>
    <w:rsid w:val="007F6CBA"/>
    <w:rsid w:val="00814CE6"/>
    <w:rsid w:val="00816B62"/>
    <w:rsid w:val="00817FC6"/>
    <w:rsid w:val="00826B7D"/>
    <w:rsid w:val="00833E15"/>
    <w:rsid w:val="0084673A"/>
    <w:rsid w:val="008748FE"/>
    <w:rsid w:val="00876358"/>
    <w:rsid w:val="0087747C"/>
    <w:rsid w:val="008879FB"/>
    <w:rsid w:val="00893637"/>
    <w:rsid w:val="008A002B"/>
    <w:rsid w:val="008A4A65"/>
    <w:rsid w:val="008A748F"/>
    <w:rsid w:val="008E3A1C"/>
    <w:rsid w:val="008F3768"/>
    <w:rsid w:val="008F5341"/>
    <w:rsid w:val="008F695A"/>
    <w:rsid w:val="009016B2"/>
    <w:rsid w:val="00906F5B"/>
    <w:rsid w:val="00913393"/>
    <w:rsid w:val="009133C4"/>
    <w:rsid w:val="00915190"/>
    <w:rsid w:val="00920C63"/>
    <w:rsid w:val="00922B99"/>
    <w:rsid w:val="00927BD5"/>
    <w:rsid w:val="00933E3D"/>
    <w:rsid w:val="00933EB2"/>
    <w:rsid w:val="009364D6"/>
    <w:rsid w:val="00937F2E"/>
    <w:rsid w:val="00955AD4"/>
    <w:rsid w:val="009608D4"/>
    <w:rsid w:val="00975D61"/>
    <w:rsid w:val="0098659E"/>
    <w:rsid w:val="00994A80"/>
    <w:rsid w:val="00996A6E"/>
    <w:rsid w:val="00997503"/>
    <w:rsid w:val="009A6F87"/>
    <w:rsid w:val="009D3123"/>
    <w:rsid w:val="009D406A"/>
    <w:rsid w:val="009D43A1"/>
    <w:rsid w:val="009D6B10"/>
    <w:rsid w:val="009E0C1A"/>
    <w:rsid w:val="009E1949"/>
    <w:rsid w:val="009F1FCA"/>
    <w:rsid w:val="009F5A05"/>
    <w:rsid w:val="00A0218F"/>
    <w:rsid w:val="00A03503"/>
    <w:rsid w:val="00A0630A"/>
    <w:rsid w:val="00A10488"/>
    <w:rsid w:val="00A130B3"/>
    <w:rsid w:val="00A14EEC"/>
    <w:rsid w:val="00A20AFD"/>
    <w:rsid w:val="00A362A7"/>
    <w:rsid w:val="00A372EF"/>
    <w:rsid w:val="00A43B98"/>
    <w:rsid w:val="00A45629"/>
    <w:rsid w:val="00A57A82"/>
    <w:rsid w:val="00A61633"/>
    <w:rsid w:val="00A628CC"/>
    <w:rsid w:val="00A74377"/>
    <w:rsid w:val="00A7534D"/>
    <w:rsid w:val="00A76B72"/>
    <w:rsid w:val="00A80C3E"/>
    <w:rsid w:val="00A87F00"/>
    <w:rsid w:val="00A905E9"/>
    <w:rsid w:val="00AB32C1"/>
    <w:rsid w:val="00AB3EAA"/>
    <w:rsid w:val="00AE13E5"/>
    <w:rsid w:val="00AF6076"/>
    <w:rsid w:val="00B01EAC"/>
    <w:rsid w:val="00B25477"/>
    <w:rsid w:val="00B3492E"/>
    <w:rsid w:val="00B466E6"/>
    <w:rsid w:val="00B476B1"/>
    <w:rsid w:val="00B47B0E"/>
    <w:rsid w:val="00B51B28"/>
    <w:rsid w:val="00B52187"/>
    <w:rsid w:val="00B54B35"/>
    <w:rsid w:val="00B55F6F"/>
    <w:rsid w:val="00B62A65"/>
    <w:rsid w:val="00B73F76"/>
    <w:rsid w:val="00B86BDC"/>
    <w:rsid w:val="00B91EFF"/>
    <w:rsid w:val="00BB73EF"/>
    <w:rsid w:val="00BB783B"/>
    <w:rsid w:val="00BB7F45"/>
    <w:rsid w:val="00BC52C9"/>
    <w:rsid w:val="00BE03A4"/>
    <w:rsid w:val="00BE082F"/>
    <w:rsid w:val="00BF0374"/>
    <w:rsid w:val="00BF47F9"/>
    <w:rsid w:val="00BF6594"/>
    <w:rsid w:val="00C006F7"/>
    <w:rsid w:val="00C05B17"/>
    <w:rsid w:val="00C174FD"/>
    <w:rsid w:val="00C46E4D"/>
    <w:rsid w:val="00C51FE8"/>
    <w:rsid w:val="00C6687A"/>
    <w:rsid w:val="00C67A8C"/>
    <w:rsid w:val="00C7239B"/>
    <w:rsid w:val="00C74D2F"/>
    <w:rsid w:val="00C773D4"/>
    <w:rsid w:val="00C9097D"/>
    <w:rsid w:val="00C930E8"/>
    <w:rsid w:val="00C95EC0"/>
    <w:rsid w:val="00CA4717"/>
    <w:rsid w:val="00CB0BF9"/>
    <w:rsid w:val="00CB667E"/>
    <w:rsid w:val="00CD5422"/>
    <w:rsid w:val="00CD6D30"/>
    <w:rsid w:val="00CE2A27"/>
    <w:rsid w:val="00D20212"/>
    <w:rsid w:val="00D27705"/>
    <w:rsid w:val="00D354AE"/>
    <w:rsid w:val="00D542C5"/>
    <w:rsid w:val="00D55F92"/>
    <w:rsid w:val="00D73558"/>
    <w:rsid w:val="00D80FB7"/>
    <w:rsid w:val="00D81DF8"/>
    <w:rsid w:val="00D91105"/>
    <w:rsid w:val="00DA032C"/>
    <w:rsid w:val="00DA1CF4"/>
    <w:rsid w:val="00DE6C2A"/>
    <w:rsid w:val="00DF1336"/>
    <w:rsid w:val="00E177FE"/>
    <w:rsid w:val="00E21C2F"/>
    <w:rsid w:val="00E23168"/>
    <w:rsid w:val="00E419E6"/>
    <w:rsid w:val="00E43F93"/>
    <w:rsid w:val="00E5130E"/>
    <w:rsid w:val="00E61386"/>
    <w:rsid w:val="00E804C6"/>
    <w:rsid w:val="00E8274B"/>
    <w:rsid w:val="00E9275D"/>
    <w:rsid w:val="00E94161"/>
    <w:rsid w:val="00E954AD"/>
    <w:rsid w:val="00E96B07"/>
    <w:rsid w:val="00E977A7"/>
    <w:rsid w:val="00EA45A6"/>
    <w:rsid w:val="00EA5297"/>
    <w:rsid w:val="00EA727F"/>
    <w:rsid w:val="00EB13F0"/>
    <w:rsid w:val="00EB5FB1"/>
    <w:rsid w:val="00EB627A"/>
    <w:rsid w:val="00EC549C"/>
    <w:rsid w:val="00ED1834"/>
    <w:rsid w:val="00ED29D5"/>
    <w:rsid w:val="00ED2E1F"/>
    <w:rsid w:val="00EE2C93"/>
    <w:rsid w:val="00EE5A31"/>
    <w:rsid w:val="00F02F70"/>
    <w:rsid w:val="00F13B87"/>
    <w:rsid w:val="00F22988"/>
    <w:rsid w:val="00F246D2"/>
    <w:rsid w:val="00F247DD"/>
    <w:rsid w:val="00F24871"/>
    <w:rsid w:val="00F26522"/>
    <w:rsid w:val="00F365E0"/>
    <w:rsid w:val="00F41A15"/>
    <w:rsid w:val="00F42A5E"/>
    <w:rsid w:val="00F43160"/>
    <w:rsid w:val="00F52E3D"/>
    <w:rsid w:val="00F66E5B"/>
    <w:rsid w:val="00F70372"/>
    <w:rsid w:val="00F7723C"/>
    <w:rsid w:val="00F828CB"/>
    <w:rsid w:val="00F9136D"/>
    <w:rsid w:val="00F9267B"/>
    <w:rsid w:val="00F9478A"/>
    <w:rsid w:val="00FA3553"/>
    <w:rsid w:val="00FA5E9C"/>
    <w:rsid w:val="00FA6CCD"/>
    <w:rsid w:val="00FB0DE5"/>
    <w:rsid w:val="00FC096E"/>
    <w:rsid w:val="00FC44CD"/>
    <w:rsid w:val="00FC7307"/>
    <w:rsid w:val="00FC7F9D"/>
    <w:rsid w:val="00FD023A"/>
    <w:rsid w:val="00FD0813"/>
    <w:rsid w:val="00FD0FC4"/>
    <w:rsid w:val="00FE27D3"/>
    <w:rsid w:val="00FF4328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D10A"/>
  <w15:chartTrackingRefBased/>
  <w15:docId w15:val="{A3655C87-AE8D-4EC2-AD6B-A7F6D24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B7"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A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B7"/>
    <w:pPr>
      <w:keepNext/>
      <w:keepLines/>
      <w:spacing w:before="160" w:after="40" w:line="360" w:lineRule="auto"/>
      <w:ind w:firstLine="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EA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E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AC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1E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5B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1E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01EAC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AC"/>
    <w:pPr>
      <w:numPr>
        <w:ilvl w:val="1"/>
      </w:numPr>
      <w:ind w:firstLine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1EAC"/>
    <w:rPr>
      <w:b/>
      <w:bCs/>
    </w:rPr>
  </w:style>
  <w:style w:type="character" w:styleId="Emphasis">
    <w:name w:val="Emphasis"/>
    <w:basedOn w:val="DefaultParagraphFont"/>
    <w:uiPriority w:val="20"/>
    <w:qFormat/>
    <w:rsid w:val="00B01E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01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EAC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1E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A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1E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1E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1E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1E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1E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EAC"/>
    <w:pPr>
      <w:outlineLvl w:val="9"/>
    </w:pPr>
  </w:style>
  <w:style w:type="paragraph" w:styleId="ListParagraph">
    <w:name w:val="List Paragraph"/>
    <w:basedOn w:val="Normal"/>
    <w:uiPriority w:val="34"/>
    <w:qFormat/>
    <w:rsid w:val="006972FB"/>
    <w:pPr>
      <w:ind w:left="720"/>
      <w:contextualSpacing/>
    </w:pPr>
  </w:style>
  <w:style w:type="table" w:styleId="TableGrid">
    <w:name w:val="Table Grid"/>
    <w:basedOn w:val="TableNormal"/>
    <w:uiPriority w:val="39"/>
    <w:rsid w:val="005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8DA-FE9C-4D5C-840D-D4A5A961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Kepesidis</dc:creator>
  <cp:keywords/>
  <dc:description/>
  <cp:lastModifiedBy>Panagiotis Kepesidis</cp:lastModifiedBy>
  <cp:revision>2</cp:revision>
  <dcterms:created xsi:type="dcterms:W3CDTF">2022-12-05T00:00:00Z</dcterms:created>
  <dcterms:modified xsi:type="dcterms:W3CDTF">2022-12-05T00:00:00Z</dcterms:modified>
</cp:coreProperties>
</file>