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ast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openai.api_base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”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”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openai.api_version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2023-05-15</w:t>
      </w:r>
      <w:r>
        <w:rPr>
          <w:rFonts w:hint="default"/>
          <w:lang w:val="en-US" w:eastAsia="zh-CN"/>
        </w:rPr>
        <w:t>”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openai.api_type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azure</w:t>
      </w:r>
      <w:r>
        <w:rPr>
          <w:rFonts w:hint="default"/>
          <w:lang w:val="en-US" w:eastAsia="zh-CN"/>
        </w:rPr>
        <w:t>”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langchain.chains.openai_functions import create_openai_fn_chian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langchain.chat_models import AzureChatOpenAI, ChatOpenAI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langchain.prompts import SystemMessagePromptTemplate, HumanMessagePromptTemplate, ChatPromptTemplate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langchain.pydantic_v1 import BaseModel, Field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Sometiems GPT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outputs are not json type, this function is to check this situation.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is_json_valid(var):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json.loads(var)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json.JSONDecodeError: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grading_function(analysis_prompt, resume_content): 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analysis_prompt is written for GPT, resume_content is each candidate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resume. 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funciton combines the prompt and the resume for grading. 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First Step: Using GPT to gain 5 info: whether the academy meets the requirement, three scores, reason. 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analysis_system_message_prompt = SystemMessagePromptTemplate.from_template(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 = analysis_prompt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candidate_prompt = </w:t>
      </w:r>
      <w:r>
        <w:rPr>
          <w:rFonts w:hint="default"/>
          <w:lang w:val="en-US" w:eastAsia="zh-CN"/>
        </w:rPr>
        <w:t>“””</w:t>
      </w:r>
      <w:r>
        <w:rPr>
          <w:rFonts w:hint="eastAsia"/>
          <w:lang w:val="en-US" w:eastAsia="zh-CN"/>
        </w:rPr>
        <w:t>CV: {text}</w:t>
      </w:r>
      <w:r>
        <w:rPr>
          <w:rFonts w:hint="default"/>
          <w:lang w:val="en-US" w:eastAsia="zh-CN"/>
        </w:rPr>
        <w:t>”””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analysis_human_message_prompt = HumanMessagePromptTemplate.from_template(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candidate_prompt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analysis_chat_prompt = ChatPromptTemplate.from_messages(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[analysis_system_message_prompt, analysis_human_message_prompt]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first_messages=analysis_chat_prompt.format_prompt(text=resume_content).to_messages()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AzureChatOpenAI(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Openai_api_version=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2023-05-15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Temperature=0,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Request_timeout=60,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Max_tokens=1024,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token_len = model.get_num_tokens_from_messages(fisrt_messages)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model.deployment_name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gpt-35-turbo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if token_len &lt; 2000 else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gpt-35-turbo-16k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 = str(model(first_messages))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#Second Step: Select 5 info from GPT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output,. Using GPT to add three scores as the candidate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final grade. 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second_messages = 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prompt}]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= [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 info: whether the candidate pass the test, three scores, and reason for candidate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parameters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whether the candidate pass the test, according to their academic degree.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}, 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score_exp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integer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experience score of the candidate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}, 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score_academy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integer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academy score of the candidate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}, 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score_award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integer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award score of the candidate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analysis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The analysis from three scores mentioned above.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 short summary of the analysis.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}, </w:t>
      </w:r>
    </w:p>
    <w:p>
      <w:pPr>
        <w:bidi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required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Pass, score_exp, score_academy, score_award, analysis, summary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openai.api_base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https:    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openai.api_version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2023-07-01-preview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openai.api_type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azure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second_response = openai.ChatCompletion.create(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gpt-35-turbo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messages = second_messages, 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 = functions,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function_call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response_message = second_response[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choices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Third Step: check whether the second step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output is json type.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 = response_message[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function_call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arguments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is_json_valid(arguments):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 = json.loads(arguments)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whether_pass = arguments[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score_exp = arguments[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score_exp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score_academy = arguments[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score_academy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score_award = arguments[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score_award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 = arguments[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analysis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= arguments[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whether_pass = 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数值丢失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score_exp = -1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score_academy = -1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score_award = -1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 = 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数值丢失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= 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数值丢失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whether_pass, score_exp, score_academy, score_award, analysis, summary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编写prompt，对于每一份简历，判断学历是否符合要求，根据学历，工作、实习经历，和获奖情况打分，并给出打分理由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analysis_prompt = f</w:t>
      </w:r>
      <w:r>
        <w:rPr>
          <w:rFonts w:hint="default"/>
          <w:lang w:val="en-US" w:eastAsia="zh-CN"/>
        </w:rPr>
        <w:t>”””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are a professional human resource who work for Luckin Coffee. You need to grade each candidate according to their resume. \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also need to judge whether their experiences is related to catering industry, coffee, tea, milk tea, yogurt, or waiter. \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df varaiable contains all the resume. \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resume, some information is written in English, the rest of the information is written in Chinese. \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You need to focus in both English and Chinese information. \ 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Judge Experience Method: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The number of project or experience is 0, score_exp = 0, \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2 - The candidate has project or experience, neither of them is directly related to food or beverage area or waiter. \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The candidate has project or experience, among them, one of them is directly related to food or beverage area or waiter. \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4 - The candidate has project or experience, among them, two of them is directly related to food or beverage area or waiter. \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5 - The candidate has project or experience, among them, more than two of them is directly related to food or beverage area or waiter. \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Judge Academy Method: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academicDegree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高中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 score_academy = 10. \ 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2 - academicDegree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 score_academy = 15.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3 - academicDegree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本科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硕士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博士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 score_academy = 20.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Judge Award Method: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The number of award is 0, score_award = 0. \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The number of award is equal or larger than 0, score_award = 15. \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 step by step: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Judging whether the candidate pass the test: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the academicDegree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专科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本科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then the candidate pass the test. \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the academicDegree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高中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then the candidate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pass the test. \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2 - Print whether the candidate pass the test or not.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3 - The initial value of score_exp is 0.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Using &lt;experienceInfo&gt; in the resume, obtain score_exp and remember this number, \ </w:t>
      </w:r>
    </w:p>
    <w:p>
      <w:pPr>
        <w:numPr>
          <w:numId w:val="0"/>
        </w:numPr>
        <w:bidi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detailed scoring criteria seen in &lt;Judge Experience Method&gt;. \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4 - The initial value of score_academy is 0. \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Using &lt;academicDegree&gt; in the resume, obtain score_academy and remember this number, \ </w:t>
      </w:r>
    </w:p>
    <w:p>
      <w:pPr>
        <w:numPr>
          <w:numId w:val="0"/>
        </w:numPr>
        <w:bidi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detailed scoring criteria seen in &lt;Judge Academy Method&gt;. \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5 - The initial value of score_award is 0. \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Using &lt;awardInfo&gt; in the resume, obtain score_award and remember this number, \ </w:t>
      </w:r>
    </w:p>
    <w:p>
      <w:pPr>
        <w:numPr>
          <w:numId w:val="0"/>
        </w:numPr>
        <w:bidi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detailed scoring criteria seen in &lt;Judge Award Method&gt;.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6 - The score_exp, score_academy, and score_award do not affect each other.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7 - Print the score_exp, score_academy, and score_award.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8 - Give a detailed analysis from experience, academy, and award perspectives, \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 the experience that related to the food or beverage area(if the candidate has), \ </w:t>
      </w:r>
    </w:p>
    <w:p>
      <w:pPr>
        <w:numPr>
          <w:numId w:val="0"/>
        </w:num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check whether it is related to the food or beverage area.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9 - Give a summary of the analysis mentioned below. \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Format: 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Pass: Yes/No. 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score_exp, score_academy, score_award. 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Analysis. 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Summary.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#编写prompt，将每份简历得到的英文打分理由翻译为中文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translation(prompt_reason, reason):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analysis_system_message_prompt = SystemMessagePromptTemplate.from_template(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= prompt_reason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reason_prompt = </w:t>
      </w:r>
      <w:r>
        <w:rPr>
          <w:rFonts w:hint="default"/>
          <w:lang w:val="en-US" w:eastAsia="zh-CN"/>
        </w:rPr>
        <w:t>“””</w:t>
      </w:r>
      <w:r>
        <w:rPr>
          <w:rFonts w:hint="eastAsia"/>
          <w:lang w:val="en-US" w:eastAsia="zh-CN"/>
        </w:rPr>
        <w:t>Input: {reason}</w:t>
      </w:r>
      <w:r>
        <w:rPr>
          <w:rFonts w:hint="default"/>
          <w:lang w:val="en-US" w:eastAsia="zh-CN"/>
        </w:rPr>
        <w:t>”””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Analysis_human_message_prompt = HumanMessagePromptTemplate.from_template(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Reason_prompt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analysis_chat_prompt  = ChatPromptTemplate.from_messages(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[analysis_system_message_prompt, analysis_human]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trans_messages = analysis_chat_prompt.format_prompt(reason=reason).to_messages()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AzureChatOpenAI(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openai_api_version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2023-05-15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temperature = 0,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request_timeout = 60,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max_token = 1024,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token_len = model.get_nun_tokens_from_messages(trans_messages)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model.deployment_name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gpt-35-turbo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if token_len &lt;2000 else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gpt-35-turbo-16k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str(model(trans_messages).content)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Prompt_chinese = f</w:t>
      </w:r>
      <w:r>
        <w:rPr>
          <w:rFonts w:hint="default"/>
          <w:lang w:val="en-US" w:eastAsia="zh-CN"/>
        </w:rPr>
        <w:t>”””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are a professional translator.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Your job is to translate the reason from English to elegant Chinese.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Reason: ```&lt;reason&gt;```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#main function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full_time(df): 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df_new = df[[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applicationId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candidateId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position_title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resume_content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]].copy()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is_recommended = []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total_score = []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recommend_analysis = []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recommend_reason = []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= []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 len(df)):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df.iloc[i, -3].replace(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ast.literal_eval(text)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text.pop(0)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text.pop(0)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text.pop(1)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is_recommended_temp, score_exp_temp, score_academy_temp, score_award_temp, analysis_temp, summary_temp = grading_function(analysis_prompt, text)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total_score_temp = score_exp_temp + score_academy_temp + score_award_temp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#Check if the grade overflows. 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total_score_temp &gt; 100: </w:t>
      </w:r>
    </w:p>
    <w:p>
      <w:p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Total_score_temp = 100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analysis_chinese_temp = translation(prompt_chinese, analysis_temp)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summary_chinese_temp = translation(prompt_chinese, summary_temp)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print(i,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is_recommended_temp, analysis_chinese_temp)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is_recommended.append(is_recommended_temp)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total_score.append(total_score_temp)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recommend_analysis.append(analysis_chinese_temp)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recommend_reason.append(analysis_chinese_temp)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summary.append(summary_chinese_temp)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df_new[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recommend_analysis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= recommend_analysis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df_new[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recommend_reason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= recommend_reason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df_new[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is_recommended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= is_recommended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df_new[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total_score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= total_score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df_new[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= summary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df_new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#****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fulltime import full_time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pd.read_csv(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barista_1103.csv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new_df = f</w:t>
      </w:r>
      <w:bookmarkStart w:id="0" w:name="_GoBack"/>
      <w:bookmarkEnd w:id="0"/>
      <w:r>
        <w:rPr>
          <w:rFonts w:hint="eastAsia"/>
          <w:lang w:val="en-US" w:eastAsia="zh-CN"/>
        </w:rPr>
        <w:t>ull_time(df)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new_df.to_csv(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final_1103.csv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3C055"/>
    <w:multiLevelType w:val="singleLevel"/>
    <w:tmpl w:val="FE53C0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MTk1OTM4YTg2NjYzYWZlNjFhMmE2YjczOTU0ODAifQ=="/>
  </w:docVars>
  <w:rsids>
    <w:rsidRoot w:val="38ED22D4"/>
    <w:rsid w:val="0F691199"/>
    <w:rsid w:val="27FD1429"/>
    <w:rsid w:val="38ED22D4"/>
    <w:rsid w:val="3B9F5EF1"/>
    <w:rsid w:val="5775392F"/>
    <w:rsid w:val="65C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2023-11-06T02:20:00Z</dcterms:created>
  <dc:creator>Administrator</dc:creator>
  <cp:lastModifiedBy>WPS_1639811869</cp:lastModifiedBy>
  <dcterms:modified xsi:type="dcterms:W3CDTF">2023-11-06T09:54:44Z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524A7335976E4B6BB2991BE81FFE2DF6_11</vt:lpwstr>
  </property>
</Properties>
</file>