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181" w:rsidRPr="00343181" w:rsidRDefault="00343181" w:rsidP="00343181">
      <w:pPr>
        <w:rPr>
          <w:rFonts w:ascii="Arial" w:eastAsia="Times New Roman" w:hAnsi="Arial" w:cs="Arial"/>
          <w:b/>
          <w:sz w:val="20"/>
          <w:szCs w:val="20"/>
        </w:rPr>
      </w:pPr>
      <w:proofErr w:type="spellStart"/>
      <w:r w:rsidRPr="00343181">
        <w:rPr>
          <w:rFonts w:ascii="Arial" w:eastAsia="Times New Roman" w:hAnsi="Arial" w:cs="Arial"/>
          <w:b/>
          <w:sz w:val="20"/>
          <w:szCs w:val="20"/>
        </w:rPr>
        <w:t>Gyrochronology</w:t>
      </w:r>
      <w:proofErr w:type="spellEnd"/>
      <w:r w:rsidRPr="00343181">
        <w:rPr>
          <w:rFonts w:ascii="Arial" w:eastAsia="Times New Roman" w:hAnsi="Arial" w:cs="Arial"/>
          <w:b/>
          <w:sz w:val="20"/>
          <w:szCs w:val="20"/>
        </w:rPr>
        <w:t xml:space="preserve"> of Stars in Wide Binaries in the </w:t>
      </w:r>
      <w:proofErr w:type="spellStart"/>
      <w:r w:rsidRPr="00343181">
        <w:rPr>
          <w:rFonts w:ascii="Arial" w:eastAsia="Times New Roman" w:hAnsi="Arial" w:cs="Arial"/>
          <w:b/>
          <w:sz w:val="20"/>
          <w:szCs w:val="20"/>
        </w:rPr>
        <w:t>Kepler</w:t>
      </w:r>
      <w:proofErr w:type="spellEnd"/>
      <w:r w:rsidRPr="00343181">
        <w:rPr>
          <w:rFonts w:ascii="Arial" w:eastAsia="Times New Roman" w:hAnsi="Arial" w:cs="Arial"/>
          <w:b/>
          <w:sz w:val="20"/>
          <w:szCs w:val="20"/>
        </w:rPr>
        <w:t xml:space="preserve"> K2 Fields</w:t>
      </w:r>
    </w:p>
    <w:p w:rsidR="00343181" w:rsidRPr="00343181" w:rsidRDefault="00343181" w:rsidP="00343181">
      <w:pPr>
        <w:rPr>
          <w:rFonts w:ascii="Arial" w:eastAsia="Times New Roman" w:hAnsi="Arial" w:cs="Arial"/>
          <w:sz w:val="20"/>
          <w:szCs w:val="20"/>
        </w:rPr>
      </w:pPr>
      <w:proofErr w:type="spellStart"/>
      <w:r w:rsidRPr="00343181">
        <w:rPr>
          <w:rFonts w:ascii="Arial" w:eastAsia="Times New Roman" w:hAnsi="Arial" w:cs="Arial"/>
          <w:sz w:val="20"/>
          <w:szCs w:val="20"/>
        </w:rPr>
        <w:t>Saurav</w:t>
      </w:r>
      <w:proofErr w:type="spellEnd"/>
      <w:r>
        <w:rPr>
          <w:rFonts w:ascii="Arial" w:eastAsia="Times New Roman" w:hAnsi="Arial" w:cs="Arial"/>
          <w:sz w:val="20"/>
          <w:szCs w:val="20"/>
        </w:rPr>
        <w:t xml:space="preserve"> </w:t>
      </w:r>
      <w:proofErr w:type="spellStart"/>
      <w:r w:rsidRPr="00343181">
        <w:rPr>
          <w:rFonts w:ascii="Arial" w:eastAsia="Times New Roman" w:hAnsi="Arial" w:cs="Arial"/>
          <w:sz w:val="20"/>
          <w:szCs w:val="20"/>
        </w:rPr>
        <w:t>Dhital</w:t>
      </w:r>
      <w:proofErr w:type="spellEnd"/>
    </w:p>
    <w:p w:rsidR="00343181" w:rsidRDefault="00343181" w:rsidP="00343181">
      <w:pPr>
        <w:rPr>
          <w:rFonts w:ascii="Arial" w:eastAsia="Times New Roman" w:hAnsi="Arial" w:cs="Arial"/>
          <w:sz w:val="20"/>
          <w:szCs w:val="20"/>
        </w:rPr>
      </w:pPr>
      <w:r w:rsidRPr="00343181">
        <w:rPr>
          <w:rFonts w:ascii="Arial" w:eastAsia="Times New Roman" w:hAnsi="Arial" w:cs="Arial"/>
          <w:sz w:val="20"/>
          <w:szCs w:val="20"/>
        </w:rPr>
        <w:t>Embry-Riddle Aeronautical University</w:t>
      </w:r>
    </w:p>
    <w:p w:rsidR="00343181" w:rsidRPr="00343181" w:rsidRDefault="00343181" w:rsidP="00343181">
      <w:pPr>
        <w:rPr>
          <w:rFonts w:ascii="Arial" w:eastAsia="Times New Roman" w:hAnsi="Arial" w:cs="Arial"/>
          <w:sz w:val="20"/>
          <w:szCs w:val="20"/>
        </w:rPr>
      </w:pPr>
    </w:p>
    <w:p w:rsidR="00343181" w:rsidRPr="00343181" w:rsidRDefault="00343181" w:rsidP="00343181">
      <w:pPr>
        <w:rPr>
          <w:rFonts w:ascii="Arial" w:eastAsia="Times New Roman" w:hAnsi="Arial" w:cs="Arial"/>
          <w:sz w:val="20"/>
          <w:szCs w:val="20"/>
        </w:rPr>
      </w:pPr>
      <w:r w:rsidRPr="00343181">
        <w:rPr>
          <w:rFonts w:ascii="Arial" w:eastAsia="Times New Roman" w:hAnsi="Arial" w:cs="Arial"/>
          <w:sz w:val="20"/>
          <w:szCs w:val="20"/>
        </w:rPr>
        <w:t xml:space="preserve">We propose to obtain time-series photometry of ~400 wide main-sequence binary stars with </w:t>
      </w:r>
      <w:proofErr w:type="spellStart"/>
      <w:r w:rsidRPr="00343181">
        <w:rPr>
          <w:rFonts w:ascii="Arial" w:eastAsia="Times New Roman" w:hAnsi="Arial" w:cs="Arial"/>
          <w:sz w:val="20"/>
          <w:szCs w:val="20"/>
        </w:rPr>
        <w:t>Kepler</w:t>
      </w:r>
      <w:proofErr w:type="spellEnd"/>
      <w:r w:rsidRPr="00343181">
        <w:rPr>
          <w:rFonts w:ascii="Arial" w:eastAsia="Times New Roman" w:hAnsi="Arial" w:cs="Arial"/>
          <w:sz w:val="20"/>
          <w:szCs w:val="20"/>
        </w:rPr>
        <w:t xml:space="preserve"> on Two Wheels (K2) and determine their rotation periods. This will allow for calibrating the rotation</w:t>
      </w:r>
      <w:r>
        <w:rPr>
          <w:rFonts w:ascii="Arial" w:eastAsia="Times New Roman" w:hAnsi="Arial" w:cs="Arial"/>
          <w:sz w:val="20"/>
          <w:szCs w:val="20"/>
        </w:rPr>
        <w:t>-</w:t>
      </w:r>
      <w:bookmarkStart w:id="0" w:name="_GoBack"/>
      <w:bookmarkEnd w:id="0"/>
      <w:r w:rsidRPr="00343181">
        <w:rPr>
          <w:rFonts w:ascii="Arial" w:eastAsia="Times New Roman" w:hAnsi="Arial" w:cs="Arial"/>
          <w:sz w:val="20"/>
          <w:szCs w:val="20"/>
        </w:rPr>
        <w:t xml:space="preserve">age relationship for main-sequence stars older than ~1 </w:t>
      </w:r>
      <w:proofErr w:type="spellStart"/>
      <w:r w:rsidRPr="00343181">
        <w:rPr>
          <w:rFonts w:ascii="Arial" w:eastAsia="Times New Roman" w:hAnsi="Arial" w:cs="Arial"/>
          <w:sz w:val="20"/>
          <w:szCs w:val="20"/>
        </w:rPr>
        <w:t>Gyr</w:t>
      </w:r>
      <w:proofErr w:type="spellEnd"/>
      <w:r w:rsidRPr="00343181">
        <w:rPr>
          <w:rFonts w:ascii="Arial" w:eastAsia="Times New Roman" w:hAnsi="Arial" w:cs="Arial"/>
          <w:sz w:val="20"/>
          <w:szCs w:val="20"/>
        </w:rPr>
        <w:t xml:space="preserve"> for the first time. Such rotation-based ages are precise to ~10%, which exceeds any other current method of determining ages of stars in the Galactic field. We will expand on our ongoing work to characterize and quantify the limitation</w:t>
      </w:r>
      <w:r>
        <w:rPr>
          <w:rFonts w:ascii="Arial" w:eastAsia="Times New Roman" w:hAnsi="Arial" w:cs="Arial"/>
          <w:sz w:val="20"/>
          <w:szCs w:val="20"/>
        </w:rPr>
        <w:t xml:space="preserve">s of both </w:t>
      </w:r>
      <w:proofErr w:type="spellStart"/>
      <w:r>
        <w:rPr>
          <w:rFonts w:ascii="Arial" w:eastAsia="Times New Roman" w:hAnsi="Arial" w:cs="Arial"/>
          <w:sz w:val="20"/>
          <w:szCs w:val="20"/>
        </w:rPr>
        <w:t>Kepler</w:t>
      </w:r>
      <w:proofErr w:type="spellEnd"/>
      <w:r>
        <w:rPr>
          <w:rFonts w:ascii="Arial" w:eastAsia="Times New Roman" w:hAnsi="Arial" w:cs="Arial"/>
          <w:sz w:val="20"/>
          <w:szCs w:val="20"/>
        </w:rPr>
        <w:t xml:space="preserve"> and K2 data.</w:t>
      </w:r>
      <w:r>
        <w:rPr>
          <w:rFonts w:ascii="Arial" w:eastAsia="Times New Roman" w:hAnsi="Arial" w:cs="Arial"/>
          <w:sz w:val="20"/>
          <w:szCs w:val="20"/>
        </w:rPr>
        <w:br/>
      </w:r>
      <w:r w:rsidRPr="00343181">
        <w:rPr>
          <w:rFonts w:ascii="Arial" w:eastAsia="Times New Roman" w:hAnsi="Arial" w:cs="Arial"/>
          <w:sz w:val="20"/>
          <w:szCs w:val="20"/>
        </w:rPr>
        <w:br/>
        <w:t xml:space="preserve">Based on the underlying premise that stars are born with an initial distribution of rotation periods and slow down over time as they shed angular momentum, Barnes et al. have </w:t>
      </w:r>
      <w:proofErr w:type="spellStart"/>
      <w:r w:rsidRPr="00343181">
        <w:rPr>
          <w:rFonts w:ascii="Arial" w:eastAsia="Times New Roman" w:hAnsi="Arial" w:cs="Arial"/>
          <w:sz w:val="20"/>
          <w:szCs w:val="20"/>
        </w:rPr>
        <w:t>have</w:t>
      </w:r>
      <w:proofErr w:type="spellEnd"/>
      <w:r w:rsidRPr="00343181">
        <w:rPr>
          <w:rFonts w:ascii="Arial" w:eastAsia="Times New Roman" w:hAnsi="Arial" w:cs="Arial"/>
          <w:sz w:val="20"/>
          <w:szCs w:val="20"/>
        </w:rPr>
        <w:t xml:space="preserve"> suggested an empirical framework for measuring stellar ages from their rotation periods. This paradigm, </w:t>
      </w:r>
      <w:proofErr w:type="spellStart"/>
      <w:r w:rsidRPr="00343181">
        <w:rPr>
          <w:rFonts w:ascii="Arial" w:eastAsia="Times New Roman" w:hAnsi="Arial" w:cs="Arial"/>
          <w:sz w:val="20"/>
          <w:szCs w:val="20"/>
        </w:rPr>
        <w:t>gyrochronology</w:t>
      </w:r>
      <w:proofErr w:type="spellEnd"/>
      <w:r w:rsidRPr="00343181">
        <w:rPr>
          <w:rFonts w:ascii="Arial" w:eastAsia="Times New Roman" w:hAnsi="Arial" w:cs="Arial"/>
          <w:sz w:val="20"/>
          <w:szCs w:val="20"/>
        </w:rPr>
        <w:t xml:space="preserve">, works well for solar-type stars in young clusters and, apart from </w:t>
      </w:r>
      <w:proofErr w:type="spellStart"/>
      <w:r w:rsidRPr="00343181">
        <w:rPr>
          <w:rFonts w:ascii="Arial" w:eastAsia="Times New Roman" w:hAnsi="Arial" w:cs="Arial"/>
          <w:sz w:val="20"/>
          <w:szCs w:val="20"/>
        </w:rPr>
        <w:t>asteroseismology</w:t>
      </w:r>
      <w:proofErr w:type="spellEnd"/>
      <w:r w:rsidRPr="00343181">
        <w:rPr>
          <w:rFonts w:ascii="Arial" w:eastAsia="Times New Roman" w:hAnsi="Arial" w:cs="Arial"/>
          <w:sz w:val="20"/>
          <w:szCs w:val="20"/>
        </w:rPr>
        <w:t xml:space="preserve">, is the most precise way to measure stellar ages of individual stars. Binary (or multiple) star systems are essentially small open clusters, albeit with just two members. While not able to provide the statistical power of the dozens of stars typical in an open cluster, an ensemble of binary systems in the Galactic field can be even more powerful as they span a range of ages, </w:t>
      </w:r>
      <w:proofErr w:type="spellStart"/>
      <w:r w:rsidRPr="00343181">
        <w:rPr>
          <w:rFonts w:ascii="Arial" w:eastAsia="Times New Roman" w:hAnsi="Arial" w:cs="Arial"/>
          <w:sz w:val="20"/>
          <w:szCs w:val="20"/>
        </w:rPr>
        <w:t>metallicities</w:t>
      </w:r>
      <w:proofErr w:type="spellEnd"/>
      <w:r w:rsidRPr="00343181">
        <w:rPr>
          <w:rFonts w:ascii="Arial" w:eastAsia="Times New Roman" w:hAnsi="Arial" w:cs="Arial"/>
          <w:sz w:val="20"/>
          <w:szCs w:val="20"/>
        </w:rPr>
        <w:t xml:space="preserve">, and evolutionary histories that provide a truly heterogeneous population. Past the age of &lt;1 </w:t>
      </w:r>
      <w:proofErr w:type="spellStart"/>
      <w:r w:rsidRPr="00343181">
        <w:rPr>
          <w:rFonts w:ascii="Arial" w:eastAsia="Times New Roman" w:hAnsi="Arial" w:cs="Arial"/>
          <w:sz w:val="20"/>
          <w:szCs w:val="20"/>
        </w:rPr>
        <w:t>Gyr</w:t>
      </w:r>
      <w:proofErr w:type="spellEnd"/>
      <w:r w:rsidRPr="00343181">
        <w:rPr>
          <w:rFonts w:ascii="Arial" w:eastAsia="Times New Roman" w:hAnsi="Arial" w:cs="Arial"/>
          <w:sz w:val="20"/>
          <w:szCs w:val="20"/>
        </w:rPr>
        <w:t xml:space="preserve">, binaries are also much closer and brighter than open clusters. As all but the most massive open clusters, which are further away and fainter, become unbound after &lt;1 </w:t>
      </w:r>
      <w:proofErr w:type="spellStart"/>
      <w:r w:rsidRPr="00343181">
        <w:rPr>
          <w:rFonts w:ascii="Arial" w:eastAsia="Times New Roman" w:hAnsi="Arial" w:cs="Arial"/>
          <w:sz w:val="20"/>
          <w:szCs w:val="20"/>
        </w:rPr>
        <w:t>Gyr</w:t>
      </w:r>
      <w:proofErr w:type="spellEnd"/>
      <w:r w:rsidRPr="00343181">
        <w:rPr>
          <w:rFonts w:ascii="Arial" w:eastAsia="Times New Roman" w:hAnsi="Arial" w:cs="Arial"/>
          <w:sz w:val="20"/>
          <w:szCs w:val="20"/>
        </w:rPr>
        <w:t xml:space="preserve">, their utility is limited as lower-MS dwarfs tend to escape first, limiting their availability as age benchmarks. Lastly, components of wide binaries with semi-major axes s500 AU </w:t>
      </w:r>
      <w:proofErr w:type="gramStart"/>
      <w:r w:rsidRPr="00343181">
        <w:rPr>
          <w:rFonts w:ascii="Arial" w:eastAsia="Times New Roman" w:hAnsi="Arial" w:cs="Arial"/>
          <w:sz w:val="20"/>
          <w:szCs w:val="20"/>
        </w:rPr>
        <w:t>are</w:t>
      </w:r>
      <w:proofErr w:type="gramEnd"/>
      <w:r w:rsidRPr="00343181">
        <w:rPr>
          <w:rFonts w:ascii="Arial" w:eastAsia="Times New Roman" w:hAnsi="Arial" w:cs="Arial"/>
          <w:sz w:val="20"/>
          <w:szCs w:val="20"/>
        </w:rPr>
        <w:t xml:space="preserve"> coeval and evolve independently with no discernible effect on each other. Therefore, to test and calibrate </w:t>
      </w:r>
      <w:proofErr w:type="spellStart"/>
      <w:r w:rsidRPr="00343181">
        <w:rPr>
          <w:rFonts w:ascii="Arial" w:eastAsia="Times New Roman" w:hAnsi="Arial" w:cs="Arial"/>
          <w:sz w:val="20"/>
          <w:szCs w:val="20"/>
        </w:rPr>
        <w:t>gyrochronology</w:t>
      </w:r>
      <w:proofErr w:type="spellEnd"/>
      <w:r w:rsidRPr="00343181">
        <w:rPr>
          <w:rFonts w:ascii="Arial" w:eastAsia="Times New Roman" w:hAnsi="Arial" w:cs="Arial"/>
          <w:sz w:val="20"/>
          <w:szCs w:val="20"/>
        </w:rPr>
        <w:t xml:space="preserve"> for older stars, binary and multiple systems represent powerful keystones.</w:t>
      </w:r>
    </w:p>
    <w:p w:rsidR="00E91C29" w:rsidRDefault="00E91C29"/>
    <w:sectPr w:rsidR="00E91C29" w:rsidSect="00E443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181" w:rsidRDefault="00343181" w:rsidP="00343181">
      <w:r>
        <w:separator/>
      </w:r>
    </w:p>
  </w:endnote>
  <w:endnote w:type="continuationSeparator" w:id="0">
    <w:p w:rsidR="00343181" w:rsidRDefault="00343181" w:rsidP="00343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181" w:rsidRDefault="00343181" w:rsidP="00343181">
      <w:r>
        <w:separator/>
      </w:r>
    </w:p>
  </w:footnote>
  <w:footnote w:type="continuationSeparator" w:id="0">
    <w:p w:rsidR="00343181" w:rsidRDefault="00343181" w:rsidP="003431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181"/>
    <w:rsid w:val="0034318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181"/>
    <w:pPr>
      <w:tabs>
        <w:tab w:val="center" w:pos="4320"/>
        <w:tab w:val="right" w:pos="8640"/>
      </w:tabs>
    </w:pPr>
  </w:style>
  <w:style w:type="character" w:customStyle="1" w:styleId="HeaderChar">
    <w:name w:val="Header Char"/>
    <w:basedOn w:val="DefaultParagraphFont"/>
    <w:link w:val="Header"/>
    <w:uiPriority w:val="99"/>
    <w:rsid w:val="00343181"/>
  </w:style>
  <w:style w:type="paragraph" w:styleId="Footer">
    <w:name w:val="footer"/>
    <w:basedOn w:val="Normal"/>
    <w:link w:val="FooterChar"/>
    <w:uiPriority w:val="99"/>
    <w:unhideWhenUsed/>
    <w:rsid w:val="00343181"/>
    <w:pPr>
      <w:tabs>
        <w:tab w:val="center" w:pos="4320"/>
        <w:tab w:val="right" w:pos="8640"/>
      </w:tabs>
    </w:pPr>
  </w:style>
  <w:style w:type="character" w:customStyle="1" w:styleId="FooterChar">
    <w:name w:val="Footer Char"/>
    <w:basedOn w:val="DefaultParagraphFont"/>
    <w:link w:val="Footer"/>
    <w:uiPriority w:val="99"/>
    <w:rsid w:val="003431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181"/>
    <w:pPr>
      <w:tabs>
        <w:tab w:val="center" w:pos="4320"/>
        <w:tab w:val="right" w:pos="8640"/>
      </w:tabs>
    </w:pPr>
  </w:style>
  <w:style w:type="character" w:customStyle="1" w:styleId="HeaderChar">
    <w:name w:val="Header Char"/>
    <w:basedOn w:val="DefaultParagraphFont"/>
    <w:link w:val="Header"/>
    <w:uiPriority w:val="99"/>
    <w:rsid w:val="00343181"/>
  </w:style>
  <w:style w:type="paragraph" w:styleId="Footer">
    <w:name w:val="footer"/>
    <w:basedOn w:val="Normal"/>
    <w:link w:val="FooterChar"/>
    <w:uiPriority w:val="99"/>
    <w:unhideWhenUsed/>
    <w:rsid w:val="00343181"/>
    <w:pPr>
      <w:tabs>
        <w:tab w:val="center" w:pos="4320"/>
        <w:tab w:val="right" w:pos="8640"/>
      </w:tabs>
    </w:pPr>
  </w:style>
  <w:style w:type="character" w:customStyle="1" w:styleId="FooterChar">
    <w:name w:val="Footer Char"/>
    <w:basedOn w:val="DefaultParagraphFont"/>
    <w:link w:val="Footer"/>
    <w:uiPriority w:val="99"/>
    <w:rsid w:val="00343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6258">
      <w:bodyDiv w:val="1"/>
      <w:marLeft w:val="0"/>
      <w:marRight w:val="0"/>
      <w:marTop w:val="0"/>
      <w:marBottom w:val="0"/>
      <w:divBdr>
        <w:top w:val="none" w:sz="0" w:space="0" w:color="auto"/>
        <w:left w:val="none" w:sz="0" w:space="0" w:color="auto"/>
        <w:bottom w:val="none" w:sz="0" w:space="0" w:color="auto"/>
        <w:right w:val="none" w:sz="0" w:space="0" w:color="auto"/>
      </w:divBdr>
    </w:div>
    <w:div w:id="131021386">
      <w:bodyDiv w:val="1"/>
      <w:marLeft w:val="0"/>
      <w:marRight w:val="0"/>
      <w:marTop w:val="0"/>
      <w:marBottom w:val="0"/>
      <w:divBdr>
        <w:top w:val="none" w:sz="0" w:space="0" w:color="auto"/>
        <w:left w:val="none" w:sz="0" w:space="0" w:color="auto"/>
        <w:bottom w:val="none" w:sz="0" w:space="0" w:color="auto"/>
        <w:right w:val="none" w:sz="0" w:space="0" w:color="auto"/>
      </w:divBdr>
    </w:div>
    <w:div w:id="171335973">
      <w:bodyDiv w:val="1"/>
      <w:marLeft w:val="0"/>
      <w:marRight w:val="0"/>
      <w:marTop w:val="0"/>
      <w:marBottom w:val="0"/>
      <w:divBdr>
        <w:top w:val="none" w:sz="0" w:space="0" w:color="auto"/>
        <w:left w:val="none" w:sz="0" w:space="0" w:color="auto"/>
        <w:bottom w:val="none" w:sz="0" w:space="0" w:color="auto"/>
        <w:right w:val="none" w:sz="0" w:space="0" w:color="auto"/>
      </w:divBdr>
    </w:div>
    <w:div w:id="379129912">
      <w:bodyDiv w:val="1"/>
      <w:marLeft w:val="0"/>
      <w:marRight w:val="0"/>
      <w:marTop w:val="0"/>
      <w:marBottom w:val="0"/>
      <w:divBdr>
        <w:top w:val="none" w:sz="0" w:space="0" w:color="auto"/>
        <w:left w:val="none" w:sz="0" w:space="0" w:color="auto"/>
        <w:bottom w:val="none" w:sz="0" w:space="0" w:color="auto"/>
        <w:right w:val="none" w:sz="0" w:space="0" w:color="auto"/>
      </w:divBdr>
    </w:div>
    <w:div w:id="1866017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Macintosh Word</Application>
  <DocSecurity>0</DocSecurity>
  <Lines>14</Lines>
  <Paragraphs>4</Paragraphs>
  <ScaleCrop>false</ScaleCrop>
  <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2015-10-26T23:29:00Z</dcterms:created>
  <dcterms:modified xsi:type="dcterms:W3CDTF">2015-10-26T23:29:00Z</dcterms:modified>
</cp:coreProperties>
</file>