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29E" w:rsidRPr="0046329E" w:rsidRDefault="0046329E" w:rsidP="0046329E">
      <w:pPr>
        <w:rPr>
          <w:rFonts w:ascii="Arial" w:eastAsia="Times New Roman" w:hAnsi="Arial" w:cs="Arial"/>
          <w:b/>
          <w:sz w:val="20"/>
          <w:szCs w:val="20"/>
        </w:rPr>
      </w:pPr>
      <w:r w:rsidRPr="0046329E">
        <w:rPr>
          <w:rFonts w:ascii="Arial" w:eastAsia="Times New Roman" w:hAnsi="Arial" w:cs="Arial"/>
          <w:b/>
          <w:sz w:val="20"/>
          <w:szCs w:val="20"/>
        </w:rPr>
        <w:t>Discovering Planets Orbiting Bright Stars Suitable for Atmospheric Characterization</w:t>
      </w:r>
    </w:p>
    <w:p w:rsidR="0046329E" w:rsidRDefault="0046329E" w:rsidP="0046329E">
      <w:pPr>
        <w:rPr>
          <w:rFonts w:ascii="Arial" w:eastAsia="Times New Roman" w:hAnsi="Arial" w:cs="Arial"/>
          <w:sz w:val="20"/>
          <w:szCs w:val="20"/>
        </w:rPr>
      </w:pPr>
      <w:r>
        <w:rPr>
          <w:rFonts w:ascii="Arial" w:eastAsia="Times New Roman" w:hAnsi="Arial" w:cs="Arial"/>
          <w:sz w:val="20"/>
          <w:szCs w:val="20"/>
        </w:rPr>
        <w:t>Debra Fischer</w:t>
      </w:r>
    </w:p>
    <w:p w:rsidR="0046329E" w:rsidRDefault="0046329E" w:rsidP="0046329E">
      <w:pPr>
        <w:rPr>
          <w:rFonts w:ascii="Arial" w:eastAsia="Times New Roman" w:hAnsi="Arial" w:cs="Arial"/>
          <w:sz w:val="20"/>
          <w:szCs w:val="20"/>
        </w:rPr>
      </w:pPr>
      <w:r>
        <w:rPr>
          <w:rFonts w:ascii="Arial" w:eastAsia="Times New Roman" w:hAnsi="Arial" w:cs="Arial"/>
          <w:sz w:val="20"/>
          <w:szCs w:val="20"/>
        </w:rPr>
        <w:t>Yale University</w:t>
      </w:r>
    </w:p>
    <w:p w:rsidR="0046329E" w:rsidRDefault="0046329E" w:rsidP="0046329E">
      <w:pPr>
        <w:rPr>
          <w:rFonts w:ascii="Arial" w:eastAsia="Times New Roman" w:hAnsi="Arial" w:cs="Arial"/>
          <w:sz w:val="20"/>
          <w:szCs w:val="20"/>
        </w:rPr>
      </w:pPr>
    </w:p>
    <w:p w:rsidR="0046329E" w:rsidRPr="0046329E" w:rsidRDefault="0046329E" w:rsidP="0046329E">
      <w:pPr>
        <w:rPr>
          <w:rFonts w:ascii="Arial" w:eastAsia="Times New Roman" w:hAnsi="Arial" w:cs="Arial"/>
          <w:sz w:val="20"/>
          <w:szCs w:val="20"/>
        </w:rPr>
      </w:pPr>
      <w:r w:rsidRPr="0046329E">
        <w:rPr>
          <w:rFonts w:ascii="Arial" w:eastAsia="Times New Roman" w:hAnsi="Arial" w:cs="Arial"/>
          <w:sz w:val="20"/>
          <w:szCs w:val="20"/>
        </w:rPr>
        <w:t xml:space="preserve">We propose to observe 73 bright (K &lt; 10), mostly solar-type, main sequence stars to discover transiting planet candidates.  We will eliminate false positives with follow-up Keck AO and measure their masses, a critical parameter for atmospheric modeling, with Yale Keck-HIRES time.  With planets suitable for atmospheric follow-up (i.e., typically planets with large atmospheres), we will use Yale time on a new, near-IR spectrograph, MRO-NESSI, to measure and characterize their atmospheres.  The host star brightness will allow for robust measurements of their pressure-temperature profiles and atmospheric compositions, adding to the extremely small collection of other </w:t>
      </w:r>
      <w:proofErr w:type="spellStart"/>
      <w:r w:rsidRPr="0046329E">
        <w:rPr>
          <w:rFonts w:ascii="Arial" w:eastAsia="Times New Roman" w:hAnsi="Arial" w:cs="Arial"/>
          <w:sz w:val="20"/>
          <w:szCs w:val="20"/>
        </w:rPr>
        <w:t>exoplanets</w:t>
      </w:r>
      <w:proofErr w:type="spellEnd"/>
      <w:r w:rsidRPr="0046329E">
        <w:rPr>
          <w:rFonts w:ascii="Arial" w:eastAsia="Times New Roman" w:hAnsi="Arial" w:cs="Arial"/>
          <w:sz w:val="20"/>
          <w:szCs w:val="20"/>
        </w:rPr>
        <w:t xml:space="preserve"> with well-characterized atmospheres orbiting bright stars.  Other potential discoveries include the presence of disequilibrium chemistry and thermal inversions.  A well-characterized </w:t>
      </w:r>
      <w:proofErr w:type="spellStart"/>
      <w:r w:rsidRPr="0046329E">
        <w:rPr>
          <w:rFonts w:ascii="Arial" w:eastAsia="Times New Roman" w:hAnsi="Arial" w:cs="Arial"/>
          <w:sz w:val="20"/>
          <w:szCs w:val="20"/>
        </w:rPr>
        <w:t>exoplanet</w:t>
      </w:r>
      <w:proofErr w:type="spellEnd"/>
      <w:r w:rsidRPr="0046329E">
        <w:rPr>
          <w:rFonts w:ascii="Arial" w:eastAsia="Times New Roman" w:hAnsi="Arial" w:cs="Arial"/>
          <w:sz w:val="20"/>
          <w:szCs w:val="20"/>
        </w:rPr>
        <w:t xml:space="preserve"> atmosphere provides important information on planet formation, the planet</w:t>
      </w:r>
      <w:r w:rsidRPr="0046329E">
        <w:rPr>
          <w:rFonts w:ascii="Arial" w:eastAsia="Times New Roman" w:hAnsi="Arial" w:cs="Arial"/>
          <w:sz w:val="20"/>
          <w:szCs w:val="20"/>
        </w:rPr>
        <w:t>s structure, and fundamental atmospheric physics, while also providing the crucial building blocks towards future measurements of a habitable, Ea</w:t>
      </w:r>
      <w:r>
        <w:rPr>
          <w:rFonts w:ascii="Arial" w:eastAsia="Times New Roman" w:hAnsi="Arial" w:cs="Arial"/>
          <w:sz w:val="20"/>
          <w:szCs w:val="20"/>
        </w:rPr>
        <w:t>rth-like planet</w:t>
      </w:r>
      <w:r>
        <w:rPr>
          <w:rFonts w:ascii="Arial" w:eastAsia="Times New Roman" w:hAnsi="Arial" w:cs="Arial"/>
          <w:sz w:val="20"/>
          <w:szCs w:val="20"/>
        </w:rPr>
        <w:t>s atmosphere.</w:t>
      </w:r>
      <w:r>
        <w:rPr>
          <w:rFonts w:ascii="Arial" w:eastAsia="Times New Roman" w:hAnsi="Arial" w:cs="Arial"/>
          <w:sz w:val="20"/>
          <w:szCs w:val="20"/>
        </w:rPr>
        <w:br/>
      </w:r>
      <w:r w:rsidRPr="0046329E">
        <w:rPr>
          <w:rFonts w:ascii="Arial" w:eastAsia="Times New Roman" w:hAnsi="Arial" w:cs="Arial"/>
          <w:sz w:val="20"/>
          <w:szCs w:val="20"/>
        </w:rPr>
        <w:br/>
        <w:t xml:space="preserve">The discovery of the transiting candidates will be made via a transit-finding computer algorithm and by visual inspection of the light curves for this limited set of stars. To engage the public in this search, we will feature these light curves on the citizen science Planet Hunters project (PI: D. Fischer and C. </w:t>
      </w:r>
      <w:proofErr w:type="spellStart"/>
      <w:r w:rsidRPr="0046329E">
        <w:rPr>
          <w:rFonts w:ascii="Arial" w:eastAsia="Times New Roman" w:hAnsi="Arial" w:cs="Arial"/>
          <w:sz w:val="20"/>
          <w:szCs w:val="20"/>
        </w:rPr>
        <w:t>Lintott</w:t>
      </w:r>
      <w:proofErr w:type="spellEnd"/>
      <w:r w:rsidRPr="0046329E">
        <w:rPr>
          <w:rFonts w:ascii="Arial" w:eastAsia="Times New Roman" w:hAnsi="Arial" w:cs="Arial"/>
          <w:sz w:val="20"/>
          <w:szCs w:val="20"/>
        </w:rPr>
        <w:t>) to allow our public volunteers to participate in the s</w:t>
      </w:r>
      <w:r>
        <w:rPr>
          <w:rFonts w:ascii="Arial" w:eastAsia="Times New Roman" w:hAnsi="Arial" w:cs="Arial"/>
          <w:sz w:val="20"/>
          <w:szCs w:val="20"/>
        </w:rPr>
        <w:t xml:space="preserve">earch for transiting planets. </w:t>
      </w:r>
      <w:r>
        <w:rPr>
          <w:rFonts w:ascii="Arial" w:eastAsia="Times New Roman" w:hAnsi="Arial" w:cs="Arial"/>
          <w:sz w:val="20"/>
          <w:szCs w:val="20"/>
        </w:rPr>
        <w:br/>
      </w:r>
      <w:bookmarkStart w:id="0" w:name="_GoBack"/>
      <w:bookmarkEnd w:id="0"/>
      <w:r w:rsidRPr="0046329E">
        <w:rPr>
          <w:rFonts w:ascii="Arial" w:eastAsia="Times New Roman" w:hAnsi="Arial" w:cs="Arial"/>
          <w:sz w:val="20"/>
          <w:szCs w:val="20"/>
        </w:rPr>
        <w:br/>
        <w:t xml:space="preserve">This project continues </w:t>
      </w:r>
      <w:proofErr w:type="spellStart"/>
      <w:r w:rsidRPr="0046329E">
        <w:rPr>
          <w:rFonts w:ascii="Arial" w:eastAsia="Times New Roman" w:hAnsi="Arial" w:cs="Arial"/>
          <w:sz w:val="20"/>
          <w:szCs w:val="20"/>
        </w:rPr>
        <w:t>Kepler</w:t>
      </w:r>
      <w:proofErr w:type="spellEnd"/>
      <w:r w:rsidRPr="0046329E">
        <w:rPr>
          <w:rFonts w:ascii="Arial" w:eastAsia="Times New Roman" w:hAnsi="Arial" w:cs="Arial"/>
          <w:sz w:val="20"/>
          <w:szCs w:val="20"/>
        </w:rPr>
        <w:t xml:space="preserve">s legacy of discovering and characterizing planets. The ability to complete this project is enabled by </w:t>
      </w:r>
      <w:proofErr w:type="spellStart"/>
      <w:r w:rsidRPr="0046329E">
        <w:rPr>
          <w:rFonts w:ascii="Arial" w:eastAsia="Times New Roman" w:hAnsi="Arial" w:cs="Arial"/>
          <w:sz w:val="20"/>
          <w:szCs w:val="20"/>
        </w:rPr>
        <w:t>Kepler</w:t>
      </w:r>
      <w:proofErr w:type="spellEnd"/>
      <w:r w:rsidRPr="0046329E">
        <w:rPr>
          <w:rFonts w:ascii="Arial" w:eastAsia="Times New Roman" w:hAnsi="Arial" w:cs="Arial"/>
          <w:sz w:val="20"/>
          <w:szCs w:val="20"/>
        </w:rPr>
        <w:t xml:space="preserve">s </w:t>
      </w:r>
      <w:proofErr w:type="gramStart"/>
      <w:r w:rsidRPr="0046329E">
        <w:rPr>
          <w:rFonts w:ascii="Arial" w:eastAsia="Times New Roman" w:hAnsi="Arial" w:cs="Arial"/>
          <w:sz w:val="20"/>
          <w:szCs w:val="20"/>
        </w:rPr>
        <w:t>wide-field</w:t>
      </w:r>
      <w:proofErr w:type="gramEnd"/>
      <w:r w:rsidRPr="0046329E">
        <w:rPr>
          <w:rFonts w:ascii="Arial" w:eastAsia="Times New Roman" w:hAnsi="Arial" w:cs="Arial"/>
          <w:sz w:val="20"/>
          <w:szCs w:val="20"/>
        </w:rPr>
        <w:t xml:space="preserve">, continuous monitoring to achieve precise photometric observations for a large number of stars simultaneously.  The deliverable of this project will be at least one bright, nearby </w:t>
      </w:r>
      <w:proofErr w:type="spellStart"/>
      <w:r w:rsidRPr="0046329E">
        <w:rPr>
          <w:rFonts w:ascii="Arial" w:eastAsia="Times New Roman" w:hAnsi="Arial" w:cs="Arial"/>
          <w:sz w:val="20"/>
          <w:szCs w:val="20"/>
        </w:rPr>
        <w:t>exoplanet</w:t>
      </w:r>
      <w:proofErr w:type="spellEnd"/>
      <w:r w:rsidRPr="0046329E">
        <w:rPr>
          <w:rFonts w:ascii="Arial" w:eastAsia="Times New Roman" w:hAnsi="Arial" w:cs="Arial"/>
          <w:sz w:val="20"/>
          <w:szCs w:val="20"/>
        </w:rPr>
        <w:t xml:space="preserve"> with measured atmospheric properties. These bright stars will be prime targets for subsequent studies and may eventually serve as targets for the search for life on other planets.</w:t>
      </w:r>
    </w:p>
    <w:p w:rsidR="0046329E" w:rsidRPr="0046329E" w:rsidRDefault="0046329E" w:rsidP="0046329E">
      <w:pPr>
        <w:rPr>
          <w:rFonts w:ascii="Arial" w:eastAsia="Times New Roman" w:hAnsi="Arial" w:cs="Arial"/>
          <w:sz w:val="20"/>
          <w:szCs w:val="20"/>
        </w:rPr>
      </w:pP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9E"/>
    <w:rsid w:val="0046329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57818">
      <w:bodyDiv w:val="1"/>
      <w:marLeft w:val="0"/>
      <w:marRight w:val="0"/>
      <w:marTop w:val="0"/>
      <w:marBottom w:val="0"/>
      <w:divBdr>
        <w:top w:val="none" w:sz="0" w:space="0" w:color="auto"/>
        <w:left w:val="none" w:sz="0" w:space="0" w:color="auto"/>
        <w:bottom w:val="none" w:sz="0" w:space="0" w:color="auto"/>
        <w:right w:val="none" w:sz="0" w:space="0" w:color="auto"/>
      </w:divBdr>
    </w:div>
    <w:div w:id="824710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Macintosh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2015-10-27T00:20:00Z</dcterms:created>
  <dcterms:modified xsi:type="dcterms:W3CDTF">2015-10-27T00:20:00Z</dcterms:modified>
</cp:coreProperties>
</file>