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215" w:rsidRPr="00FB3215" w:rsidRDefault="00FB3215" w:rsidP="00FB3215">
      <w:pPr>
        <w:rPr>
          <w:rFonts w:ascii="Arial" w:eastAsia="Times New Roman" w:hAnsi="Arial" w:cs="Arial"/>
          <w:b/>
          <w:sz w:val="20"/>
          <w:szCs w:val="20"/>
        </w:rPr>
      </w:pPr>
      <w:bookmarkStart w:id="0" w:name="_GoBack"/>
      <w:r w:rsidRPr="00FB3215">
        <w:rPr>
          <w:rFonts w:ascii="Arial" w:eastAsia="Times New Roman" w:hAnsi="Arial" w:cs="Arial"/>
          <w:b/>
          <w:sz w:val="20"/>
          <w:szCs w:val="20"/>
        </w:rPr>
        <w:t xml:space="preserve">Combining K2 and Ground-Based Data to Measure </w:t>
      </w:r>
      <w:proofErr w:type="spellStart"/>
      <w:r w:rsidRPr="00FB3215">
        <w:rPr>
          <w:rFonts w:ascii="Arial" w:eastAsia="Times New Roman" w:hAnsi="Arial" w:cs="Arial"/>
          <w:b/>
          <w:sz w:val="20"/>
          <w:szCs w:val="20"/>
        </w:rPr>
        <w:t>Starspot</w:t>
      </w:r>
      <w:proofErr w:type="spellEnd"/>
      <w:r w:rsidRPr="00FB3215">
        <w:rPr>
          <w:rFonts w:ascii="Arial" w:eastAsia="Times New Roman" w:hAnsi="Arial" w:cs="Arial"/>
          <w:b/>
          <w:sz w:val="20"/>
          <w:szCs w:val="20"/>
        </w:rPr>
        <w:t xml:space="preserve"> Temperature Contrast in Rotating </w:t>
      </w:r>
      <w:proofErr w:type="spellStart"/>
      <w:r w:rsidRPr="00FB3215">
        <w:rPr>
          <w:rFonts w:ascii="Arial" w:eastAsia="Times New Roman" w:hAnsi="Arial" w:cs="Arial"/>
          <w:b/>
          <w:sz w:val="20"/>
          <w:szCs w:val="20"/>
        </w:rPr>
        <w:t>Pleiads</w:t>
      </w:r>
      <w:proofErr w:type="spellEnd"/>
    </w:p>
    <w:bookmarkEnd w:id="0"/>
    <w:p w:rsidR="00FB3215" w:rsidRDefault="00FB3215" w:rsidP="00FB3215">
      <w:pPr>
        <w:rPr>
          <w:rFonts w:ascii="Arial" w:eastAsia="Times New Roman" w:hAnsi="Arial" w:cs="Arial"/>
          <w:sz w:val="20"/>
          <w:szCs w:val="20"/>
        </w:rPr>
      </w:pPr>
      <w:r>
        <w:rPr>
          <w:rFonts w:ascii="Arial" w:eastAsia="Times New Roman" w:hAnsi="Arial" w:cs="Arial"/>
          <w:sz w:val="20"/>
          <w:szCs w:val="20"/>
        </w:rPr>
        <w:t>Timothy Brown</w:t>
      </w:r>
    </w:p>
    <w:p w:rsidR="00FB3215" w:rsidRDefault="00FB3215" w:rsidP="00FB3215">
      <w:pPr>
        <w:rPr>
          <w:rFonts w:ascii="Arial" w:eastAsia="Times New Roman" w:hAnsi="Arial" w:cs="Arial"/>
          <w:sz w:val="20"/>
          <w:szCs w:val="20"/>
        </w:rPr>
      </w:pPr>
      <w:r>
        <w:rPr>
          <w:rFonts w:ascii="Arial" w:eastAsia="Times New Roman" w:hAnsi="Arial" w:cs="Arial"/>
          <w:sz w:val="20"/>
          <w:szCs w:val="20"/>
        </w:rPr>
        <w:t>University of Colorado</w:t>
      </w:r>
    </w:p>
    <w:p w:rsidR="00FB3215" w:rsidRDefault="00FB3215" w:rsidP="00FB3215">
      <w:pPr>
        <w:rPr>
          <w:rFonts w:ascii="Arial" w:eastAsia="Times New Roman" w:hAnsi="Arial" w:cs="Arial"/>
          <w:sz w:val="20"/>
          <w:szCs w:val="20"/>
        </w:rPr>
      </w:pPr>
    </w:p>
    <w:p w:rsidR="00FB3215" w:rsidRPr="00FB3215" w:rsidRDefault="00FB3215" w:rsidP="00FB3215">
      <w:pPr>
        <w:rPr>
          <w:rFonts w:ascii="Arial" w:eastAsia="Times New Roman" w:hAnsi="Arial" w:cs="Arial"/>
          <w:sz w:val="20"/>
          <w:szCs w:val="20"/>
        </w:rPr>
      </w:pPr>
      <w:r w:rsidRPr="00FB3215">
        <w:rPr>
          <w:rFonts w:ascii="Arial" w:eastAsia="Times New Roman" w:hAnsi="Arial" w:cs="Arial"/>
          <w:sz w:val="20"/>
          <w:szCs w:val="20"/>
        </w:rPr>
        <w:t xml:space="preserve">We propose to measure the temperature contrast between </w:t>
      </w:r>
      <w:proofErr w:type="spellStart"/>
      <w:r w:rsidRPr="00FB3215">
        <w:rPr>
          <w:rFonts w:ascii="Arial" w:eastAsia="Times New Roman" w:hAnsi="Arial" w:cs="Arial"/>
          <w:sz w:val="20"/>
          <w:szCs w:val="20"/>
        </w:rPr>
        <w:t>starspots</w:t>
      </w:r>
      <w:proofErr w:type="spellEnd"/>
      <w:r w:rsidRPr="00FB3215">
        <w:rPr>
          <w:rFonts w:ascii="Arial" w:eastAsia="Times New Roman" w:hAnsi="Arial" w:cs="Arial"/>
          <w:sz w:val="20"/>
          <w:szCs w:val="20"/>
        </w:rPr>
        <w:t xml:space="preserve"> on rotating members of the Pleiades cluster and the underlying photospheres.  Having measured these contrasts for dozens of stars as a function of stellar mass and rotation period, we will test the hypothesis that </w:t>
      </w:r>
      <w:proofErr w:type="gramStart"/>
      <w:r w:rsidRPr="00FB3215">
        <w:rPr>
          <w:rFonts w:ascii="Arial" w:eastAsia="Times New Roman" w:hAnsi="Arial" w:cs="Arial"/>
          <w:sz w:val="20"/>
          <w:szCs w:val="20"/>
        </w:rPr>
        <w:t>rapidly-rotating</w:t>
      </w:r>
      <w:proofErr w:type="gramEnd"/>
      <w:r w:rsidRPr="00FB3215">
        <w:rPr>
          <w:rFonts w:ascii="Arial" w:eastAsia="Times New Roman" w:hAnsi="Arial" w:cs="Arial"/>
          <w:sz w:val="20"/>
          <w:szCs w:val="20"/>
        </w:rPr>
        <w:t xml:space="preserve"> stars support magnetic dynamos that differ greatly in their spatial structure from those in slowly-rotating stars.</w:t>
      </w:r>
      <w:r w:rsidRPr="00FB3215">
        <w:rPr>
          <w:rFonts w:ascii="Arial" w:eastAsia="Times New Roman" w:hAnsi="Arial" w:cs="Arial"/>
          <w:sz w:val="20"/>
          <w:szCs w:val="20"/>
        </w:rPr>
        <w:br/>
      </w:r>
      <w:r w:rsidRPr="00FB3215">
        <w:rPr>
          <w:rFonts w:ascii="Arial" w:eastAsia="Times New Roman" w:hAnsi="Arial" w:cs="Arial"/>
          <w:sz w:val="20"/>
          <w:szCs w:val="20"/>
        </w:rPr>
        <w:br/>
        <w:t xml:space="preserve">The necessary measurements consist of (1) </w:t>
      </w:r>
      <w:proofErr w:type="spellStart"/>
      <w:r w:rsidRPr="00FB3215">
        <w:rPr>
          <w:rFonts w:ascii="Arial" w:eastAsia="Times New Roman" w:hAnsi="Arial" w:cs="Arial"/>
          <w:sz w:val="20"/>
          <w:szCs w:val="20"/>
        </w:rPr>
        <w:t>Kepler</w:t>
      </w:r>
      <w:proofErr w:type="spellEnd"/>
      <w:r w:rsidRPr="00FB3215">
        <w:rPr>
          <w:rFonts w:ascii="Arial" w:eastAsia="Times New Roman" w:hAnsi="Arial" w:cs="Arial"/>
          <w:sz w:val="20"/>
          <w:szCs w:val="20"/>
        </w:rPr>
        <w:t xml:space="preserve"> high-accuracy but broadband characterization of the periods, phases, amplitudes, and waveforms of each star's rotational modulation, correlated with (2) multi-epoch, multi-color ground-based photometry, and spectroscopy.  This combination will allow separate measurements of </w:t>
      </w:r>
      <w:proofErr w:type="spellStart"/>
      <w:r w:rsidRPr="00FB3215">
        <w:rPr>
          <w:rFonts w:ascii="Arial" w:eastAsia="Times New Roman" w:hAnsi="Arial" w:cs="Arial"/>
          <w:sz w:val="20"/>
          <w:szCs w:val="20"/>
        </w:rPr>
        <w:t>starspot</w:t>
      </w:r>
      <w:proofErr w:type="spellEnd"/>
      <w:r w:rsidRPr="00FB3215">
        <w:rPr>
          <w:rFonts w:ascii="Arial" w:eastAsia="Times New Roman" w:hAnsi="Arial" w:cs="Arial"/>
          <w:sz w:val="20"/>
          <w:szCs w:val="20"/>
        </w:rPr>
        <w:t xml:space="preserve"> area and effective temperature, by fitting spot models to observed variations in the stellar colors.</w:t>
      </w:r>
      <w:r w:rsidRPr="00FB3215">
        <w:rPr>
          <w:rFonts w:ascii="Arial" w:eastAsia="Times New Roman" w:hAnsi="Arial" w:cs="Arial"/>
          <w:sz w:val="20"/>
          <w:szCs w:val="20"/>
        </w:rPr>
        <w:br/>
      </w:r>
      <w:r w:rsidRPr="00FB3215">
        <w:rPr>
          <w:rFonts w:ascii="Arial" w:eastAsia="Times New Roman" w:hAnsi="Arial" w:cs="Arial"/>
          <w:sz w:val="20"/>
          <w:szCs w:val="20"/>
        </w:rPr>
        <w:br/>
        <w:t>This program will probe the dynamo processes whereby stars generate and maintain their surface magnetic fields.  In the process, it will increase understanding of magnetic processes in general, both within the solar system and elsewhere.</w:t>
      </w:r>
    </w:p>
    <w:p w:rsidR="00FB3215" w:rsidRPr="00FB3215" w:rsidRDefault="00FB3215" w:rsidP="00FB3215">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15"/>
    <w:rsid w:val="00E44313"/>
    <w:rsid w:val="00E91C29"/>
    <w:rsid w:val="00FB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088281">
      <w:bodyDiv w:val="1"/>
      <w:marLeft w:val="0"/>
      <w:marRight w:val="0"/>
      <w:marTop w:val="0"/>
      <w:marBottom w:val="0"/>
      <w:divBdr>
        <w:top w:val="none" w:sz="0" w:space="0" w:color="auto"/>
        <w:left w:val="none" w:sz="0" w:space="0" w:color="auto"/>
        <w:bottom w:val="none" w:sz="0" w:space="0" w:color="auto"/>
        <w:right w:val="none" w:sz="0" w:space="0" w:color="auto"/>
      </w:divBdr>
    </w:div>
    <w:div w:id="1604990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1039</Characters>
  <Application>Microsoft Macintosh Word</Application>
  <DocSecurity>0</DocSecurity>
  <Lines>8</Lines>
  <Paragraphs>2</Paragraphs>
  <ScaleCrop>false</ScaleCrop>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2015-10-27T00:30:00Z</dcterms:created>
  <dcterms:modified xsi:type="dcterms:W3CDTF">2015-10-27T00:31:00Z</dcterms:modified>
</cp:coreProperties>
</file>