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26D" w:rsidRPr="0056126D" w:rsidRDefault="0056126D" w:rsidP="0056126D">
      <w:pPr>
        <w:rPr>
          <w:rFonts w:ascii="Arial" w:eastAsia="Times New Roman" w:hAnsi="Arial" w:cs="Arial"/>
          <w:b/>
          <w:sz w:val="20"/>
          <w:szCs w:val="20"/>
        </w:rPr>
      </w:pPr>
      <w:bookmarkStart w:id="0" w:name="_GoBack"/>
      <w:proofErr w:type="spellStart"/>
      <w:r w:rsidRPr="0056126D">
        <w:rPr>
          <w:rFonts w:ascii="Arial" w:eastAsia="Times New Roman" w:hAnsi="Arial" w:cs="Arial"/>
          <w:b/>
          <w:sz w:val="20"/>
          <w:szCs w:val="20"/>
        </w:rPr>
        <w:t>Asteroseismology</w:t>
      </w:r>
      <w:proofErr w:type="spellEnd"/>
      <w:r w:rsidRPr="0056126D">
        <w:rPr>
          <w:rFonts w:ascii="Arial" w:eastAsia="Times New Roman" w:hAnsi="Arial" w:cs="Arial"/>
          <w:b/>
          <w:sz w:val="20"/>
          <w:szCs w:val="20"/>
        </w:rPr>
        <w:t xml:space="preserve"> of delta </w:t>
      </w:r>
      <w:proofErr w:type="spellStart"/>
      <w:r w:rsidRPr="0056126D">
        <w:rPr>
          <w:rFonts w:ascii="Arial" w:eastAsia="Times New Roman" w:hAnsi="Arial" w:cs="Arial"/>
          <w:b/>
          <w:sz w:val="20"/>
          <w:szCs w:val="20"/>
        </w:rPr>
        <w:t>Scuty</w:t>
      </w:r>
      <w:proofErr w:type="spellEnd"/>
      <w:r w:rsidRPr="0056126D">
        <w:rPr>
          <w:rFonts w:ascii="Arial" w:eastAsia="Times New Roman" w:hAnsi="Arial" w:cs="Arial"/>
          <w:b/>
          <w:sz w:val="20"/>
          <w:szCs w:val="20"/>
        </w:rPr>
        <w:t xml:space="preserve"> stars in the Pleiades and Beehive clusters</w:t>
      </w:r>
    </w:p>
    <w:bookmarkEnd w:id="0"/>
    <w:p w:rsidR="0056126D" w:rsidRDefault="0056126D" w:rsidP="0056126D">
      <w:pPr>
        <w:rPr>
          <w:rFonts w:ascii="Arial" w:eastAsia="Times New Roman" w:hAnsi="Arial" w:cs="Arial"/>
          <w:sz w:val="20"/>
          <w:szCs w:val="20"/>
        </w:rPr>
      </w:pPr>
      <w:proofErr w:type="spellStart"/>
      <w:r w:rsidRPr="0056126D">
        <w:rPr>
          <w:rFonts w:ascii="Arial" w:eastAsia="Times New Roman" w:hAnsi="Arial" w:cs="Arial"/>
          <w:sz w:val="20"/>
          <w:szCs w:val="20"/>
        </w:rPr>
        <w:t>Sebastia</w:t>
      </w:r>
      <w:proofErr w:type="spellEnd"/>
      <w:r>
        <w:rPr>
          <w:rFonts w:ascii="Arial" w:eastAsia="Times New Roman" w:hAnsi="Arial" w:cs="Arial"/>
          <w:sz w:val="20"/>
          <w:szCs w:val="20"/>
        </w:rPr>
        <w:t xml:space="preserve"> </w:t>
      </w:r>
      <w:proofErr w:type="spellStart"/>
      <w:r w:rsidRPr="0056126D">
        <w:rPr>
          <w:rFonts w:ascii="Arial" w:eastAsia="Times New Roman" w:hAnsi="Arial" w:cs="Arial"/>
          <w:sz w:val="20"/>
          <w:szCs w:val="20"/>
        </w:rPr>
        <w:t>Barcelo</w:t>
      </w:r>
      <w:proofErr w:type="spellEnd"/>
      <w:r w:rsidRPr="0056126D">
        <w:rPr>
          <w:rFonts w:ascii="Arial" w:eastAsia="Times New Roman" w:hAnsi="Arial" w:cs="Arial"/>
          <w:sz w:val="20"/>
          <w:szCs w:val="20"/>
        </w:rPr>
        <w:t xml:space="preserve"> </w:t>
      </w:r>
      <w:proofErr w:type="spellStart"/>
      <w:r w:rsidRPr="0056126D">
        <w:rPr>
          <w:rFonts w:ascii="Arial" w:eastAsia="Times New Roman" w:hAnsi="Arial" w:cs="Arial"/>
          <w:sz w:val="20"/>
          <w:szCs w:val="20"/>
        </w:rPr>
        <w:t>Forteza</w:t>
      </w:r>
      <w:proofErr w:type="spellEnd"/>
    </w:p>
    <w:p w:rsidR="0056126D" w:rsidRPr="0056126D" w:rsidRDefault="0056126D" w:rsidP="0056126D">
      <w:pPr>
        <w:rPr>
          <w:rFonts w:ascii="Arial" w:eastAsia="Times New Roman" w:hAnsi="Arial" w:cs="Arial"/>
          <w:sz w:val="20"/>
          <w:szCs w:val="20"/>
        </w:rPr>
      </w:pPr>
      <w:proofErr w:type="spellStart"/>
      <w:r w:rsidRPr="0056126D">
        <w:rPr>
          <w:rFonts w:ascii="Arial" w:eastAsia="Times New Roman" w:hAnsi="Arial" w:cs="Arial"/>
          <w:sz w:val="20"/>
          <w:szCs w:val="20"/>
        </w:rPr>
        <w:t>Instituto</w:t>
      </w:r>
      <w:proofErr w:type="spellEnd"/>
      <w:r w:rsidRPr="0056126D">
        <w:rPr>
          <w:rFonts w:ascii="Arial" w:eastAsia="Times New Roman" w:hAnsi="Arial" w:cs="Arial"/>
          <w:sz w:val="20"/>
          <w:szCs w:val="20"/>
        </w:rPr>
        <w:t xml:space="preserve"> de </w:t>
      </w:r>
      <w:proofErr w:type="spellStart"/>
      <w:r w:rsidRPr="0056126D">
        <w:rPr>
          <w:rFonts w:ascii="Arial" w:eastAsia="Times New Roman" w:hAnsi="Arial" w:cs="Arial"/>
          <w:sz w:val="20"/>
          <w:szCs w:val="20"/>
        </w:rPr>
        <w:t>Astrofisica</w:t>
      </w:r>
      <w:proofErr w:type="spellEnd"/>
      <w:r w:rsidRPr="0056126D">
        <w:rPr>
          <w:rFonts w:ascii="Arial" w:eastAsia="Times New Roman" w:hAnsi="Arial" w:cs="Arial"/>
          <w:sz w:val="20"/>
          <w:szCs w:val="20"/>
        </w:rPr>
        <w:t xml:space="preserve"> de Canarias (IAC)</w:t>
      </w:r>
    </w:p>
    <w:p w:rsidR="0056126D" w:rsidRPr="0056126D" w:rsidRDefault="0056126D" w:rsidP="0056126D">
      <w:pPr>
        <w:rPr>
          <w:rFonts w:ascii="Arial" w:eastAsia="Times New Roman" w:hAnsi="Arial" w:cs="Arial"/>
          <w:sz w:val="20"/>
          <w:szCs w:val="20"/>
        </w:rPr>
      </w:pPr>
    </w:p>
    <w:p w:rsidR="0056126D" w:rsidRPr="0056126D" w:rsidRDefault="0056126D" w:rsidP="0056126D">
      <w:pPr>
        <w:rPr>
          <w:rFonts w:ascii="Arial" w:eastAsia="Times New Roman" w:hAnsi="Arial" w:cs="Arial"/>
          <w:sz w:val="20"/>
          <w:szCs w:val="20"/>
        </w:rPr>
      </w:pPr>
      <w:r w:rsidRPr="0056126D">
        <w:rPr>
          <w:rFonts w:ascii="Arial" w:eastAsia="Times New Roman" w:hAnsi="Arial" w:cs="Arial"/>
          <w:sz w:val="20"/>
          <w:szCs w:val="20"/>
        </w:rPr>
        <w:t xml:space="preserve">The scientific goal of our proposal is to study the internal dynamics and structure of delta </w:t>
      </w:r>
      <w:proofErr w:type="spellStart"/>
      <w:r w:rsidRPr="0056126D">
        <w:rPr>
          <w:rFonts w:ascii="Arial" w:eastAsia="Times New Roman" w:hAnsi="Arial" w:cs="Arial"/>
          <w:sz w:val="20"/>
          <w:szCs w:val="20"/>
        </w:rPr>
        <w:t>Scuti</w:t>
      </w:r>
      <w:proofErr w:type="spellEnd"/>
      <w:r w:rsidRPr="0056126D">
        <w:rPr>
          <w:rFonts w:ascii="Arial" w:eastAsia="Times New Roman" w:hAnsi="Arial" w:cs="Arial"/>
          <w:sz w:val="20"/>
          <w:szCs w:val="20"/>
        </w:rPr>
        <w:t xml:space="preserve"> stars using t</w:t>
      </w:r>
      <w:r>
        <w:rPr>
          <w:rFonts w:ascii="Arial" w:eastAsia="Times New Roman" w:hAnsi="Arial" w:cs="Arial"/>
          <w:sz w:val="20"/>
          <w:szCs w:val="20"/>
        </w:rPr>
        <w:t xml:space="preserve">he tools of </w:t>
      </w:r>
      <w:proofErr w:type="spellStart"/>
      <w:r>
        <w:rPr>
          <w:rFonts w:ascii="Arial" w:eastAsia="Times New Roman" w:hAnsi="Arial" w:cs="Arial"/>
          <w:sz w:val="20"/>
          <w:szCs w:val="20"/>
        </w:rPr>
        <w:t>asteroseismology</w:t>
      </w:r>
      <w:proofErr w:type="spellEnd"/>
      <w:r>
        <w:rPr>
          <w:rFonts w:ascii="Arial" w:eastAsia="Times New Roman" w:hAnsi="Arial" w:cs="Arial"/>
          <w:sz w:val="20"/>
          <w:szCs w:val="20"/>
        </w:rPr>
        <w:t>.</w:t>
      </w:r>
      <w:r>
        <w:rPr>
          <w:rFonts w:ascii="Arial" w:eastAsia="Times New Roman" w:hAnsi="Arial" w:cs="Arial"/>
          <w:sz w:val="20"/>
          <w:szCs w:val="20"/>
        </w:rPr>
        <w:br/>
      </w:r>
      <w:r w:rsidRPr="0056126D">
        <w:rPr>
          <w:rFonts w:ascii="Arial" w:eastAsia="Times New Roman" w:hAnsi="Arial" w:cs="Arial"/>
          <w:sz w:val="20"/>
          <w:szCs w:val="20"/>
        </w:rPr>
        <w:br/>
        <w:t xml:space="preserve">The structure and rotation of this kind of stars are very complex. In contrast to the well-known solar type oscillations, there are still many unknowns regarding the oscillations in delta </w:t>
      </w:r>
      <w:proofErr w:type="spellStart"/>
      <w:r w:rsidRPr="0056126D">
        <w:rPr>
          <w:rFonts w:ascii="Arial" w:eastAsia="Times New Roman" w:hAnsi="Arial" w:cs="Arial"/>
          <w:sz w:val="20"/>
          <w:szCs w:val="20"/>
        </w:rPr>
        <w:t>Scuti</w:t>
      </w:r>
      <w:proofErr w:type="spellEnd"/>
      <w:r w:rsidRPr="0056126D">
        <w:rPr>
          <w:rFonts w:ascii="Arial" w:eastAsia="Times New Roman" w:hAnsi="Arial" w:cs="Arial"/>
          <w:sz w:val="20"/>
          <w:szCs w:val="20"/>
        </w:rPr>
        <w:t xml:space="preserve"> stars: why are hundreds of modes needed to explain the oscillations observed in their light curves? Is there a real spacing as the one seen for solar type oscillations? Could we observe different kinds of modes depending on the rotation rate compared with the critical one? Our aim is to answer these and further quest</w:t>
      </w:r>
      <w:r>
        <w:rPr>
          <w:rFonts w:ascii="Arial" w:eastAsia="Times New Roman" w:hAnsi="Arial" w:cs="Arial"/>
          <w:sz w:val="20"/>
          <w:szCs w:val="20"/>
        </w:rPr>
        <w:t>ions.</w:t>
      </w:r>
      <w:r w:rsidRPr="0056126D">
        <w:rPr>
          <w:rFonts w:ascii="Arial" w:eastAsia="Times New Roman" w:hAnsi="Arial" w:cs="Arial"/>
          <w:sz w:val="20"/>
          <w:szCs w:val="20"/>
        </w:rPr>
        <w:br/>
      </w:r>
      <w:r w:rsidRPr="0056126D">
        <w:rPr>
          <w:rFonts w:ascii="Arial" w:eastAsia="Times New Roman" w:hAnsi="Arial" w:cs="Arial"/>
          <w:sz w:val="20"/>
          <w:szCs w:val="20"/>
        </w:rPr>
        <w:br/>
        <w:t xml:space="preserve">We want to observe up to </w:t>
      </w:r>
      <w:proofErr w:type="gramStart"/>
      <w:r w:rsidRPr="0056126D">
        <w:rPr>
          <w:rFonts w:ascii="Arial" w:eastAsia="Times New Roman" w:hAnsi="Arial" w:cs="Arial"/>
          <w:sz w:val="20"/>
          <w:szCs w:val="20"/>
        </w:rPr>
        <w:t>twenty three</w:t>
      </w:r>
      <w:proofErr w:type="gramEnd"/>
      <w:r w:rsidRPr="0056126D">
        <w:rPr>
          <w:rFonts w:ascii="Arial" w:eastAsia="Times New Roman" w:hAnsi="Arial" w:cs="Arial"/>
          <w:sz w:val="20"/>
          <w:szCs w:val="20"/>
        </w:rPr>
        <w:t xml:space="preserve"> stars in two different open clusters: the Pleiades and the Beehive clusters. We can retrieve more information from the study of stars that belong to open clusters than from isolated stars. The key assumption is that, because they have a common origin, these stars have the same characteristics and we can do an isochronal fit to estimate different parameters like age, distance or </w:t>
      </w:r>
      <w:proofErr w:type="spellStart"/>
      <w:r w:rsidRPr="0056126D">
        <w:rPr>
          <w:rFonts w:ascii="Arial" w:eastAsia="Times New Roman" w:hAnsi="Arial" w:cs="Arial"/>
          <w:sz w:val="20"/>
          <w:szCs w:val="20"/>
        </w:rPr>
        <w:t>metalicity</w:t>
      </w:r>
      <w:proofErr w:type="spellEnd"/>
      <w:r w:rsidRPr="0056126D">
        <w:rPr>
          <w:rFonts w:ascii="Arial" w:eastAsia="Times New Roman" w:hAnsi="Arial" w:cs="Arial"/>
          <w:sz w:val="20"/>
          <w:szCs w:val="20"/>
        </w:rPr>
        <w:t>. These quantities can then be related to the oscillations observed in eac</w:t>
      </w:r>
      <w:r>
        <w:rPr>
          <w:rFonts w:ascii="Arial" w:eastAsia="Times New Roman" w:hAnsi="Arial" w:cs="Arial"/>
          <w:sz w:val="20"/>
          <w:szCs w:val="20"/>
        </w:rPr>
        <w:t>h one of these stars.</w:t>
      </w:r>
      <w:r>
        <w:rPr>
          <w:rFonts w:ascii="Arial" w:eastAsia="Times New Roman" w:hAnsi="Arial" w:cs="Arial"/>
          <w:sz w:val="20"/>
          <w:szCs w:val="20"/>
        </w:rPr>
        <w:br/>
      </w:r>
      <w:r w:rsidRPr="0056126D">
        <w:rPr>
          <w:rFonts w:ascii="Arial" w:eastAsia="Times New Roman" w:hAnsi="Arial" w:cs="Arial"/>
          <w:sz w:val="20"/>
          <w:szCs w:val="20"/>
        </w:rPr>
        <w:br/>
        <w:t>Furthermore, thanks to the high quality of K2 data and the new techniques that the community has developed, we can improve our results from terrestrial observations made by STEPHI's network.</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26D"/>
    <w:rsid w:val="0056126D"/>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14492">
      <w:bodyDiv w:val="1"/>
      <w:marLeft w:val="0"/>
      <w:marRight w:val="0"/>
      <w:marTop w:val="0"/>
      <w:marBottom w:val="0"/>
      <w:divBdr>
        <w:top w:val="none" w:sz="0" w:space="0" w:color="auto"/>
        <w:left w:val="none" w:sz="0" w:space="0" w:color="auto"/>
        <w:bottom w:val="none" w:sz="0" w:space="0" w:color="auto"/>
        <w:right w:val="none" w:sz="0" w:space="0" w:color="auto"/>
      </w:divBdr>
    </w:div>
    <w:div w:id="68885598">
      <w:bodyDiv w:val="1"/>
      <w:marLeft w:val="0"/>
      <w:marRight w:val="0"/>
      <w:marTop w:val="0"/>
      <w:marBottom w:val="0"/>
      <w:divBdr>
        <w:top w:val="none" w:sz="0" w:space="0" w:color="auto"/>
        <w:left w:val="none" w:sz="0" w:space="0" w:color="auto"/>
        <w:bottom w:val="none" w:sz="0" w:space="0" w:color="auto"/>
        <w:right w:val="none" w:sz="0" w:space="0" w:color="auto"/>
      </w:divBdr>
    </w:div>
    <w:div w:id="770509699">
      <w:bodyDiv w:val="1"/>
      <w:marLeft w:val="0"/>
      <w:marRight w:val="0"/>
      <w:marTop w:val="0"/>
      <w:marBottom w:val="0"/>
      <w:divBdr>
        <w:top w:val="none" w:sz="0" w:space="0" w:color="auto"/>
        <w:left w:val="none" w:sz="0" w:space="0" w:color="auto"/>
        <w:bottom w:val="none" w:sz="0" w:space="0" w:color="auto"/>
        <w:right w:val="none" w:sz="0" w:space="0" w:color="auto"/>
      </w:divBdr>
    </w:div>
    <w:div w:id="1395740557">
      <w:bodyDiv w:val="1"/>
      <w:marLeft w:val="0"/>
      <w:marRight w:val="0"/>
      <w:marTop w:val="0"/>
      <w:marBottom w:val="0"/>
      <w:divBdr>
        <w:top w:val="none" w:sz="0" w:space="0" w:color="auto"/>
        <w:left w:val="none" w:sz="0" w:space="0" w:color="auto"/>
        <w:bottom w:val="none" w:sz="0" w:space="0" w:color="auto"/>
        <w:right w:val="none" w:sz="0" w:space="0" w:color="auto"/>
      </w:divBdr>
    </w:div>
    <w:div w:id="19076472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227</Words>
  <Characters>1297</Characters>
  <Application>Microsoft Macintosh Word</Application>
  <DocSecurity>0</DocSecurity>
  <Lines>10</Lines>
  <Paragraphs>3</Paragraphs>
  <ScaleCrop>false</ScaleCrop>
  <Company/>
  <LinksUpToDate>false</LinksUpToDate>
  <CharactersWithSpaces>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2015-10-26T23:40:00Z</dcterms:created>
  <dcterms:modified xsi:type="dcterms:W3CDTF">2015-10-26T23:41:00Z</dcterms:modified>
</cp:coreProperties>
</file>