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29" w:rsidRPr="00E70D7A" w:rsidRDefault="00E70D7A">
      <w:pPr>
        <w:rPr>
          <w:rFonts w:ascii="Arial" w:eastAsia="Times New Roman" w:hAnsi="Arial" w:cs="Arial"/>
          <w:b/>
          <w:sz w:val="20"/>
          <w:szCs w:val="20"/>
        </w:rPr>
      </w:pPr>
      <w:bookmarkStart w:id="0" w:name="_GoBack"/>
      <w:r w:rsidRPr="00E70D7A">
        <w:rPr>
          <w:rFonts w:ascii="Arial" w:eastAsia="Times New Roman" w:hAnsi="Arial" w:cs="Arial"/>
          <w:b/>
          <w:sz w:val="20"/>
          <w:szCs w:val="20"/>
        </w:rPr>
        <w:t>Internal Mixing Processes and Angular Momentum Transport in Pulsating B-type Stars on the Main Sequence</w:t>
      </w:r>
    </w:p>
    <w:bookmarkEnd w:id="0"/>
    <w:p w:rsidR="00E70D7A" w:rsidRDefault="00E70D7A">
      <w:pPr>
        <w:rPr>
          <w:rFonts w:ascii="Arial" w:eastAsia="Times New Roman" w:hAnsi="Arial" w:cs="Arial"/>
          <w:sz w:val="20"/>
          <w:szCs w:val="20"/>
        </w:rPr>
      </w:pPr>
      <w:r>
        <w:rPr>
          <w:rFonts w:ascii="Arial" w:eastAsia="Times New Roman" w:hAnsi="Arial" w:cs="Arial"/>
          <w:sz w:val="20"/>
          <w:szCs w:val="20"/>
        </w:rPr>
        <w:t xml:space="preserve">Peter </w:t>
      </w:r>
      <w:proofErr w:type="spellStart"/>
      <w:r>
        <w:rPr>
          <w:rFonts w:ascii="Arial" w:eastAsia="Times New Roman" w:hAnsi="Arial" w:cs="Arial"/>
          <w:sz w:val="20"/>
          <w:szCs w:val="20"/>
        </w:rPr>
        <w:t>Papics</w:t>
      </w:r>
      <w:proofErr w:type="spellEnd"/>
    </w:p>
    <w:p w:rsidR="00E70D7A" w:rsidRDefault="00E70D7A" w:rsidP="00E70D7A">
      <w:pPr>
        <w:rPr>
          <w:rFonts w:ascii="Arial" w:eastAsia="Times New Roman" w:hAnsi="Arial" w:cs="Arial"/>
          <w:sz w:val="20"/>
          <w:szCs w:val="20"/>
        </w:rPr>
      </w:pPr>
      <w:proofErr w:type="spellStart"/>
      <w:r w:rsidRPr="00E70D7A">
        <w:rPr>
          <w:rFonts w:ascii="Arial" w:eastAsia="Times New Roman" w:hAnsi="Arial" w:cs="Arial"/>
          <w:sz w:val="20"/>
          <w:szCs w:val="20"/>
        </w:rPr>
        <w:t>Instituut</w:t>
      </w:r>
      <w:proofErr w:type="spellEnd"/>
      <w:r w:rsidRPr="00E70D7A">
        <w:rPr>
          <w:rFonts w:ascii="Arial" w:eastAsia="Times New Roman" w:hAnsi="Arial" w:cs="Arial"/>
          <w:sz w:val="20"/>
          <w:szCs w:val="20"/>
        </w:rPr>
        <w:t xml:space="preserve"> </w:t>
      </w:r>
      <w:proofErr w:type="spellStart"/>
      <w:r w:rsidRPr="00E70D7A">
        <w:rPr>
          <w:rFonts w:ascii="Arial" w:eastAsia="Times New Roman" w:hAnsi="Arial" w:cs="Arial"/>
          <w:sz w:val="20"/>
          <w:szCs w:val="20"/>
        </w:rPr>
        <w:t>voor</w:t>
      </w:r>
      <w:proofErr w:type="spellEnd"/>
      <w:r w:rsidRPr="00E70D7A">
        <w:rPr>
          <w:rFonts w:ascii="Arial" w:eastAsia="Times New Roman" w:hAnsi="Arial" w:cs="Arial"/>
          <w:sz w:val="20"/>
          <w:szCs w:val="20"/>
        </w:rPr>
        <w:t xml:space="preserve"> </w:t>
      </w:r>
      <w:proofErr w:type="spellStart"/>
      <w:r w:rsidRPr="00E70D7A">
        <w:rPr>
          <w:rFonts w:ascii="Arial" w:eastAsia="Times New Roman" w:hAnsi="Arial" w:cs="Arial"/>
          <w:sz w:val="20"/>
          <w:szCs w:val="20"/>
        </w:rPr>
        <w:t>Sterrenkunde</w:t>
      </w:r>
      <w:proofErr w:type="spellEnd"/>
    </w:p>
    <w:p w:rsidR="00E70D7A" w:rsidRPr="00E70D7A" w:rsidRDefault="00E70D7A" w:rsidP="00E70D7A">
      <w:pPr>
        <w:rPr>
          <w:rFonts w:ascii="Arial" w:eastAsia="Times New Roman" w:hAnsi="Arial" w:cs="Arial"/>
          <w:sz w:val="20"/>
          <w:szCs w:val="20"/>
        </w:rPr>
      </w:pPr>
    </w:p>
    <w:p w:rsidR="00E70D7A" w:rsidRPr="00E70D7A" w:rsidRDefault="00E70D7A" w:rsidP="00E70D7A">
      <w:pPr>
        <w:rPr>
          <w:rFonts w:ascii="Arial" w:eastAsia="Times New Roman" w:hAnsi="Arial" w:cs="Arial"/>
          <w:sz w:val="20"/>
          <w:szCs w:val="20"/>
        </w:rPr>
      </w:pPr>
      <w:r w:rsidRPr="00E70D7A">
        <w:rPr>
          <w:rFonts w:ascii="Arial" w:eastAsia="Times New Roman" w:hAnsi="Arial" w:cs="Arial"/>
          <w:sz w:val="20"/>
          <w:szCs w:val="20"/>
        </w:rPr>
        <w:t xml:space="preserve">Our goal is to perform in-depth </w:t>
      </w:r>
      <w:proofErr w:type="spellStart"/>
      <w:r w:rsidRPr="00E70D7A">
        <w:rPr>
          <w:rFonts w:ascii="Arial" w:eastAsia="Times New Roman" w:hAnsi="Arial" w:cs="Arial"/>
          <w:sz w:val="20"/>
          <w:szCs w:val="20"/>
        </w:rPr>
        <w:t>asteroseismology</w:t>
      </w:r>
      <w:proofErr w:type="spellEnd"/>
      <w:r w:rsidRPr="00E70D7A">
        <w:rPr>
          <w:rFonts w:ascii="Arial" w:eastAsia="Times New Roman" w:hAnsi="Arial" w:cs="Arial"/>
          <w:sz w:val="20"/>
          <w:szCs w:val="20"/>
        </w:rPr>
        <w:t xml:space="preserve"> of main sequence B-type stars across the classical Beta </w:t>
      </w:r>
      <w:proofErr w:type="spellStart"/>
      <w:r w:rsidRPr="00E70D7A">
        <w:rPr>
          <w:rFonts w:ascii="Arial" w:eastAsia="Times New Roman" w:hAnsi="Arial" w:cs="Arial"/>
          <w:sz w:val="20"/>
          <w:szCs w:val="20"/>
        </w:rPr>
        <w:t>Cephei</w:t>
      </w:r>
      <w:proofErr w:type="spellEnd"/>
      <w:r w:rsidRPr="00E70D7A">
        <w:rPr>
          <w:rFonts w:ascii="Arial" w:eastAsia="Times New Roman" w:hAnsi="Arial" w:cs="Arial"/>
          <w:sz w:val="20"/>
          <w:szCs w:val="20"/>
        </w:rPr>
        <w:t xml:space="preserve"> and SPB instability strips. Besides the classical </w:t>
      </w:r>
      <w:proofErr w:type="spellStart"/>
      <w:r w:rsidRPr="00E70D7A">
        <w:rPr>
          <w:rFonts w:ascii="Arial" w:eastAsia="Times New Roman" w:hAnsi="Arial" w:cs="Arial"/>
          <w:sz w:val="20"/>
          <w:szCs w:val="20"/>
        </w:rPr>
        <w:t>pulsators</w:t>
      </w:r>
      <w:proofErr w:type="spellEnd"/>
      <w:r w:rsidRPr="00E70D7A">
        <w:rPr>
          <w:rFonts w:ascii="Arial" w:eastAsia="Times New Roman" w:hAnsi="Arial" w:cs="Arial"/>
          <w:sz w:val="20"/>
          <w:szCs w:val="20"/>
        </w:rPr>
        <w:t xml:space="preserve">, some of the proposed targets are magnetic B stars, or fast-rotator </w:t>
      </w:r>
      <w:proofErr w:type="gramStart"/>
      <w:r w:rsidRPr="00E70D7A">
        <w:rPr>
          <w:rFonts w:ascii="Arial" w:eastAsia="Times New Roman" w:hAnsi="Arial" w:cs="Arial"/>
          <w:sz w:val="20"/>
          <w:szCs w:val="20"/>
        </w:rPr>
        <w:t>Be</w:t>
      </w:r>
      <w:proofErr w:type="gramEnd"/>
      <w:r w:rsidRPr="00E70D7A">
        <w:rPr>
          <w:rFonts w:ascii="Arial" w:eastAsia="Times New Roman" w:hAnsi="Arial" w:cs="Arial"/>
          <w:sz w:val="20"/>
          <w:szCs w:val="20"/>
        </w:rPr>
        <w:t xml:space="preserve"> stars. While the nominal </w:t>
      </w:r>
      <w:proofErr w:type="spellStart"/>
      <w:r w:rsidRPr="00E70D7A">
        <w:rPr>
          <w:rFonts w:ascii="Arial" w:eastAsia="Times New Roman" w:hAnsi="Arial" w:cs="Arial"/>
          <w:sz w:val="20"/>
          <w:szCs w:val="20"/>
        </w:rPr>
        <w:t>Kepler</w:t>
      </w:r>
      <w:proofErr w:type="spellEnd"/>
      <w:r w:rsidRPr="00E70D7A">
        <w:rPr>
          <w:rFonts w:ascii="Arial" w:eastAsia="Times New Roman" w:hAnsi="Arial" w:cs="Arial"/>
          <w:sz w:val="20"/>
          <w:szCs w:val="20"/>
        </w:rPr>
        <w:t xml:space="preserve"> mission already implied a revolution in stellar physics of solar-like stars and red giants, similar achievements were not possible for massive OB stars as most of such targets were avoided in the </w:t>
      </w:r>
      <w:proofErr w:type="spellStart"/>
      <w:r w:rsidRPr="00E70D7A">
        <w:rPr>
          <w:rFonts w:ascii="Arial" w:eastAsia="Times New Roman" w:hAnsi="Arial" w:cs="Arial"/>
          <w:sz w:val="20"/>
          <w:szCs w:val="20"/>
        </w:rPr>
        <w:t>FoV</w:t>
      </w:r>
      <w:proofErr w:type="spellEnd"/>
      <w:r w:rsidRPr="00E70D7A">
        <w:rPr>
          <w:rFonts w:ascii="Arial" w:eastAsia="Times New Roman" w:hAnsi="Arial" w:cs="Arial"/>
          <w:sz w:val="20"/>
          <w:szCs w:val="20"/>
        </w:rPr>
        <w:t xml:space="preserve"> in order not to disturb the </w:t>
      </w:r>
      <w:proofErr w:type="spellStart"/>
      <w:r w:rsidRPr="00E70D7A">
        <w:rPr>
          <w:rFonts w:ascii="Arial" w:eastAsia="Times New Roman" w:hAnsi="Arial" w:cs="Arial"/>
          <w:sz w:val="20"/>
          <w:szCs w:val="20"/>
        </w:rPr>
        <w:t>exoplanet</w:t>
      </w:r>
      <w:proofErr w:type="spellEnd"/>
      <w:r w:rsidRPr="00E70D7A">
        <w:rPr>
          <w:rFonts w:ascii="Arial" w:eastAsia="Times New Roman" w:hAnsi="Arial" w:cs="Arial"/>
          <w:sz w:val="20"/>
          <w:szCs w:val="20"/>
        </w:rPr>
        <w:t xml:space="preserve"> hunting. Now we can fill this hole in mission capacity by focusing on the metal factories of the Universe, for which current theories of stellar structure and evolution are least adequate. We will put constraints on physical processes which are either missing from, or ill-constrained in theory via forward </w:t>
      </w:r>
      <w:proofErr w:type="spellStart"/>
      <w:r w:rsidRPr="00E70D7A">
        <w:rPr>
          <w:rFonts w:ascii="Arial" w:eastAsia="Times New Roman" w:hAnsi="Arial" w:cs="Arial"/>
          <w:sz w:val="20"/>
          <w:szCs w:val="20"/>
        </w:rPr>
        <w:t>modelling</w:t>
      </w:r>
      <w:proofErr w:type="spellEnd"/>
      <w:r w:rsidRPr="00E70D7A">
        <w:rPr>
          <w:rFonts w:ascii="Arial" w:eastAsia="Times New Roman" w:hAnsi="Arial" w:cs="Arial"/>
          <w:sz w:val="20"/>
          <w:szCs w:val="20"/>
        </w:rPr>
        <w:t xml:space="preserve"> based on the analysis of the proposed K2 photometry and of ground-based spectroscopic data, which will be assembled with the HERMES spectrograph (1.2m Mercator telescope on La Palma, Spain) and the </w:t>
      </w:r>
      <w:proofErr w:type="spellStart"/>
      <w:r w:rsidRPr="00E70D7A">
        <w:rPr>
          <w:rFonts w:ascii="Arial" w:eastAsia="Times New Roman" w:hAnsi="Arial" w:cs="Arial"/>
          <w:sz w:val="20"/>
          <w:szCs w:val="20"/>
        </w:rPr>
        <w:t>spectro-polarimetric</w:t>
      </w:r>
      <w:proofErr w:type="spellEnd"/>
      <w:r w:rsidRPr="00E70D7A">
        <w:rPr>
          <w:rFonts w:ascii="Arial" w:eastAsia="Times New Roman" w:hAnsi="Arial" w:cs="Arial"/>
          <w:sz w:val="20"/>
          <w:szCs w:val="20"/>
        </w:rPr>
        <w:t xml:space="preserve"> NARVAL instrument (2m BLT at the Pic du Midi, French Pyrenees), to which we have guaranteed access.</w:t>
      </w:r>
    </w:p>
    <w:p w:rsidR="00E70D7A" w:rsidRPr="00E70D7A" w:rsidRDefault="00E70D7A">
      <w:pPr>
        <w:rPr>
          <w:rFonts w:ascii="Arial" w:eastAsia="Times New Roman" w:hAnsi="Arial" w:cs="Arial"/>
          <w:sz w:val="20"/>
          <w:szCs w:val="20"/>
        </w:rPr>
      </w:pPr>
    </w:p>
    <w:sectPr w:rsidR="00E70D7A" w:rsidRPr="00E70D7A"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7A"/>
    <w:rsid w:val="00E44313"/>
    <w:rsid w:val="00E70D7A"/>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2055">
      <w:bodyDiv w:val="1"/>
      <w:marLeft w:val="0"/>
      <w:marRight w:val="0"/>
      <w:marTop w:val="0"/>
      <w:marBottom w:val="0"/>
      <w:divBdr>
        <w:top w:val="none" w:sz="0" w:space="0" w:color="auto"/>
        <w:left w:val="none" w:sz="0" w:space="0" w:color="auto"/>
        <w:bottom w:val="none" w:sz="0" w:space="0" w:color="auto"/>
        <w:right w:val="none" w:sz="0" w:space="0" w:color="auto"/>
      </w:divBdr>
    </w:div>
    <w:div w:id="1775981973">
      <w:bodyDiv w:val="1"/>
      <w:marLeft w:val="0"/>
      <w:marRight w:val="0"/>
      <w:marTop w:val="0"/>
      <w:marBottom w:val="0"/>
      <w:divBdr>
        <w:top w:val="none" w:sz="0" w:space="0" w:color="auto"/>
        <w:left w:val="none" w:sz="0" w:space="0" w:color="auto"/>
        <w:bottom w:val="none" w:sz="0" w:space="0" w:color="auto"/>
        <w:right w:val="none" w:sz="0" w:space="0" w:color="auto"/>
      </w:divBdr>
    </w:div>
    <w:div w:id="2119831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1103</Characters>
  <Application>Microsoft Macintosh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2015-10-27T00:25:00Z</dcterms:created>
  <dcterms:modified xsi:type="dcterms:W3CDTF">2015-10-27T00:26:00Z</dcterms:modified>
</cp:coreProperties>
</file>