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EBB" w:rsidRPr="00362EBB" w:rsidRDefault="00362EBB" w:rsidP="00362EBB">
      <w:pPr>
        <w:rPr>
          <w:rFonts w:ascii="Arial" w:eastAsia="Times New Roman" w:hAnsi="Arial" w:cs="Arial"/>
          <w:b/>
          <w:sz w:val="18"/>
          <w:szCs w:val="18"/>
        </w:rPr>
      </w:pPr>
      <w:r w:rsidRPr="00362EBB">
        <w:rPr>
          <w:rFonts w:ascii="Arial" w:eastAsia="Times New Roman" w:hAnsi="Arial" w:cs="Arial"/>
          <w:b/>
          <w:sz w:val="18"/>
          <w:szCs w:val="18"/>
        </w:rPr>
        <w:t xml:space="preserve">Measuring the Optical Light Curves of Fermi </w:t>
      </w:r>
      <w:proofErr w:type="spellStart"/>
      <w:r w:rsidRPr="00362EBB">
        <w:rPr>
          <w:rFonts w:ascii="Arial" w:eastAsia="Times New Roman" w:hAnsi="Arial" w:cs="Arial"/>
          <w:b/>
          <w:sz w:val="18"/>
          <w:szCs w:val="18"/>
        </w:rPr>
        <w:t>Blazars</w:t>
      </w:r>
      <w:proofErr w:type="spellEnd"/>
    </w:p>
    <w:p w:rsidR="00E91C29" w:rsidRPr="00362EBB" w:rsidRDefault="00362EBB">
      <w:pPr>
        <w:rPr>
          <w:rFonts w:ascii="Arial" w:hAnsi="Arial" w:cs="Arial"/>
          <w:sz w:val="18"/>
          <w:szCs w:val="18"/>
        </w:rPr>
      </w:pPr>
      <w:r w:rsidRPr="00362EBB">
        <w:rPr>
          <w:rFonts w:ascii="Arial" w:hAnsi="Arial" w:cs="Arial"/>
          <w:sz w:val="18"/>
          <w:szCs w:val="18"/>
        </w:rPr>
        <w:t xml:space="preserve">Ann </w:t>
      </w:r>
      <w:proofErr w:type="spellStart"/>
      <w:r w:rsidRPr="00362EBB">
        <w:rPr>
          <w:rFonts w:ascii="Arial" w:hAnsi="Arial" w:cs="Arial"/>
          <w:sz w:val="18"/>
          <w:szCs w:val="18"/>
        </w:rPr>
        <w:t>Wehrle</w:t>
      </w:r>
      <w:proofErr w:type="spellEnd"/>
    </w:p>
    <w:p w:rsidR="00362EBB" w:rsidRPr="00362EBB" w:rsidRDefault="00362EBB" w:rsidP="00362EBB">
      <w:pPr>
        <w:rPr>
          <w:rFonts w:ascii="Arial" w:eastAsia="Times New Roman" w:hAnsi="Arial" w:cs="Arial"/>
          <w:sz w:val="18"/>
          <w:szCs w:val="18"/>
        </w:rPr>
      </w:pPr>
      <w:r w:rsidRPr="00362EBB">
        <w:rPr>
          <w:rFonts w:ascii="Arial" w:eastAsia="Times New Roman" w:hAnsi="Arial" w:cs="Arial"/>
          <w:sz w:val="18"/>
          <w:szCs w:val="18"/>
        </w:rPr>
        <w:t>Space Science Institute</w:t>
      </w:r>
    </w:p>
    <w:p w:rsidR="00362EBB" w:rsidRPr="00362EBB" w:rsidRDefault="00362EBB">
      <w:pPr>
        <w:rPr>
          <w:rFonts w:ascii="Arial" w:hAnsi="Arial" w:cs="Arial"/>
          <w:sz w:val="18"/>
          <w:szCs w:val="18"/>
        </w:rPr>
      </w:pPr>
    </w:p>
    <w:p w:rsidR="00362EBB" w:rsidRPr="00362EBB" w:rsidRDefault="00362EBB" w:rsidP="00362EBB">
      <w:pPr>
        <w:rPr>
          <w:rFonts w:ascii="Arial" w:eastAsia="Times New Roman" w:hAnsi="Arial" w:cs="Arial"/>
          <w:sz w:val="18"/>
          <w:szCs w:val="18"/>
        </w:rPr>
      </w:pPr>
      <w:r w:rsidRPr="00362EBB">
        <w:rPr>
          <w:rFonts w:ascii="Arial" w:eastAsia="Times New Roman" w:hAnsi="Arial" w:cs="Arial"/>
          <w:sz w:val="18"/>
          <w:szCs w:val="18"/>
        </w:rPr>
        <w:t xml:space="preserve">We propose to measure the K2 long cadence light curves of eight Fermi gamma-ray </w:t>
      </w:r>
      <w:proofErr w:type="spellStart"/>
      <w:r w:rsidRPr="00362EBB">
        <w:rPr>
          <w:rFonts w:ascii="Arial" w:eastAsia="Times New Roman" w:hAnsi="Arial" w:cs="Arial"/>
          <w:sz w:val="18"/>
          <w:szCs w:val="18"/>
        </w:rPr>
        <w:t>blazars</w:t>
      </w:r>
      <w:proofErr w:type="spellEnd"/>
      <w:r w:rsidRPr="00362EBB">
        <w:rPr>
          <w:rFonts w:ascii="Arial" w:eastAsia="Times New Roman" w:hAnsi="Arial" w:cs="Arial"/>
          <w:sz w:val="18"/>
          <w:szCs w:val="18"/>
        </w:rPr>
        <w:t xml:space="preserve"> (doubling our Cycle 1 sample) and a comparison sample of 227 radio-loud quasars (RLQSOs) and radio-quiet quasars (RQQSOs).   The gamma-ray </w:t>
      </w:r>
      <w:proofErr w:type="spellStart"/>
      <w:r w:rsidRPr="00362EBB">
        <w:rPr>
          <w:rFonts w:ascii="Arial" w:eastAsia="Times New Roman" w:hAnsi="Arial" w:cs="Arial"/>
          <w:sz w:val="18"/>
          <w:szCs w:val="18"/>
        </w:rPr>
        <w:t>blazars</w:t>
      </w:r>
      <w:proofErr w:type="spellEnd"/>
      <w:r w:rsidRPr="00362EBB">
        <w:rPr>
          <w:rFonts w:ascii="Arial" w:eastAsia="Times New Roman" w:hAnsi="Arial" w:cs="Arial"/>
          <w:sz w:val="18"/>
          <w:szCs w:val="18"/>
        </w:rPr>
        <w:t xml:space="preserve">' parent population is radio-loud quasars - the </w:t>
      </w:r>
      <w:proofErr w:type="spellStart"/>
      <w:r w:rsidRPr="00362EBB">
        <w:rPr>
          <w:rFonts w:ascii="Arial" w:eastAsia="Times New Roman" w:hAnsi="Arial" w:cs="Arial"/>
          <w:sz w:val="18"/>
          <w:szCs w:val="18"/>
        </w:rPr>
        <w:t>blazars</w:t>
      </w:r>
      <w:proofErr w:type="spellEnd"/>
      <w:r w:rsidRPr="00362EBB">
        <w:rPr>
          <w:rFonts w:ascii="Arial" w:eastAsia="Times New Roman" w:hAnsi="Arial" w:cs="Arial"/>
          <w:sz w:val="18"/>
          <w:szCs w:val="18"/>
        </w:rPr>
        <w:t xml:space="preserve">' relativistic jets are most directly pointed at us producing highly beamed jet emission. Our first scientific goal is to determine the origin of optical emission in these gamma ray </w:t>
      </w:r>
      <w:proofErr w:type="spellStart"/>
      <w:r w:rsidRPr="00362EBB">
        <w:rPr>
          <w:rFonts w:ascii="Arial" w:eastAsia="Times New Roman" w:hAnsi="Arial" w:cs="Arial"/>
          <w:sz w:val="18"/>
          <w:szCs w:val="18"/>
        </w:rPr>
        <w:t>blazars</w:t>
      </w:r>
      <w:proofErr w:type="spellEnd"/>
      <w:r w:rsidRPr="00362EBB">
        <w:rPr>
          <w:rFonts w:ascii="Arial" w:eastAsia="Times New Roman" w:hAnsi="Arial" w:cs="Arial"/>
          <w:sz w:val="18"/>
          <w:szCs w:val="18"/>
        </w:rPr>
        <w:t xml:space="preserve"> at the time of K2 observations.  Three candidate origins are:  1) a single dominant synchrotron-emitting region in a jet; 2</w:t>
      </w:r>
      <w:proofErr w:type="gramStart"/>
      <w:r w:rsidRPr="00362EBB">
        <w:rPr>
          <w:rFonts w:ascii="Arial" w:eastAsia="Times New Roman" w:hAnsi="Arial" w:cs="Arial"/>
          <w:sz w:val="18"/>
          <w:szCs w:val="18"/>
        </w:rPr>
        <w:t>)  multiple</w:t>
      </w:r>
      <w:proofErr w:type="gramEnd"/>
      <w:r w:rsidRPr="00362EBB">
        <w:rPr>
          <w:rFonts w:ascii="Arial" w:eastAsia="Times New Roman" w:hAnsi="Arial" w:cs="Arial"/>
          <w:sz w:val="18"/>
          <w:szCs w:val="18"/>
        </w:rPr>
        <w:t xml:space="preserve"> synchrotron-emitting regions in a jet; and </w:t>
      </w:r>
      <w:bookmarkStart w:id="0" w:name="_GoBack"/>
      <w:bookmarkEnd w:id="0"/>
      <w:r w:rsidRPr="00362EBB">
        <w:rPr>
          <w:rFonts w:ascii="Arial" w:eastAsia="Times New Roman" w:hAnsi="Arial" w:cs="Arial"/>
          <w:sz w:val="18"/>
          <w:szCs w:val="18"/>
        </w:rPr>
        <w:t xml:space="preserve">3) an accretion disk with multiple thermal emitting regions. Our second goal is to see how the optical variability amplitude and power spectral densities (PSDs) of </w:t>
      </w:r>
      <w:proofErr w:type="spellStart"/>
      <w:r w:rsidRPr="00362EBB">
        <w:rPr>
          <w:rFonts w:ascii="Arial" w:eastAsia="Times New Roman" w:hAnsi="Arial" w:cs="Arial"/>
          <w:sz w:val="18"/>
          <w:szCs w:val="18"/>
        </w:rPr>
        <w:t>blazars</w:t>
      </w:r>
      <w:proofErr w:type="spellEnd"/>
      <w:r w:rsidRPr="00362EBB">
        <w:rPr>
          <w:rFonts w:ascii="Arial" w:eastAsia="Times New Roman" w:hAnsi="Arial" w:cs="Arial"/>
          <w:sz w:val="18"/>
          <w:szCs w:val="18"/>
        </w:rPr>
        <w:t xml:space="preserve">, RLQSOs, and RQQSOs differ on minute-to-months timescales. The candidate origins for optical emission from RLQSOs are the same as those for </w:t>
      </w:r>
      <w:proofErr w:type="spellStart"/>
      <w:r w:rsidRPr="00362EBB">
        <w:rPr>
          <w:rFonts w:ascii="Arial" w:eastAsia="Times New Roman" w:hAnsi="Arial" w:cs="Arial"/>
          <w:sz w:val="18"/>
          <w:szCs w:val="18"/>
        </w:rPr>
        <w:t>blazars</w:t>
      </w:r>
      <w:proofErr w:type="spellEnd"/>
      <w:r w:rsidRPr="00362EBB">
        <w:rPr>
          <w:rFonts w:ascii="Arial" w:eastAsia="Times New Roman" w:hAnsi="Arial" w:cs="Arial"/>
          <w:sz w:val="18"/>
          <w:szCs w:val="18"/>
        </w:rPr>
        <w:t>, but without enhanced relativistic beaming in the jet. Optical variations in RQQSOs may originate in an accretion disk with multiple thermal emission regions or the Rayleigh Jeans tail of the hot corona.</w:t>
      </w:r>
      <w:r w:rsidRPr="00362EBB">
        <w:rPr>
          <w:rFonts w:ascii="Arial" w:eastAsia="Times New Roman" w:hAnsi="Arial" w:cs="Arial"/>
          <w:sz w:val="18"/>
          <w:szCs w:val="18"/>
        </w:rPr>
        <w:br/>
      </w:r>
      <w:r w:rsidRPr="00362EBB">
        <w:rPr>
          <w:rFonts w:ascii="Arial" w:eastAsia="Times New Roman" w:hAnsi="Arial" w:cs="Arial"/>
          <w:sz w:val="18"/>
          <w:szCs w:val="18"/>
        </w:rPr>
        <w:br/>
        <w:t xml:space="preserve">We will measure the PSDs of the light curves and determine the PSD </w:t>
      </w:r>
      <w:proofErr w:type="gramStart"/>
      <w:r w:rsidRPr="00362EBB">
        <w:rPr>
          <w:rFonts w:ascii="Arial" w:eastAsia="Times New Roman" w:hAnsi="Arial" w:cs="Arial"/>
          <w:sz w:val="18"/>
          <w:szCs w:val="18"/>
        </w:rPr>
        <w:t>slopes which</w:t>
      </w:r>
      <w:proofErr w:type="gramEnd"/>
      <w:r w:rsidRPr="00362EBB">
        <w:rPr>
          <w:rFonts w:ascii="Arial" w:eastAsia="Times New Roman" w:hAnsi="Arial" w:cs="Arial"/>
          <w:sz w:val="18"/>
          <w:szCs w:val="18"/>
        </w:rPr>
        <w:t xml:space="preserve"> are related to the underlying variability processes, such as turbulence in the relativistic jets or stochastic fluctuations in thermal emission from segments of the accretion disk.</w:t>
      </w:r>
    </w:p>
    <w:p w:rsidR="00362EBB" w:rsidRPr="00362EBB" w:rsidRDefault="00362EBB">
      <w:pPr>
        <w:rPr>
          <w:rFonts w:ascii="Arial" w:hAnsi="Arial" w:cs="Arial"/>
          <w:sz w:val="18"/>
          <w:szCs w:val="18"/>
        </w:rPr>
      </w:pPr>
    </w:p>
    <w:sectPr w:rsidR="00362EBB" w:rsidRPr="00362EBB"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EBB"/>
    <w:rsid w:val="00362EBB"/>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612288">
      <w:bodyDiv w:val="1"/>
      <w:marLeft w:val="0"/>
      <w:marRight w:val="0"/>
      <w:marTop w:val="0"/>
      <w:marBottom w:val="0"/>
      <w:divBdr>
        <w:top w:val="none" w:sz="0" w:space="0" w:color="auto"/>
        <w:left w:val="none" w:sz="0" w:space="0" w:color="auto"/>
        <w:bottom w:val="none" w:sz="0" w:space="0" w:color="auto"/>
        <w:right w:val="none" w:sz="0" w:space="0" w:color="auto"/>
      </w:divBdr>
    </w:div>
    <w:div w:id="1238201292">
      <w:bodyDiv w:val="1"/>
      <w:marLeft w:val="0"/>
      <w:marRight w:val="0"/>
      <w:marTop w:val="0"/>
      <w:marBottom w:val="0"/>
      <w:divBdr>
        <w:top w:val="none" w:sz="0" w:space="0" w:color="auto"/>
        <w:left w:val="none" w:sz="0" w:space="0" w:color="auto"/>
        <w:bottom w:val="none" w:sz="0" w:space="0" w:color="auto"/>
        <w:right w:val="none" w:sz="0" w:space="0" w:color="auto"/>
      </w:divBdr>
    </w:div>
    <w:div w:id="1883202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1304</Characters>
  <Application>Microsoft Macintosh Word</Application>
  <DocSecurity>0</DocSecurity>
  <Lines>10</Lines>
  <Paragraphs>3</Paragraphs>
  <ScaleCrop>false</ScaleCrop>
  <Company/>
  <LinksUpToDate>false</LinksUpToDate>
  <CharactersWithSpaces>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2015-10-26T22:46:00Z</dcterms:created>
  <dcterms:modified xsi:type="dcterms:W3CDTF">2015-10-26T22:46:00Z</dcterms:modified>
</cp:coreProperties>
</file>