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6DE" w:rsidRPr="003416DE" w:rsidRDefault="003416DE" w:rsidP="003416DE">
      <w:pPr>
        <w:rPr>
          <w:rFonts w:ascii="Arial" w:eastAsia="Times New Roman" w:hAnsi="Arial" w:cs="Arial"/>
          <w:b/>
          <w:sz w:val="18"/>
          <w:szCs w:val="18"/>
        </w:rPr>
      </w:pPr>
      <w:proofErr w:type="spellStart"/>
      <w:r w:rsidRPr="003416DE">
        <w:rPr>
          <w:rFonts w:ascii="Arial" w:eastAsia="Times New Roman" w:hAnsi="Arial" w:cs="Arial"/>
          <w:b/>
          <w:sz w:val="18"/>
          <w:szCs w:val="18"/>
        </w:rPr>
        <w:t>Asteroseismology</w:t>
      </w:r>
      <w:proofErr w:type="spellEnd"/>
      <w:r w:rsidRPr="003416DE">
        <w:rPr>
          <w:rFonts w:ascii="Arial" w:eastAsia="Times New Roman" w:hAnsi="Arial" w:cs="Arial"/>
          <w:b/>
          <w:sz w:val="18"/>
          <w:szCs w:val="18"/>
        </w:rPr>
        <w:t xml:space="preserve"> of Solar-Type Stars with K2</w:t>
      </w:r>
    </w:p>
    <w:p w:rsidR="003416DE" w:rsidRPr="003416DE" w:rsidRDefault="003416DE" w:rsidP="003416DE">
      <w:pPr>
        <w:rPr>
          <w:rFonts w:ascii="Arial" w:eastAsia="Times New Roman" w:hAnsi="Arial" w:cs="Arial"/>
          <w:sz w:val="18"/>
          <w:szCs w:val="18"/>
        </w:rPr>
      </w:pPr>
      <w:r w:rsidRPr="003416DE">
        <w:rPr>
          <w:rFonts w:ascii="Arial" w:eastAsia="Times New Roman" w:hAnsi="Arial" w:cs="Arial"/>
          <w:sz w:val="18"/>
          <w:szCs w:val="18"/>
        </w:rPr>
        <w:t>Guy Davies</w:t>
      </w:r>
    </w:p>
    <w:p w:rsidR="003416DE" w:rsidRPr="003416DE" w:rsidRDefault="003416DE" w:rsidP="003416DE">
      <w:pPr>
        <w:rPr>
          <w:rFonts w:ascii="Arial" w:eastAsia="Times New Roman" w:hAnsi="Arial" w:cs="Arial"/>
          <w:sz w:val="18"/>
          <w:szCs w:val="18"/>
        </w:rPr>
      </w:pPr>
      <w:r w:rsidRPr="003416DE">
        <w:rPr>
          <w:rFonts w:ascii="Arial" w:eastAsia="Times New Roman" w:hAnsi="Arial" w:cs="Arial"/>
          <w:sz w:val="18"/>
          <w:szCs w:val="18"/>
        </w:rPr>
        <w:t>University of Birmingham</w:t>
      </w:r>
    </w:p>
    <w:p w:rsidR="003416DE" w:rsidRPr="003416DE" w:rsidRDefault="003416DE" w:rsidP="003416DE">
      <w:pPr>
        <w:rPr>
          <w:rFonts w:ascii="Arial" w:eastAsia="Times New Roman" w:hAnsi="Arial" w:cs="Arial"/>
          <w:sz w:val="18"/>
          <w:szCs w:val="18"/>
        </w:rPr>
      </w:pPr>
    </w:p>
    <w:p w:rsidR="003416DE" w:rsidRPr="003416DE" w:rsidRDefault="003416DE" w:rsidP="003416DE">
      <w:pPr>
        <w:rPr>
          <w:rFonts w:ascii="Arial" w:eastAsia="Times New Roman" w:hAnsi="Arial" w:cs="Arial"/>
          <w:sz w:val="18"/>
          <w:szCs w:val="18"/>
        </w:rPr>
      </w:pPr>
      <w:r w:rsidRPr="003416DE">
        <w:rPr>
          <w:rFonts w:ascii="Arial" w:eastAsia="Times New Roman" w:hAnsi="Arial" w:cs="Arial"/>
          <w:sz w:val="18"/>
          <w:szCs w:val="18"/>
        </w:rPr>
        <w:t xml:space="preserve">We propose a selection of bright solar-type stars, including cool main-sequence dwarfs and sub-giants, for </w:t>
      </w:r>
      <w:proofErr w:type="spellStart"/>
      <w:r w:rsidRPr="003416DE">
        <w:rPr>
          <w:rFonts w:ascii="Arial" w:eastAsia="Times New Roman" w:hAnsi="Arial" w:cs="Arial"/>
          <w:sz w:val="18"/>
          <w:szCs w:val="18"/>
        </w:rPr>
        <w:t>asteroseismic</w:t>
      </w:r>
      <w:proofErr w:type="spellEnd"/>
      <w:r w:rsidRPr="003416DE">
        <w:rPr>
          <w:rFonts w:ascii="Arial" w:eastAsia="Times New Roman" w:hAnsi="Arial" w:cs="Arial"/>
          <w:sz w:val="18"/>
          <w:szCs w:val="18"/>
        </w:rPr>
        <w:t xml:space="preserve"> observations in K2 Fields 6 and 7. These stars are predicted to show detectable solar-like oscillations with periods of the order of minutes. Short cadence data are therefore a pre-requisite for detecting the oscillations. Our list comprises stars that will be prime targets for one of the main goals of K2, the detection of </w:t>
      </w:r>
      <w:proofErr w:type="spellStart"/>
      <w:r w:rsidRPr="003416DE">
        <w:rPr>
          <w:rFonts w:ascii="Arial" w:eastAsia="Times New Roman" w:hAnsi="Arial" w:cs="Arial"/>
          <w:sz w:val="18"/>
          <w:szCs w:val="18"/>
        </w:rPr>
        <w:t>exoplanets</w:t>
      </w:r>
      <w:proofErr w:type="spellEnd"/>
      <w:r w:rsidRPr="003416DE">
        <w:rPr>
          <w:rFonts w:ascii="Arial" w:eastAsia="Times New Roman" w:hAnsi="Arial" w:cs="Arial"/>
          <w:sz w:val="18"/>
          <w:szCs w:val="18"/>
        </w:rPr>
        <w:t xml:space="preserve"> around bright solar-type stars, for which precise RV follow-up will be possible. We seek to take advantage of the opportunity to have </w:t>
      </w:r>
      <w:proofErr w:type="spellStart"/>
      <w:r w:rsidRPr="003416DE">
        <w:rPr>
          <w:rFonts w:ascii="Arial" w:eastAsia="Times New Roman" w:hAnsi="Arial" w:cs="Arial"/>
          <w:sz w:val="18"/>
          <w:szCs w:val="18"/>
        </w:rPr>
        <w:t>Kepler</w:t>
      </w:r>
      <w:proofErr w:type="spellEnd"/>
      <w:r w:rsidRPr="003416DE">
        <w:rPr>
          <w:rFonts w:ascii="Arial" w:eastAsia="Times New Roman" w:hAnsi="Arial" w:cs="Arial"/>
          <w:sz w:val="18"/>
          <w:szCs w:val="18"/>
        </w:rPr>
        <w:t xml:space="preserve"> observe targets for </w:t>
      </w:r>
      <w:proofErr w:type="spellStart"/>
      <w:r w:rsidRPr="003416DE">
        <w:rPr>
          <w:rFonts w:ascii="Arial" w:eastAsia="Times New Roman" w:hAnsi="Arial" w:cs="Arial"/>
          <w:sz w:val="18"/>
          <w:szCs w:val="18"/>
        </w:rPr>
        <w:t>asteroseismology</w:t>
      </w:r>
      <w:proofErr w:type="spellEnd"/>
      <w:r w:rsidRPr="003416DE">
        <w:rPr>
          <w:rFonts w:ascii="Arial" w:eastAsia="Times New Roman" w:hAnsi="Arial" w:cs="Arial"/>
          <w:sz w:val="18"/>
          <w:szCs w:val="18"/>
        </w:rPr>
        <w:t xml:space="preserve"> that are typically brighter than those observed in the nominal Mission. Because the targets are brighter, much more accurate and detailed prior constraints (e.g., from parallaxes, detailed spectroscopy, interferometry, etc.) will be available on these stars than was usually the case for </w:t>
      </w:r>
      <w:proofErr w:type="spellStart"/>
      <w:r w:rsidRPr="003416DE">
        <w:rPr>
          <w:rFonts w:ascii="Arial" w:eastAsia="Times New Roman" w:hAnsi="Arial" w:cs="Arial"/>
          <w:sz w:val="18"/>
          <w:szCs w:val="18"/>
        </w:rPr>
        <w:t>asteroseismic</w:t>
      </w:r>
      <w:proofErr w:type="spellEnd"/>
      <w:r w:rsidRPr="003416DE">
        <w:rPr>
          <w:rFonts w:ascii="Arial" w:eastAsia="Times New Roman" w:hAnsi="Arial" w:cs="Arial"/>
          <w:sz w:val="18"/>
          <w:szCs w:val="18"/>
        </w:rPr>
        <w:t xml:space="preserve"> targets in the original field. It will therefore be possible to bring the full potential of </w:t>
      </w:r>
      <w:proofErr w:type="spellStart"/>
      <w:r w:rsidRPr="003416DE">
        <w:rPr>
          <w:rFonts w:ascii="Arial" w:eastAsia="Times New Roman" w:hAnsi="Arial" w:cs="Arial"/>
          <w:sz w:val="18"/>
          <w:szCs w:val="18"/>
        </w:rPr>
        <w:t>asteroseismology</w:t>
      </w:r>
      <w:proofErr w:type="spellEnd"/>
      <w:r w:rsidRPr="003416DE">
        <w:rPr>
          <w:rFonts w:ascii="Arial" w:eastAsia="Times New Roman" w:hAnsi="Arial" w:cs="Arial"/>
          <w:sz w:val="18"/>
          <w:szCs w:val="18"/>
        </w:rPr>
        <w:t xml:space="preserve"> to bear to test the physics of stellar interiors. It will also be possible to go beyond studying stellar structure, to put constraints on the evolution of the solar </w:t>
      </w:r>
      <w:proofErr w:type="spellStart"/>
      <w:r w:rsidRPr="003416DE">
        <w:rPr>
          <w:rFonts w:ascii="Arial" w:eastAsia="Times New Roman" w:hAnsi="Arial" w:cs="Arial"/>
          <w:sz w:val="18"/>
          <w:szCs w:val="18"/>
        </w:rPr>
        <w:t>neighbourhood</w:t>
      </w:r>
      <w:proofErr w:type="spellEnd"/>
      <w:r w:rsidRPr="003416DE">
        <w:rPr>
          <w:rFonts w:ascii="Arial" w:eastAsia="Times New Roman" w:hAnsi="Arial" w:cs="Arial"/>
          <w:sz w:val="18"/>
          <w:szCs w:val="18"/>
        </w:rPr>
        <w:t>. These solar-type targets in Field 6 and 7, along with the targets from previous and future fields, will allow us to constrain the age-</w:t>
      </w:r>
      <w:proofErr w:type="spellStart"/>
      <w:r w:rsidRPr="003416DE">
        <w:rPr>
          <w:rFonts w:ascii="Arial" w:eastAsia="Times New Roman" w:hAnsi="Arial" w:cs="Arial"/>
          <w:sz w:val="18"/>
          <w:szCs w:val="18"/>
        </w:rPr>
        <w:t>metallicity</w:t>
      </w:r>
      <w:proofErr w:type="spellEnd"/>
      <w:r w:rsidRPr="003416DE">
        <w:rPr>
          <w:rFonts w:ascii="Arial" w:eastAsia="Times New Roman" w:hAnsi="Arial" w:cs="Arial"/>
          <w:sz w:val="18"/>
          <w:szCs w:val="18"/>
        </w:rPr>
        <w:t xml:space="preserve"> relation of nearby field stars in a manner that has not been possible before. Note that </w:t>
      </w:r>
      <w:proofErr w:type="spellStart"/>
      <w:r w:rsidRPr="003416DE">
        <w:rPr>
          <w:rFonts w:ascii="Arial" w:eastAsia="Times New Roman" w:hAnsi="Arial" w:cs="Arial"/>
          <w:sz w:val="18"/>
          <w:szCs w:val="18"/>
        </w:rPr>
        <w:t>asteroseismic</w:t>
      </w:r>
      <w:proofErr w:type="spellEnd"/>
      <w:r w:rsidRPr="003416DE">
        <w:rPr>
          <w:rFonts w:ascii="Arial" w:eastAsia="Times New Roman" w:hAnsi="Arial" w:cs="Arial"/>
          <w:sz w:val="18"/>
          <w:szCs w:val="18"/>
        </w:rPr>
        <w:t xml:space="preserve"> data can constrai</w:t>
      </w:r>
      <w:bookmarkStart w:id="0" w:name="_GoBack"/>
      <w:bookmarkEnd w:id="0"/>
      <w:r w:rsidRPr="003416DE">
        <w:rPr>
          <w:rFonts w:ascii="Arial" w:eastAsia="Times New Roman" w:hAnsi="Arial" w:cs="Arial"/>
          <w:sz w:val="18"/>
          <w:szCs w:val="18"/>
        </w:rPr>
        <w:t xml:space="preserve">n stellar ages much better than any other method. By providing </w:t>
      </w:r>
      <w:proofErr w:type="spellStart"/>
      <w:r w:rsidRPr="003416DE">
        <w:rPr>
          <w:rFonts w:ascii="Arial" w:eastAsia="Times New Roman" w:hAnsi="Arial" w:cs="Arial"/>
          <w:sz w:val="18"/>
          <w:szCs w:val="18"/>
        </w:rPr>
        <w:t>asteroseismic</w:t>
      </w:r>
      <w:proofErr w:type="spellEnd"/>
      <w:r w:rsidRPr="003416DE">
        <w:rPr>
          <w:rFonts w:ascii="Arial" w:eastAsia="Times New Roman" w:hAnsi="Arial" w:cs="Arial"/>
          <w:sz w:val="18"/>
          <w:szCs w:val="18"/>
        </w:rPr>
        <w:t xml:space="preserve"> ages of stars with detectable surface rotation periods we will also provide additional calibrators for </w:t>
      </w:r>
      <w:proofErr w:type="spellStart"/>
      <w:r w:rsidRPr="003416DE">
        <w:rPr>
          <w:rFonts w:ascii="Arial" w:eastAsia="Times New Roman" w:hAnsi="Arial" w:cs="Arial"/>
          <w:sz w:val="18"/>
          <w:szCs w:val="18"/>
        </w:rPr>
        <w:t>gyrochonology</w:t>
      </w:r>
      <w:proofErr w:type="spellEnd"/>
      <w:r w:rsidRPr="003416DE">
        <w:rPr>
          <w:rFonts w:ascii="Arial" w:eastAsia="Times New Roman" w:hAnsi="Arial" w:cs="Arial"/>
          <w:sz w:val="18"/>
          <w:szCs w:val="18"/>
        </w:rPr>
        <w:t xml:space="preserve">. And of course, </w:t>
      </w:r>
      <w:proofErr w:type="spellStart"/>
      <w:r w:rsidRPr="003416DE">
        <w:rPr>
          <w:rFonts w:ascii="Arial" w:eastAsia="Times New Roman" w:hAnsi="Arial" w:cs="Arial"/>
          <w:sz w:val="18"/>
          <w:szCs w:val="18"/>
        </w:rPr>
        <w:t>asteroseismology</w:t>
      </w:r>
      <w:proofErr w:type="spellEnd"/>
      <w:r w:rsidRPr="003416DE">
        <w:rPr>
          <w:rFonts w:ascii="Arial" w:eastAsia="Times New Roman" w:hAnsi="Arial" w:cs="Arial"/>
          <w:sz w:val="18"/>
          <w:szCs w:val="18"/>
        </w:rPr>
        <w:t xml:space="preserve"> will allow us to better characterize targets that have detected </w:t>
      </w:r>
      <w:proofErr w:type="spellStart"/>
      <w:r w:rsidRPr="003416DE">
        <w:rPr>
          <w:rFonts w:ascii="Arial" w:eastAsia="Times New Roman" w:hAnsi="Arial" w:cs="Arial"/>
          <w:sz w:val="18"/>
          <w:szCs w:val="18"/>
        </w:rPr>
        <w:t>exoplanets</w:t>
      </w:r>
      <w:proofErr w:type="spellEnd"/>
      <w:r w:rsidRPr="003416DE">
        <w:rPr>
          <w:rFonts w:ascii="Arial" w:eastAsia="Times New Roman" w:hAnsi="Arial" w:cs="Arial"/>
          <w:sz w:val="18"/>
          <w:szCs w:val="18"/>
        </w:rPr>
        <w:t xml:space="preserve">, including any new </w:t>
      </w:r>
      <w:proofErr w:type="gramStart"/>
      <w:r w:rsidRPr="003416DE">
        <w:rPr>
          <w:rFonts w:ascii="Arial" w:eastAsia="Times New Roman" w:hAnsi="Arial" w:cs="Arial"/>
          <w:sz w:val="18"/>
          <w:szCs w:val="18"/>
        </w:rPr>
        <w:t>detections</w:t>
      </w:r>
      <w:proofErr w:type="gramEnd"/>
      <w:r w:rsidRPr="003416DE">
        <w:rPr>
          <w:rFonts w:ascii="Arial" w:eastAsia="Times New Roman" w:hAnsi="Arial" w:cs="Arial"/>
          <w:sz w:val="18"/>
          <w:szCs w:val="18"/>
        </w:rPr>
        <w:t xml:space="preserve"> made by K2 and also already-known hosts that are on our list.</w:t>
      </w:r>
    </w:p>
    <w:p w:rsidR="003416DE" w:rsidRPr="003416DE" w:rsidRDefault="003416DE" w:rsidP="003416DE">
      <w:pPr>
        <w:rPr>
          <w:rFonts w:ascii="Arial" w:eastAsia="Times New Roman" w:hAnsi="Arial" w:cs="Arial"/>
          <w:sz w:val="18"/>
          <w:szCs w:val="18"/>
        </w:rPr>
      </w:pPr>
    </w:p>
    <w:p w:rsidR="00E91C29" w:rsidRPr="003416DE" w:rsidRDefault="00E91C29">
      <w:pPr>
        <w:rPr>
          <w:sz w:val="18"/>
          <w:szCs w:val="18"/>
        </w:rPr>
      </w:pPr>
    </w:p>
    <w:sectPr w:rsidR="00E91C29" w:rsidRPr="003416DE"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6DE"/>
    <w:rsid w:val="003416DE"/>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77035">
      <w:bodyDiv w:val="1"/>
      <w:marLeft w:val="0"/>
      <w:marRight w:val="0"/>
      <w:marTop w:val="0"/>
      <w:marBottom w:val="0"/>
      <w:divBdr>
        <w:top w:val="none" w:sz="0" w:space="0" w:color="auto"/>
        <w:left w:val="none" w:sz="0" w:space="0" w:color="auto"/>
        <w:bottom w:val="none" w:sz="0" w:space="0" w:color="auto"/>
        <w:right w:val="none" w:sz="0" w:space="0" w:color="auto"/>
      </w:divBdr>
    </w:div>
    <w:div w:id="1293168687">
      <w:bodyDiv w:val="1"/>
      <w:marLeft w:val="0"/>
      <w:marRight w:val="0"/>
      <w:marTop w:val="0"/>
      <w:marBottom w:val="0"/>
      <w:divBdr>
        <w:top w:val="none" w:sz="0" w:space="0" w:color="auto"/>
        <w:left w:val="none" w:sz="0" w:space="0" w:color="auto"/>
        <w:bottom w:val="none" w:sz="0" w:space="0" w:color="auto"/>
        <w:right w:val="none" w:sz="0" w:space="0" w:color="auto"/>
      </w:divBdr>
    </w:div>
    <w:div w:id="18582350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293</Words>
  <Characters>1676</Characters>
  <Application>Microsoft Macintosh Word</Application>
  <DocSecurity>0</DocSecurity>
  <Lines>13</Lines>
  <Paragraphs>3</Paragraphs>
  <ScaleCrop>false</ScaleCrop>
  <Company/>
  <LinksUpToDate>false</LinksUpToDate>
  <CharactersWithSpaces>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2015-10-27T23:13:00Z</dcterms:created>
  <dcterms:modified xsi:type="dcterms:W3CDTF">2015-10-27T23:14:00Z</dcterms:modified>
</cp:coreProperties>
</file>