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BC" w:rsidRPr="00505DBC" w:rsidRDefault="00505DBC" w:rsidP="00505DBC">
      <w:pPr>
        <w:rPr>
          <w:rFonts w:ascii="Arial" w:eastAsia="Times New Roman" w:hAnsi="Arial" w:cs="Arial"/>
          <w:b/>
          <w:sz w:val="18"/>
          <w:szCs w:val="18"/>
        </w:rPr>
      </w:pPr>
      <w:r w:rsidRPr="00505DBC">
        <w:rPr>
          <w:rFonts w:ascii="Arial" w:eastAsia="Times New Roman" w:hAnsi="Arial" w:cs="Arial"/>
          <w:b/>
          <w:sz w:val="18"/>
          <w:szCs w:val="18"/>
        </w:rPr>
        <w:t>Short cadence K2 observations of accreting compact objects</w:t>
      </w:r>
    </w:p>
    <w:p w:rsidR="00505DBC" w:rsidRPr="00505DBC" w:rsidRDefault="00505DBC" w:rsidP="00505DBC">
      <w:pPr>
        <w:rPr>
          <w:rFonts w:ascii="Arial" w:eastAsia="Times New Roman" w:hAnsi="Arial" w:cs="Arial"/>
          <w:sz w:val="18"/>
          <w:szCs w:val="18"/>
        </w:rPr>
      </w:pPr>
      <w:r w:rsidRPr="00505DBC">
        <w:rPr>
          <w:rFonts w:ascii="Arial" w:eastAsia="Times New Roman" w:hAnsi="Arial" w:cs="Arial"/>
          <w:sz w:val="18"/>
          <w:szCs w:val="18"/>
        </w:rPr>
        <w:t>Simone</w:t>
      </w:r>
      <w:r>
        <w:rPr>
          <w:rFonts w:ascii="Arial" w:eastAsia="Times New Roman" w:hAnsi="Arial" w:cs="Arial"/>
          <w:sz w:val="18"/>
          <w:szCs w:val="18"/>
        </w:rPr>
        <w:t xml:space="preserve"> </w:t>
      </w:r>
      <w:proofErr w:type="spellStart"/>
      <w:r w:rsidRPr="00505DBC">
        <w:rPr>
          <w:rFonts w:ascii="Arial" w:eastAsia="Times New Roman" w:hAnsi="Arial" w:cs="Arial"/>
          <w:sz w:val="18"/>
          <w:szCs w:val="18"/>
        </w:rPr>
        <w:t>Scaringi</w:t>
      </w:r>
      <w:proofErr w:type="spellEnd"/>
    </w:p>
    <w:p w:rsidR="00505DBC" w:rsidRDefault="00505DBC" w:rsidP="00505DBC">
      <w:pPr>
        <w:rPr>
          <w:rFonts w:ascii="Arial" w:eastAsia="Times New Roman" w:hAnsi="Arial" w:cs="Arial"/>
          <w:sz w:val="18"/>
          <w:szCs w:val="18"/>
        </w:rPr>
      </w:pPr>
      <w:r w:rsidRPr="00505DBC">
        <w:rPr>
          <w:rFonts w:ascii="Arial" w:eastAsia="Times New Roman" w:hAnsi="Arial" w:cs="Arial"/>
          <w:sz w:val="18"/>
          <w:szCs w:val="18"/>
        </w:rPr>
        <w:t>Max Planck Institute for Extraterrestrial Physics</w:t>
      </w:r>
    </w:p>
    <w:p w:rsidR="00505DBC" w:rsidRPr="00505DBC" w:rsidRDefault="00505DBC" w:rsidP="00505DBC">
      <w:pPr>
        <w:rPr>
          <w:rFonts w:ascii="Arial" w:eastAsia="Times New Roman" w:hAnsi="Arial" w:cs="Arial"/>
          <w:sz w:val="18"/>
          <w:szCs w:val="18"/>
        </w:rPr>
      </w:pPr>
    </w:p>
    <w:p w:rsidR="00505DBC" w:rsidRPr="00505DBC" w:rsidRDefault="00505DBC" w:rsidP="00505DBC">
      <w:pPr>
        <w:rPr>
          <w:rFonts w:ascii="Arial" w:eastAsia="Times New Roman" w:hAnsi="Arial" w:cs="Arial"/>
          <w:sz w:val="18"/>
          <w:szCs w:val="18"/>
        </w:rPr>
      </w:pPr>
      <w:r w:rsidRPr="00505DBC">
        <w:rPr>
          <w:rFonts w:ascii="Arial" w:eastAsia="Times New Roman" w:hAnsi="Arial" w:cs="Arial"/>
          <w:sz w:val="18"/>
          <w:szCs w:val="18"/>
        </w:rPr>
        <w:t xml:space="preserve">Short-cadence (SC) </w:t>
      </w:r>
      <w:proofErr w:type="spellStart"/>
      <w:r w:rsidRPr="00505DBC">
        <w:rPr>
          <w:rFonts w:ascii="Arial" w:eastAsia="Times New Roman" w:hAnsi="Arial" w:cs="Arial"/>
          <w:sz w:val="18"/>
          <w:szCs w:val="18"/>
        </w:rPr>
        <w:t>Kepler</w:t>
      </w:r>
      <w:proofErr w:type="spellEnd"/>
      <w:r w:rsidRPr="00505DBC">
        <w:rPr>
          <w:rFonts w:ascii="Arial" w:eastAsia="Times New Roman" w:hAnsi="Arial" w:cs="Arial"/>
          <w:sz w:val="18"/>
          <w:szCs w:val="18"/>
        </w:rPr>
        <w:t xml:space="preserve"> observations of compact binaries have already had a major impact to astrophysics. Thanks to its fast photometric cadence, continuous monitoring and high photometric accuracy, </w:t>
      </w:r>
      <w:proofErr w:type="spellStart"/>
      <w:r w:rsidRPr="00505DBC">
        <w:rPr>
          <w:rFonts w:ascii="Arial" w:eastAsia="Times New Roman" w:hAnsi="Arial" w:cs="Arial"/>
          <w:sz w:val="18"/>
          <w:szCs w:val="18"/>
        </w:rPr>
        <w:t>Kepler</w:t>
      </w:r>
      <w:proofErr w:type="spellEnd"/>
      <w:r w:rsidRPr="00505DBC">
        <w:rPr>
          <w:rFonts w:ascii="Arial" w:eastAsia="Times New Roman" w:hAnsi="Arial" w:cs="Arial"/>
          <w:sz w:val="18"/>
          <w:szCs w:val="18"/>
        </w:rPr>
        <w:t xml:space="preserve"> has provided unprecedented insights into various types of compact binaries, and holds an enormous potential for other astrophysical domains on top of planet hunting. Some of the most notable studies have revealed </w:t>
      </w:r>
      <w:proofErr w:type="spellStart"/>
      <w:r w:rsidRPr="00505DBC">
        <w:rPr>
          <w:rFonts w:ascii="Arial" w:eastAsia="Times New Roman" w:hAnsi="Arial" w:cs="Arial"/>
          <w:sz w:val="18"/>
          <w:szCs w:val="18"/>
        </w:rPr>
        <w:t>i</w:t>
      </w:r>
      <w:proofErr w:type="spellEnd"/>
      <w:r w:rsidRPr="00505DBC">
        <w:rPr>
          <w:rFonts w:ascii="Arial" w:eastAsia="Times New Roman" w:hAnsi="Arial" w:cs="Arial"/>
          <w:sz w:val="18"/>
          <w:szCs w:val="18"/>
        </w:rPr>
        <w:t xml:space="preserve">) the mass ratio and precise orbital parameters through Doppler beaming and </w:t>
      </w:r>
      <w:proofErr w:type="spellStart"/>
      <w:r w:rsidRPr="00505DBC">
        <w:rPr>
          <w:rFonts w:ascii="Arial" w:eastAsia="Times New Roman" w:hAnsi="Arial" w:cs="Arial"/>
          <w:sz w:val="18"/>
          <w:szCs w:val="18"/>
        </w:rPr>
        <w:t>Romer</w:t>
      </w:r>
      <w:proofErr w:type="spellEnd"/>
      <w:r w:rsidRPr="00505DBC">
        <w:rPr>
          <w:rFonts w:ascii="Arial" w:eastAsia="Times New Roman" w:hAnsi="Arial" w:cs="Arial"/>
          <w:sz w:val="18"/>
          <w:szCs w:val="18"/>
        </w:rPr>
        <w:t xml:space="preserve"> delays for compact binaries (</w:t>
      </w:r>
      <w:proofErr w:type="spellStart"/>
      <w:r w:rsidRPr="00505DBC">
        <w:rPr>
          <w:rFonts w:ascii="Arial" w:eastAsia="Times New Roman" w:hAnsi="Arial" w:cs="Arial"/>
          <w:sz w:val="18"/>
          <w:szCs w:val="18"/>
        </w:rPr>
        <w:t>Bloemen</w:t>
      </w:r>
      <w:proofErr w:type="spellEnd"/>
      <w:r w:rsidRPr="00505DBC">
        <w:rPr>
          <w:rFonts w:ascii="Arial" w:eastAsia="Times New Roman" w:hAnsi="Arial" w:cs="Arial"/>
          <w:sz w:val="18"/>
          <w:szCs w:val="18"/>
        </w:rPr>
        <w:t xml:space="preserve"> et al. 2011, MNRAS</w:t>
      </w:r>
      <w:proofErr w:type="gramStart"/>
      <w:r w:rsidRPr="00505DBC">
        <w:rPr>
          <w:rFonts w:ascii="Arial" w:eastAsia="Times New Roman" w:hAnsi="Arial" w:cs="Arial"/>
          <w:sz w:val="18"/>
          <w:szCs w:val="18"/>
        </w:rPr>
        <w:t>,410</w:t>
      </w:r>
      <w:proofErr w:type="gramEnd"/>
      <w:r w:rsidRPr="00505DBC">
        <w:rPr>
          <w:rFonts w:ascii="Arial" w:eastAsia="Times New Roman" w:hAnsi="Arial" w:cs="Arial"/>
          <w:sz w:val="18"/>
          <w:szCs w:val="18"/>
        </w:rPr>
        <w:t xml:space="preserve">, 178, </w:t>
      </w:r>
      <w:proofErr w:type="spellStart"/>
      <w:r w:rsidRPr="00505DBC">
        <w:rPr>
          <w:rFonts w:ascii="Arial" w:eastAsia="Times New Roman" w:hAnsi="Arial" w:cs="Arial"/>
          <w:sz w:val="18"/>
          <w:szCs w:val="18"/>
        </w:rPr>
        <w:t>Bloemen</w:t>
      </w:r>
      <w:proofErr w:type="spellEnd"/>
      <w:r w:rsidRPr="00505DBC">
        <w:rPr>
          <w:rFonts w:ascii="Arial" w:eastAsia="Times New Roman" w:hAnsi="Arial" w:cs="Arial"/>
          <w:sz w:val="18"/>
          <w:szCs w:val="18"/>
        </w:rPr>
        <w:t xml:space="preserve"> et al. 2012, MNRAS, 422, 2600), ii) the discovery of the </w:t>
      </w:r>
      <w:proofErr w:type="spellStart"/>
      <w:r w:rsidRPr="00505DBC">
        <w:rPr>
          <w:rFonts w:ascii="Arial" w:eastAsia="Times New Roman" w:hAnsi="Arial" w:cs="Arial"/>
          <w:sz w:val="18"/>
          <w:szCs w:val="18"/>
        </w:rPr>
        <w:t>rms</w:t>
      </w:r>
      <w:proofErr w:type="spellEnd"/>
      <w:r w:rsidRPr="00505DBC">
        <w:rPr>
          <w:rFonts w:ascii="Arial" w:eastAsia="Times New Roman" w:hAnsi="Arial" w:cs="Arial"/>
          <w:sz w:val="18"/>
          <w:szCs w:val="18"/>
        </w:rPr>
        <w:t xml:space="preserve">-flux relation in the aperiodic flickering of accreting white dwarfs (WD, </w:t>
      </w:r>
      <w:proofErr w:type="spellStart"/>
      <w:r w:rsidRPr="00505DBC">
        <w:rPr>
          <w:rFonts w:ascii="Arial" w:eastAsia="Times New Roman" w:hAnsi="Arial" w:cs="Arial"/>
          <w:sz w:val="18"/>
          <w:szCs w:val="18"/>
        </w:rPr>
        <w:t>Scaringi</w:t>
      </w:r>
      <w:proofErr w:type="spellEnd"/>
      <w:r w:rsidRPr="00505DBC">
        <w:rPr>
          <w:rFonts w:ascii="Arial" w:eastAsia="Times New Roman" w:hAnsi="Arial" w:cs="Arial"/>
          <w:sz w:val="18"/>
          <w:szCs w:val="18"/>
        </w:rPr>
        <w:t xml:space="preserve"> et al. 2012, MNRAS, 421, 2854) iii) stringent tests to the disk instability model through the precise characterization of dwarf nova (DN) outburst cycles and (</w:t>
      </w:r>
      <w:proofErr w:type="spellStart"/>
      <w:r w:rsidRPr="00505DBC">
        <w:rPr>
          <w:rFonts w:ascii="Arial" w:eastAsia="Times New Roman" w:hAnsi="Arial" w:cs="Arial"/>
          <w:sz w:val="18"/>
          <w:szCs w:val="18"/>
        </w:rPr>
        <w:t>Cannizzo</w:t>
      </w:r>
      <w:proofErr w:type="spellEnd"/>
      <w:r w:rsidRPr="00505DBC">
        <w:rPr>
          <w:rFonts w:ascii="Arial" w:eastAsia="Times New Roman" w:hAnsi="Arial" w:cs="Arial"/>
          <w:sz w:val="18"/>
          <w:szCs w:val="18"/>
        </w:rPr>
        <w:t xml:space="preserve"> et al. 2012, </w:t>
      </w:r>
      <w:proofErr w:type="spellStart"/>
      <w:r w:rsidRPr="00505DBC">
        <w:rPr>
          <w:rFonts w:ascii="Arial" w:eastAsia="Times New Roman" w:hAnsi="Arial" w:cs="Arial"/>
          <w:sz w:val="18"/>
          <w:szCs w:val="18"/>
        </w:rPr>
        <w:t>ApJ</w:t>
      </w:r>
      <w:proofErr w:type="spellEnd"/>
      <w:r w:rsidRPr="00505DBC">
        <w:rPr>
          <w:rFonts w:ascii="Arial" w:eastAsia="Times New Roman" w:hAnsi="Arial" w:cs="Arial"/>
          <w:sz w:val="18"/>
          <w:szCs w:val="18"/>
        </w:rPr>
        <w:t>, 747, 117) iv) the application of the fluctuating accretion disk model employed on aperiodic variability of X-ray binaries and Active Galactic Nuclei to accreting white dwarfs (</w:t>
      </w:r>
      <w:proofErr w:type="spellStart"/>
      <w:r w:rsidRPr="00505DBC">
        <w:rPr>
          <w:rFonts w:ascii="Arial" w:eastAsia="Times New Roman" w:hAnsi="Arial" w:cs="Arial"/>
          <w:sz w:val="18"/>
          <w:szCs w:val="18"/>
        </w:rPr>
        <w:t>Scaringi</w:t>
      </w:r>
      <w:proofErr w:type="spellEnd"/>
      <w:r w:rsidRPr="00505DBC">
        <w:rPr>
          <w:rFonts w:ascii="Arial" w:eastAsia="Times New Roman" w:hAnsi="Arial" w:cs="Arial"/>
          <w:sz w:val="18"/>
          <w:szCs w:val="18"/>
        </w:rPr>
        <w:t xml:space="preserve"> 2014, MNRAS, 438, 1233). Here we propose to continue exploiting the capabilities of SC </w:t>
      </w:r>
      <w:proofErr w:type="spellStart"/>
      <w:r w:rsidRPr="00505DBC">
        <w:rPr>
          <w:rFonts w:ascii="Arial" w:eastAsia="Times New Roman" w:hAnsi="Arial" w:cs="Arial"/>
          <w:sz w:val="18"/>
          <w:szCs w:val="18"/>
        </w:rPr>
        <w:t>Kepler</w:t>
      </w:r>
      <w:proofErr w:type="spellEnd"/>
      <w:r w:rsidRPr="00505DBC">
        <w:rPr>
          <w:rFonts w:ascii="Arial" w:eastAsia="Times New Roman" w:hAnsi="Arial" w:cs="Arial"/>
          <w:sz w:val="18"/>
          <w:szCs w:val="18"/>
        </w:rPr>
        <w:t xml:space="preserve"> data through the use of K2, and specifically ask to observe 1 </w:t>
      </w:r>
      <w:proofErr w:type="gramStart"/>
      <w:r w:rsidRPr="00505DBC">
        <w:rPr>
          <w:rFonts w:ascii="Arial" w:eastAsia="Times New Roman" w:hAnsi="Arial" w:cs="Arial"/>
          <w:sz w:val="18"/>
          <w:szCs w:val="18"/>
        </w:rPr>
        <w:t>targets</w:t>
      </w:r>
      <w:proofErr w:type="gramEnd"/>
      <w:r w:rsidRPr="00505DBC">
        <w:rPr>
          <w:rFonts w:ascii="Arial" w:eastAsia="Times New Roman" w:hAnsi="Arial" w:cs="Arial"/>
          <w:sz w:val="18"/>
          <w:szCs w:val="18"/>
        </w:rPr>
        <w:t xml:space="preserve"> in Field 6 and 4 targets in F</w:t>
      </w:r>
      <w:r>
        <w:rPr>
          <w:rFonts w:ascii="Arial" w:eastAsia="Times New Roman" w:hAnsi="Arial" w:cs="Arial"/>
          <w:sz w:val="18"/>
          <w:szCs w:val="18"/>
        </w:rPr>
        <w:t>ield 7 all short cadence mode.</w:t>
      </w:r>
      <w:r w:rsidRPr="00505DBC">
        <w:rPr>
          <w:rFonts w:ascii="Arial" w:eastAsia="Times New Roman" w:hAnsi="Arial" w:cs="Arial"/>
          <w:sz w:val="18"/>
          <w:szCs w:val="18"/>
        </w:rPr>
        <w:br/>
      </w:r>
      <w:r w:rsidRPr="00505DBC">
        <w:rPr>
          <w:rFonts w:ascii="Arial" w:eastAsia="Times New Roman" w:hAnsi="Arial" w:cs="Arial"/>
          <w:sz w:val="18"/>
          <w:szCs w:val="18"/>
        </w:rPr>
        <w:br/>
        <w:t xml:space="preserve">All targets have been selected from the Ritter &amp; Kolb </w:t>
      </w:r>
      <w:proofErr w:type="spellStart"/>
      <w:r w:rsidRPr="00505DBC">
        <w:rPr>
          <w:rFonts w:ascii="Arial" w:eastAsia="Times New Roman" w:hAnsi="Arial" w:cs="Arial"/>
          <w:sz w:val="18"/>
          <w:szCs w:val="18"/>
        </w:rPr>
        <w:t>cataloge</w:t>
      </w:r>
      <w:proofErr w:type="spellEnd"/>
      <w:r w:rsidRPr="00505DBC">
        <w:rPr>
          <w:rFonts w:ascii="Arial" w:eastAsia="Times New Roman" w:hAnsi="Arial" w:cs="Arial"/>
          <w:sz w:val="18"/>
          <w:szCs w:val="18"/>
        </w:rPr>
        <w:t xml:space="preserve"> (A&amp;A, 404, 301). We will probe for all their </w:t>
      </w:r>
      <w:proofErr w:type="gramStart"/>
      <w:r w:rsidRPr="00505DBC">
        <w:rPr>
          <w:rFonts w:ascii="Arial" w:eastAsia="Times New Roman" w:hAnsi="Arial" w:cs="Arial"/>
          <w:sz w:val="18"/>
          <w:szCs w:val="18"/>
        </w:rPr>
        <w:t>broad-band</w:t>
      </w:r>
      <w:proofErr w:type="gramEnd"/>
      <w:r w:rsidRPr="00505DBC">
        <w:rPr>
          <w:rFonts w:ascii="Arial" w:eastAsia="Times New Roman" w:hAnsi="Arial" w:cs="Arial"/>
          <w:sz w:val="18"/>
          <w:szCs w:val="18"/>
        </w:rPr>
        <w:t xml:space="preserve"> variability properties. Together with similar targets observed during the previous K2 campaigns, this will form the most comprehensive study of optical aperiodic variability in accreting compact objects. The results will be compared to the X-ray variability observed in X-ray binaries and Active Galactic Nuclei to test the c</w:t>
      </w:r>
      <w:r>
        <w:rPr>
          <w:rFonts w:ascii="Arial" w:eastAsia="Times New Roman" w:hAnsi="Arial" w:cs="Arial"/>
          <w:sz w:val="18"/>
          <w:szCs w:val="18"/>
        </w:rPr>
        <w:t>urrent accretion disk models.</w:t>
      </w:r>
      <w:r>
        <w:rPr>
          <w:rFonts w:ascii="Arial" w:eastAsia="Times New Roman" w:hAnsi="Arial" w:cs="Arial"/>
          <w:sz w:val="18"/>
          <w:szCs w:val="18"/>
        </w:rPr>
        <w:br/>
      </w:r>
      <w:r w:rsidRPr="00505DBC">
        <w:rPr>
          <w:rFonts w:ascii="Arial" w:eastAsia="Times New Roman" w:hAnsi="Arial" w:cs="Arial"/>
          <w:sz w:val="18"/>
          <w:szCs w:val="18"/>
        </w:rPr>
        <w:br/>
        <w:t xml:space="preserve">Here a </w:t>
      </w:r>
      <w:r>
        <w:rPr>
          <w:rFonts w:ascii="Arial" w:eastAsia="Times New Roman" w:hAnsi="Arial" w:cs="Arial"/>
          <w:sz w:val="18"/>
          <w:szCs w:val="18"/>
        </w:rPr>
        <w:t>brief description of each one:</w:t>
      </w:r>
      <w:r w:rsidRPr="00505DBC">
        <w:rPr>
          <w:rFonts w:ascii="Arial" w:eastAsia="Times New Roman" w:hAnsi="Arial" w:cs="Arial"/>
          <w:sz w:val="18"/>
          <w:szCs w:val="18"/>
        </w:rPr>
        <w:br/>
      </w:r>
      <w:r w:rsidRPr="00505DBC">
        <w:rPr>
          <w:rFonts w:ascii="Arial" w:eastAsia="Times New Roman" w:hAnsi="Arial" w:cs="Arial"/>
          <w:sz w:val="18"/>
          <w:szCs w:val="18"/>
        </w:rPr>
        <w:br/>
        <w:t xml:space="preserve">HS </w:t>
      </w:r>
      <w:proofErr w:type="spellStart"/>
      <w:r w:rsidRPr="00505DBC">
        <w:rPr>
          <w:rFonts w:ascii="Arial" w:eastAsia="Times New Roman" w:hAnsi="Arial" w:cs="Arial"/>
          <w:sz w:val="18"/>
          <w:szCs w:val="18"/>
        </w:rPr>
        <w:t>Vir</w:t>
      </w:r>
      <w:proofErr w:type="spellEnd"/>
      <w:r w:rsidRPr="00505DBC">
        <w:rPr>
          <w:rFonts w:ascii="Arial" w:eastAsia="Times New Roman" w:hAnsi="Arial" w:cs="Arial"/>
          <w:sz w:val="18"/>
          <w:szCs w:val="18"/>
        </w:rPr>
        <w:t>, Field 6: Cataclysmic variable of the Dwarf nova type with an orbital period of 1.84 hours, also dis</w:t>
      </w:r>
      <w:r>
        <w:rPr>
          <w:rFonts w:ascii="Arial" w:eastAsia="Times New Roman" w:hAnsi="Arial" w:cs="Arial"/>
          <w:sz w:val="18"/>
          <w:szCs w:val="18"/>
        </w:rPr>
        <w:t xml:space="preserve">playing positive </w:t>
      </w:r>
      <w:proofErr w:type="spellStart"/>
      <w:r>
        <w:rPr>
          <w:rFonts w:ascii="Arial" w:eastAsia="Times New Roman" w:hAnsi="Arial" w:cs="Arial"/>
          <w:sz w:val="18"/>
          <w:szCs w:val="18"/>
        </w:rPr>
        <w:t>superhumps</w:t>
      </w:r>
      <w:proofErr w:type="spellEnd"/>
      <w:r>
        <w:rPr>
          <w:rFonts w:ascii="Arial" w:eastAsia="Times New Roman" w:hAnsi="Arial" w:cs="Arial"/>
          <w:sz w:val="18"/>
          <w:szCs w:val="18"/>
        </w:rPr>
        <w:t xml:space="preserve">. </w:t>
      </w:r>
      <w:r>
        <w:rPr>
          <w:rFonts w:ascii="Arial" w:eastAsia="Times New Roman" w:hAnsi="Arial" w:cs="Arial"/>
          <w:sz w:val="18"/>
          <w:szCs w:val="18"/>
        </w:rPr>
        <w:br/>
      </w:r>
      <w:r w:rsidRPr="00505DBC">
        <w:rPr>
          <w:rFonts w:ascii="Arial" w:eastAsia="Times New Roman" w:hAnsi="Arial" w:cs="Arial"/>
          <w:sz w:val="18"/>
          <w:szCs w:val="18"/>
        </w:rPr>
        <w:br/>
        <w:t xml:space="preserve">V1082 </w:t>
      </w:r>
      <w:proofErr w:type="spellStart"/>
      <w:r w:rsidRPr="00505DBC">
        <w:rPr>
          <w:rFonts w:ascii="Arial" w:eastAsia="Times New Roman" w:hAnsi="Arial" w:cs="Arial"/>
          <w:sz w:val="18"/>
          <w:szCs w:val="18"/>
        </w:rPr>
        <w:t>Sgr</w:t>
      </w:r>
      <w:proofErr w:type="spellEnd"/>
      <w:r w:rsidRPr="00505DBC">
        <w:rPr>
          <w:rFonts w:ascii="Arial" w:eastAsia="Times New Roman" w:hAnsi="Arial" w:cs="Arial"/>
          <w:sz w:val="18"/>
          <w:szCs w:val="18"/>
        </w:rPr>
        <w:t>, Field 7: Nova-like cataclysmic variable with an orbital period of 20.8 hours. This will be the longest period no</w:t>
      </w:r>
      <w:r>
        <w:rPr>
          <w:rFonts w:ascii="Arial" w:eastAsia="Times New Roman" w:hAnsi="Arial" w:cs="Arial"/>
          <w:sz w:val="18"/>
          <w:szCs w:val="18"/>
        </w:rPr>
        <w:t xml:space="preserve">va-like observed with </w:t>
      </w:r>
      <w:proofErr w:type="spellStart"/>
      <w:r>
        <w:rPr>
          <w:rFonts w:ascii="Arial" w:eastAsia="Times New Roman" w:hAnsi="Arial" w:cs="Arial"/>
          <w:sz w:val="18"/>
          <w:szCs w:val="18"/>
        </w:rPr>
        <w:t>Kepler</w:t>
      </w:r>
      <w:proofErr w:type="spellEnd"/>
      <w:r>
        <w:rPr>
          <w:rFonts w:ascii="Arial" w:eastAsia="Times New Roman" w:hAnsi="Arial" w:cs="Arial"/>
          <w:sz w:val="18"/>
          <w:szCs w:val="18"/>
        </w:rPr>
        <w:t>.</w:t>
      </w:r>
      <w:r>
        <w:rPr>
          <w:rFonts w:ascii="Arial" w:eastAsia="Times New Roman" w:hAnsi="Arial" w:cs="Arial"/>
          <w:sz w:val="18"/>
          <w:szCs w:val="18"/>
        </w:rPr>
        <w:br/>
      </w:r>
      <w:r w:rsidRPr="00505DBC">
        <w:rPr>
          <w:rFonts w:ascii="Arial" w:eastAsia="Times New Roman" w:hAnsi="Arial" w:cs="Arial"/>
          <w:sz w:val="18"/>
          <w:szCs w:val="18"/>
        </w:rPr>
        <w:br/>
        <w:t xml:space="preserve">V4743 </w:t>
      </w:r>
      <w:proofErr w:type="spellStart"/>
      <w:r w:rsidRPr="00505DBC">
        <w:rPr>
          <w:rFonts w:ascii="Arial" w:eastAsia="Times New Roman" w:hAnsi="Arial" w:cs="Arial"/>
          <w:sz w:val="18"/>
          <w:szCs w:val="18"/>
        </w:rPr>
        <w:t>Sgr</w:t>
      </w:r>
      <w:proofErr w:type="spellEnd"/>
      <w:r w:rsidRPr="00505DBC">
        <w:rPr>
          <w:rFonts w:ascii="Arial" w:eastAsia="Times New Roman" w:hAnsi="Arial" w:cs="Arial"/>
          <w:sz w:val="18"/>
          <w:szCs w:val="18"/>
        </w:rPr>
        <w:t>, Field 7: Intermediate polar cataclysmic variable also studied at X-ray wavelengths (Ness et al., 2003, AJ, 594, L127), with an orbital and spin period of 6.7 hours a</w:t>
      </w:r>
      <w:r>
        <w:rPr>
          <w:rFonts w:ascii="Arial" w:eastAsia="Times New Roman" w:hAnsi="Arial" w:cs="Arial"/>
          <w:sz w:val="18"/>
          <w:szCs w:val="18"/>
        </w:rPr>
        <w:t xml:space="preserve">nd 23.6 minutes </w:t>
      </w:r>
      <w:proofErr w:type="spellStart"/>
      <w:r>
        <w:rPr>
          <w:rFonts w:ascii="Arial" w:eastAsia="Times New Roman" w:hAnsi="Arial" w:cs="Arial"/>
          <w:sz w:val="18"/>
          <w:szCs w:val="18"/>
        </w:rPr>
        <w:t>respectivley</w:t>
      </w:r>
      <w:proofErr w:type="spellEnd"/>
      <w:r>
        <w:rPr>
          <w:rFonts w:ascii="Arial" w:eastAsia="Times New Roman" w:hAnsi="Arial" w:cs="Arial"/>
          <w:sz w:val="18"/>
          <w:szCs w:val="18"/>
        </w:rPr>
        <w:t>.</w:t>
      </w:r>
      <w:r>
        <w:rPr>
          <w:rFonts w:ascii="Arial" w:eastAsia="Times New Roman" w:hAnsi="Arial" w:cs="Arial"/>
          <w:sz w:val="18"/>
          <w:szCs w:val="18"/>
        </w:rPr>
        <w:br/>
      </w:r>
      <w:r w:rsidRPr="00505DBC">
        <w:rPr>
          <w:rFonts w:ascii="Arial" w:eastAsia="Times New Roman" w:hAnsi="Arial" w:cs="Arial"/>
          <w:sz w:val="18"/>
          <w:szCs w:val="18"/>
        </w:rPr>
        <w:br/>
        <w:t xml:space="preserve">V729 </w:t>
      </w:r>
      <w:proofErr w:type="spellStart"/>
      <w:r w:rsidRPr="00505DBC">
        <w:rPr>
          <w:rFonts w:ascii="Arial" w:eastAsia="Times New Roman" w:hAnsi="Arial" w:cs="Arial"/>
          <w:sz w:val="18"/>
          <w:szCs w:val="18"/>
        </w:rPr>
        <w:t>Sgr</w:t>
      </w:r>
      <w:proofErr w:type="spellEnd"/>
      <w:r w:rsidRPr="00505DBC">
        <w:rPr>
          <w:rFonts w:ascii="Arial" w:eastAsia="Times New Roman" w:hAnsi="Arial" w:cs="Arial"/>
          <w:sz w:val="18"/>
          <w:szCs w:val="18"/>
        </w:rPr>
        <w:t>, Field 7: Dwarf nova cataclysmic variable with an</w:t>
      </w:r>
      <w:r>
        <w:rPr>
          <w:rFonts w:ascii="Arial" w:eastAsia="Times New Roman" w:hAnsi="Arial" w:cs="Arial"/>
          <w:sz w:val="18"/>
          <w:szCs w:val="18"/>
        </w:rPr>
        <w:t xml:space="preserve"> orbital period of 4.6 hours.</w:t>
      </w:r>
      <w:r>
        <w:rPr>
          <w:rFonts w:ascii="Arial" w:eastAsia="Times New Roman" w:hAnsi="Arial" w:cs="Arial"/>
          <w:sz w:val="18"/>
          <w:szCs w:val="18"/>
        </w:rPr>
        <w:br/>
      </w:r>
      <w:r w:rsidRPr="00505DBC">
        <w:rPr>
          <w:rFonts w:ascii="Arial" w:eastAsia="Times New Roman" w:hAnsi="Arial" w:cs="Arial"/>
          <w:sz w:val="18"/>
          <w:szCs w:val="18"/>
        </w:rPr>
        <w:br/>
        <w:t xml:space="preserve">HETE J1900.1-2455, Field 7: Low </w:t>
      </w:r>
      <w:proofErr w:type="gramStart"/>
      <w:r w:rsidRPr="00505DBC">
        <w:rPr>
          <w:rFonts w:ascii="Arial" w:eastAsia="Times New Roman" w:hAnsi="Arial" w:cs="Arial"/>
          <w:sz w:val="18"/>
          <w:szCs w:val="18"/>
        </w:rPr>
        <w:t>mass X-ray binary contain</w:t>
      </w:r>
      <w:proofErr w:type="gramEnd"/>
      <w:r w:rsidRPr="00505DBC">
        <w:rPr>
          <w:rFonts w:ascii="Arial" w:eastAsia="Times New Roman" w:hAnsi="Arial" w:cs="Arial"/>
          <w:sz w:val="18"/>
          <w:szCs w:val="18"/>
        </w:rPr>
        <w:t xml:space="preserve"> a pulsar (spin period of 377 Hz) with an orbital period of 83.3 minutes. This will be the first of </w:t>
      </w:r>
      <w:r>
        <w:rPr>
          <w:rFonts w:ascii="Arial" w:eastAsia="Times New Roman" w:hAnsi="Arial" w:cs="Arial"/>
          <w:sz w:val="18"/>
          <w:szCs w:val="18"/>
        </w:rPr>
        <w:t xml:space="preserve">its kind observed with </w:t>
      </w:r>
      <w:proofErr w:type="spellStart"/>
      <w:r>
        <w:rPr>
          <w:rFonts w:ascii="Arial" w:eastAsia="Times New Roman" w:hAnsi="Arial" w:cs="Arial"/>
          <w:sz w:val="18"/>
          <w:szCs w:val="18"/>
        </w:rPr>
        <w:t>Kepler</w:t>
      </w:r>
      <w:proofErr w:type="spellEnd"/>
      <w:r>
        <w:rPr>
          <w:rFonts w:ascii="Arial" w:eastAsia="Times New Roman" w:hAnsi="Arial" w:cs="Arial"/>
          <w:sz w:val="18"/>
          <w:szCs w:val="18"/>
        </w:rPr>
        <w:t>.</w:t>
      </w:r>
      <w:bookmarkStart w:id="0" w:name="_GoBack"/>
      <w:bookmarkEnd w:id="0"/>
      <w:r w:rsidRPr="00505DBC">
        <w:rPr>
          <w:rFonts w:ascii="Arial" w:eastAsia="Times New Roman" w:hAnsi="Arial" w:cs="Arial"/>
          <w:sz w:val="18"/>
          <w:szCs w:val="18"/>
        </w:rPr>
        <w:br/>
      </w:r>
      <w:r w:rsidRPr="00505DBC">
        <w:rPr>
          <w:rFonts w:ascii="Arial" w:eastAsia="Times New Roman" w:hAnsi="Arial" w:cs="Arial"/>
          <w:sz w:val="18"/>
          <w:szCs w:val="18"/>
        </w:rPr>
        <w:br/>
        <w:t>Additional targets might be added from searching the Catalina Sky Survey (CSS) or the Palomar Transient Factory (PTF) if found to be on silicon and if their magnitudes are found to be suitable (Km&lt;16) for aperiodic variability studies.</w:t>
      </w:r>
    </w:p>
    <w:p w:rsidR="006D6854" w:rsidRPr="00505DBC" w:rsidRDefault="006D6854">
      <w:pPr>
        <w:rPr>
          <w:sz w:val="18"/>
          <w:szCs w:val="18"/>
        </w:rPr>
      </w:pPr>
    </w:p>
    <w:sectPr w:rsidR="006D6854" w:rsidRPr="00505DB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BC"/>
    <w:rsid w:val="00505DBC"/>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1313">
      <w:bodyDiv w:val="1"/>
      <w:marLeft w:val="0"/>
      <w:marRight w:val="0"/>
      <w:marTop w:val="0"/>
      <w:marBottom w:val="0"/>
      <w:divBdr>
        <w:top w:val="none" w:sz="0" w:space="0" w:color="auto"/>
        <w:left w:val="none" w:sz="0" w:space="0" w:color="auto"/>
        <w:bottom w:val="none" w:sz="0" w:space="0" w:color="auto"/>
        <w:right w:val="none" w:sz="0" w:space="0" w:color="auto"/>
      </w:divBdr>
    </w:div>
    <w:div w:id="413941864">
      <w:bodyDiv w:val="1"/>
      <w:marLeft w:val="0"/>
      <w:marRight w:val="0"/>
      <w:marTop w:val="0"/>
      <w:marBottom w:val="0"/>
      <w:divBdr>
        <w:top w:val="none" w:sz="0" w:space="0" w:color="auto"/>
        <w:left w:val="none" w:sz="0" w:space="0" w:color="auto"/>
        <w:bottom w:val="none" w:sz="0" w:space="0" w:color="auto"/>
        <w:right w:val="none" w:sz="0" w:space="0" w:color="auto"/>
      </w:divBdr>
    </w:div>
    <w:div w:id="1113356292">
      <w:bodyDiv w:val="1"/>
      <w:marLeft w:val="0"/>
      <w:marRight w:val="0"/>
      <w:marTop w:val="0"/>
      <w:marBottom w:val="0"/>
      <w:divBdr>
        <w:top w:val="none" w:sz="0" w:space="0" w:color="auto"/>
        <w:left w:val="none" w:sz="0" w:space="0" w:color="auto"/>
        <w:bottom w:val="none" w:sz="0" w:space="0" w:color="auto"/>
        <w:right w:val="none" w:sz="0" w:space="0" w:color="auto"/>
      </w:divBdr>
    </w:div>
    <w:div w:id="1689985858">
      <w:bodyDiv w:val="1"/>
      <w:marLeft w:val="0"/>
      <w:marRight w:val="0"/>
      <w:marTop w:val="0"/>
      <w:marBottom w:val="0"/>
      <w:divBdr>
        <w:top w:val="none" w:sz="0" w:space="0" w:color="auto"/>
        <w:left w:val="none" w:sz="0" w:space="0" w:color="auto"/>
        <w:bottom w:val="none" w:sz="0" w:space="0" w:color="auto"/>
        <w:right w:val="none" w:sz="0" w:space="0" w:color="auto"/>
      </w:divBdr>
    </w:div>
    <w:div w:id="1803814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2528</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2015-10-28T03:48:00Z</dcterms:created>
  <dcterms:modified xsi:type="dcterms:W3CDTF">2015-10-28T03:49:00Z</dcterms:modified>
</cp:coreProperties>
</file>