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C3E" w:rsidRPr="00F14C3E" w:rsidRDefault="00F14C3E" w:rsidP="00F14C3E">
      <w:pPr>
        <w:rPr>
          <w:rFonts w:ascii="Arial" w:eastAsia="Times New Roman" w:hAnsi="Arial" w:cs="Arial"/>
          <w:b/>
          <w:sz w:val="18"/>
          <w:szCs w:val="18"/>
        </w:rPr>
      </w:pPr>
      <w:r w:rsidRPr="00F14C3E">
        <w:rPr>
          <w:rFonts w:ascii="Arial" w:eastAsia="Times New Roman" w:hAnsi="Arial" w:cs="Arial"/>
          <w:b/>
          <w:sz w:val="18"/>
          <w:szCs w:val="18"/>
        </w:rPr>
        <w:t xml:space="preserve">The calm after the storm: quiescent novae and </w:t>
      </w:r>
      <w:proofErr w:type="spellStart"/>
      <w:r w:rsidRPr="00F14C3E">
        <w:rPr>
          <w:rFonts w:ascii="Arial" w:eastAsia="Times New Roman" w:hAnsi="Arial" w:cs="Arial"/>
          <w:b/>
          <w:sz w:val="18"/>
          <w:szCs w:val="18"/>
        </w:rPr>
        <w:t>symbiotics</w:t>
      </w:r>
      <w:proofErr w:type="spellEnd"/>
    </w:p>
    <w:p w:rsidR="00F14C3E" w:rsidRPr="00F14C3E" w:rsidRDefault="00F14C3E" w:rsidP="00F14C3E">
      <w:pPr>
        <w:rPr>
          <w:rFonts w:ascii="Arial" w:eastAsia="Times New Roman" w:hAnsi="Arial" w:cs="Arial"/>
          <w:sz w:val="18"/>
          <w:szCs w:val="18"/>
        </w:rPr>
      </w:pPr>
      <w:r w:rsidRPr="00F14C3E">
        <w:rPr>
          <w:rFonts w:ascii="Arial" w:eastAsia="Times New Roman" w:hAnsi="Arial" w:cs="Arial"/>
          <w:sz w:val="18"/>
          <w:szCs w:val="18"/>
        </w:rPr>
        <w:t xml:space="preserve">Marina </w:t>
      </w:r>
      <w:proofErr w:type="spellStart"/>
      <w:r w:rsidRPr="00F14C3E">
        <w:rPr>
          <w:rFonts w:ascii="Arial" w:eastAsia="Times New Roman" w:hAnsi="Arial" w:cs="Arial"/>
          <w:sz w:val="18"/>
          <w:szCs w:val="18"/>
        </w:rPr>
        <w:t>Orio</w:t>
      </w:r>
      <w:proofErr w:type="spellEnd"/>
    </w:p>
    <w:p w:rsidR="00F14C3E" w:rsidRPr="00F14C3E" w:rsidRDefault="00F14C3E" w:rsidP="00F14C3E">
      <w:pPr>
        <w:rPr>
          <w:rFonts w:ascii="Arial" w:eastAsia="Times New Roman" w:hAnsi="Arial" w:cs="Arial"/>
          <w:sz w:val="18"/>
          <w:szCs w:val="18"/>
        </w:rPr>
      </w:pPr>
      <w:r w:rsidRPr="00F14C3E">
        <w:rPr>
          <w:rFonts w:ascii="Arial" w:eastAsia="Times New Roman" w:hAnsi="Arial" w:cs="Arial"/>
          <w:sz w:val="18"/>
          <w:szCs w:val="18"/>
        </w:rPr>
        <w:t>University of Wisconsin</w:t>
      </w:r>
    </w:p>
    <w:p w:rsidR="00F14C3E" w:rsidRPr="00F14C3E" w:rsidRDefault="00F14C3E" w:rsidP="00F14C3E">
      <w:pPr>
        <w:rPr>
          <w:rFonts w:ascii="Arial" w:eastAsia="Times New Roman" w:hAnsi="Arial" w:cs="Arial"/>
          <w:sz w:val="18"/>
          <w:szCs w:val="18"/>
        </w:rPr>
      </w:pPr>
    </w:p>
    <w:p w:rsidR="00F14C3E" w:rsidRPr="00F14C3E" w:rsidRDefault="00F14C3E" w:rsidP="00F14C3E">
      <w:pPr>
        <w:rPr>
          <w:rFonts w:ascii="Arial" w:eastAsia="Times New Roman" w:hAnsi="Arial" w:cs="Arial"/>
          <w:sz w:val="18"/>
          <w:szCs w:val="18"/>
        </w:rPr>
      </w:pPr>
      <w:r w:rsidRPr="00F14C3E">
        <w:rPr>
          <w:rFonts w:ascii="Arial" w:eastAsia="Times New Roman" w:hAnsi="Arial" w:cs="Arial"/>
          <w:sz w:val="18"/>
          <w:szCs w:val="18"/>
        </w:rPr>
        <w:t xml:space="preserve">Hydrogen burning white dwarfs in accreting binaries are among the most intriguing astrophysical objects, possibly on the evolutionary path towards a type </w:t>
      </w:r>
      <w:proofErr w:type="spellStart"/>
      <w:r w:rsidRPr="00F14C3E">
        <w:rPr>
          <w:rFonts w:ascii="Arial" w:eastAsia="Times New Roman" w:hAnsi="Arial" w:cs="Arial"/>
          <w:sz w:val="18"/>
          <w:szCs w:val="18"/>
        </w:rPr>
        <w:t>Ia</w:t>
      </w:r>
      <w:proofErr w:type="spellEnd"/>
      <w:r w:rsidRPr="00F14C3E">
        <w:rPr>
          <w:rFonts w:ascii="Arial" w:eastAsia="Times New Roman" w:hAnsi="Arial" w:cs="Arial"/>
          <w:sz w:val="18"/>
          <w:szCs w:val="18"/>
        </w:rPr>
        <w:t xml:space="preserve"> supernova explosion. I propose obtaining the light curves of a group of quiescent white dwarf systems (the classical novae V4743 </w:t>
      </w:r>
      <w:proofErr w:type="spellStart"/>
      <w:r w:rsidRPr="00F14C3E">
        <w:rPr>
          <w:rFonts w:ascii="Arial" w:eastAsia="Times New Roman" w:hAnsi="Arial" w:cs="Arial"/>
          <w:sz w:val="18"/>
          <w:szCs w:val="18"/>
        </w:rPr>
        <w:t>Sgr</w:t>
      </w:r>
      <w:proofErr w:type="spellEnd"/>
      <w:r w:rsidRPr="00F14C3E">
        <w:rPr>
          <w:rFonts w:ascii="Arial" w:eastAsia="Times New Roman" w:hAnsi="Arial" w:cs="Arial"/>
          <w:sz w:val="18"/>
          <w:szCs w:val="18"/>
        </w:rPr>
        <w:t xml:space="preserve"> and V363 </w:t>
      </w:r>
      <w:proofErr w:type="spellStart"/>
      <w:r w:rsidRPr="00F14C3E">
        <w:rPr>
          <w:rFonts w:ascii="Arial" w:eastAsia="Times New Roman" w:hAnsi="Arial" w:cs="Arial"/>
          <w:sz w:val="18"/>
          <w:szCs w:val="18"/>
        </w:rPr>
        <w:t>Sgr</w:t>
      </w:r>
      <w:proofErr w:type="spellEnd"/>
      <w:r w:rsidRPr="00F14C3E">
        <w:rPr>
          <w:rFonts w:ascii="Arial" w:eastAsia="Times New Roman" w:hAnsi="Arial" w:cs="Arial"/>
          <w:sz w:val="18"/>
          <w:szCs w:val="18"/>
        </w:rPr>
        <w:t xml:space="preserve"> and five symbiotic stars) and of the "red nova" V4332 </w:t>
      </w:r>
      <w:proofErr w:type="spellStart"/>
      <w:r w:rsidRPr="00F14C3E">
        <w:rPr>
          <w:rFonts w:ascii="Arial" w:eastAsia="Times New Roman" w:hAnsi="Arial" w:cs="Arial"/>
          <w:sz w:val="18"/>
          <w:szCs w:val="18"/>
        </w:rPr>
        <w:t>Sgr</w:t>
      </w:r>
      <w:proofErr w:type="spellEnd"/>
      <w:r w:rsidRPr="00F14C3E">
        <w:rPr>
          <w:rFonts w:ascii="Arial" w:eastAsia="Times New Roman" w:hAnsi="Arial" w:cs="Arial"/>
          <w:sz w:val="18"/>
          <w:szCs w:val="18"/>
        </w:rPr>
        <w:t xml:space="preserve">, </w:t>
      </w:r>
      <w:proofErr w:type="gramStart"/>
      <w:r w:rsidRPr="00F14C3E">
        <w:rPr>
          <w:rFonts w:ascii="Arial" w:eastAsia="Times New Roman" w:hAnsi="Arial" w:cs="Arial"/>
          <w:sz w:val="18"/>
          <w:szCs w:val="18"/>
        </w:rPr>
        <w:t>all  to</w:t>
      </w:r>
      <w:proofErr w:type="gramEnd"/>
      <w:r w:rsidRPr="00F14C3E">
        <w:rPr>
          <w:rFonts w:ascii="Arial" w:eastAsia="Times New Roman" w:hAnsi="Arial" w:cs="Arial"/>
          <w:sz w:val="18"/>
          <w:szCs w:val="18"/>
        </w:rPr>
        <w:t xml:space="preserve"> be observed  in </w:t>
      </w:r>
      <w:proofErr w:type="spellStart"/>
      <w:r w:rsidRPr="00F14C3E">
        <w:rPr>
          <w:rFonts w:ascii="Arial" w:eastAsia="Times New Roman" w:hAnsi="Arial" w:cs="Arial"/>
          <w:sz w:val="18"/>
          <w:szCs w:val="18"/>
        </w:rPr>
        <w:t>Kepler</w:t>
      </w:r>
      <w:proofErr w:type="spellEnd"/>
      <w:r w:rsidRPr="00F14C3E">
        <w:rPr>
          <w:rFonts w:ascii="Arial" w:eastAsia="Times New Roman" w:hAnsi="Arial" w:cs="Arial"/>
          <w:sz w:val="18"/>
          <w:szCs w:val="18"/>
        </w:rPr>
        <w:t xml:space="preserve"> field 7. The novae and two of the symbiotic stars  (FN </w:t>
      </w:r>
      <w:proofErr w:type="spellStart"/>
      <w:r w:rsidRPr="00F14C3E">
        <w:rPr>
          <w:rFonts w:ascii="Arial" w:eastAsia="Times New Roman" w:hAnsi="Arial" w:cs="Arial"/>
          <w:sz w:val="18"/>
          <w:szCs w:val="18"/>
        </w:rPr>
        <w:t>SAgr</w:t>
      </w:r>
      <w:proofErr w:type="spellEnd"/>
      <w:r w:rsidRPr="00F14C3E">
        <w:rPr>
          <w:rFonts w:ascii="Arial" w:eastAsia="Times New Roman" w:hAnsi="Arial" w:cs="Arial"/>
          <w:sz w:val="18"/>
          <w:szCs w:val="18"/>
        </w:rPr>
        <w:t xml:space="preserve"> and MWC 960) should be monitored with the 1 minute cadence, while for the other objects,</w:t>
      </w:r>
      <w:bookmarkStart w:id="0" w:name="_GoBack"/>
      <w:bookmarkEnd w:id="0"/>
      <w:r w:rsidRPr="00F14C3E">
        <w:rPr>
          <w:rFonts w:ascii="Arial" w:eastAsia="Times New Roman" w:hAnsi="Arial" w:cs="Arial"/>
          <w:sz w:val="18"/>
          <w:szCs w:val="18"/>
        </w:rPr>
        <w:t xml:space="preserve"> including three </w:t>
      </w:r>
      <w:proofErr w:type="spellStart"/>
      <w:r w:rsidRPr="00F14C3E">
        <w:rPr>
          <w:rFonts w:ascii="Arial" w:eastAsia="Times New Roman" w:hAnsi="Arial" w:cs="Arial"/>
          <w:sz w:val="18"/>
          <w:szCs w:val="18"/>
        </w:rPr>
        <w:t>symbiotics</w:t>
      </w:r>
      <w:proofErr w:type="spellEnd"/>
      <w:r w:rsidRPr="00F14C3E">
        <w:rPr>
          <w:rFonts w:ascii="Arial" w:eastAsia="Times New Roman" w:hAnsi="Arial" w:cs="Arial"/>
          <w:sz w:val="18"/>
          <w:szCs w:val="18"/>
        </w:rPr>
        <w:t xml:space="preserve">  (AS 316, AS 327 and V2601 </w:t>
      </w:r>
      <w:proofErr w:type="spellStart"/>
      <w:r w:rsidRPr="00F14C3E">
        <w:rPr>
          <w:rFonts w:ascii="Arial" w:eastAsia="Times New Roman" w:hAnsi="Arial" w:cs="Arial"/>
          <w:sz w:val="18"/>
          <w:szCs w:val="18"/>
        </w:rPr>
        <w:t>Sgr</w:t>
      </w:r>
      <w:proofErr w:type="spellEnd"/>
      <w:proofErr w:type="gramStart"/>
      <w:r w:rsidRPr="00F14C3E">
        <w:rPr>
          <w:rFonts w:ascii="Arial" w:eastAsia="Times New Roman" w:hAnsi="Arial" w:cs="Arial"/>
          <w:sz w:val="18"/>
          <w:szCs w:val="18"/>
        </w:rPr>
        <w:t>)  that</w:t>
      </w:r>
      <w:proofErr w:type="gramEnd"/>
      <w:r w:rsidRPr="00F14C3E">
        <w:rPr>
          <w:rFonts w:ascii="Arial" w:eastAsia="Times New Roman" w:hAnsi="Arial" w:cs="Arial"/>
          <w:sz w:val="18"/>
          <w:szCs w:val="18"/>
        </w:rPr>
        <w:t xml:space="preserve">  appear to be  only "near silicon" and should be observed only if it turns out to be feasible, the 30 minutes cadence is requested. </w:t>
      </w:r>
      <w:r w:rsidRPr="00F14C3E">
        <w:rPr>
          <w:rFonts w:ascii="Arial" w:eastAsia="Times New Roman" w:hAnsi="Arial" w:cs="Arial"/>
          <w:sz w:val="18"/>
          <w:szCs w:val="18"/>
        </w:rPr>
        <w:br/>
      </w:r>
      <w:r w:rsidRPr="00F14C3E">
        <w:rPr>
          <w:rFonts w:ascii="Arial" w:eastAsia="Times New Roman" w:hAnsi="Arial" w:cs="Arial"/>
          <w:sz w:val="18"/>
          <w:szCs w:val="18"/>
        </w:rPr>
        <w:br/>
        <w:t xml:space="preserve">I plan to use timing analysis techniques to derive </w:t>
      </w:r>
      <w:proofErr w:type="gramStart"/>
      <w:r w:rsidRPr="00F14C3E">
        <w:rPr>
          <w:rFonts w:ascii="Arial" w:eastAsia="Times New Roman" w:hAnsi="Arial" w:cs="Arial"/>
          <w:sz w:val="18"/>
          <w:szCs w:val="18"/>
        </w:rPr>
        <w:t>periodicities  of</w:t>
      </w:r>
      <w:proofErr w:type="gramEnd"/>
      <w:r w:rsidRPr="00F14C3E">
        <w:rPr>
          <w:rFonts w:ascii="Arial" w:eastAsia="Times New Roman" w:hAnsi="Arial" w:cs="Arial"/>
          <w:sz w:val="18"/>
          <w:szCs w:val="18"/>
        </w:rPr>
        <w:t xml:space="preserve"> the order of minutes and hours, including the still unknown rotation periods of the white dwarfs, which  are very significant to better understand the evolution of these systems.</w:t>
      </w:r>
      <w:r w:rsidRPr="00F14C3E">
        <w:rPr>
          <w:rFonts w:ascii="Arial" w:eastAsia="Times New Roman" w:hAnsi="Arial" w:cs="Arial"/>
          <w:sz w:val="18"/>
          <w:szCs w:val="18"/>
        </w:rPr>
        <w:br/>
      </w:r>
      <w:r w:rsidRPr="00F14C3E">
        <w:rPr>
          <w:rFonts w:ascii="Arial" w:eastAsia="Times New Roman" w:hAnsi="Arial" w:cs="Arial"/>
          <w:sz w:val="18"/>
          <w:szCs w:val="18"/>
        </w:rPr>
        <w:br/>
        <w:t xml:space="preserve"> In the </w:t>
      </w:r>
      <w:proofErr w:type="gramStart"/>
      <w:r w:rsidRPr="00F14C3E">
        <w:rPr>
          <w:rFonts w:ascii="Arial" w:eastAsia="Times New Roman" w:hAnsi="Arial" w:cs="Arial"/>
          <w:sz w:val="18"/>
          <w:szCs w:val="18"/>
        </w:rPr>
        <w:t>1 minute</w:t>
      </w:r>
      <w:proofErr w:type="gramEnd"/>
      <w:r w:rsidRPr="00F14C3E">
        <w:rPr>
          <w:rFonts w:ascii="Arial" w:eastAsia="Times New Roman" w:hAnsi="Arial" w:cs="Arial"/>
          <w:sz w:val="18"/>
          <w:szCs w:val="18"/>
        </w:rPr>
        <w:t xml:space="preserve"> cadence datasets, also the stochastic variability will be measured. Flickering revealing a direct connection with the mass transfer rate, as it has already been inferred for a few cataclysmic variables in previously obtained </w:t>
      </w:r>
      <w:proofErr w:type="spellStart"/>
      <w:r w:rsidRPr="00F14C3E">
        <w:rPr>
          <w:rFonts w:ascii="Arial" w:eastAsia="Times New Roman" w:hAnsi="Arial" w:cs="Arial"/>
          <w:sz w:val="18"/>
          <w:szCs w:val="18"/>
        </w:rPr>
        <w:t>Kepler</w:t>
      </w:r>
      <w:proofErr w:type="spellEnd"/>
      <w:r w:rsidRPr="00F14C3E">
        <w:rPr>
          <w:rFonts w:ascii="Arial" w:eastAsia="Times New Roman" w:hAnsi="Arial" w:cs="Arial"/>
          <w:sz w:val="18"/>
          <w:szCs w:val="18"/>
        </w:rPr>
        <w:t xml:space="preserve"> data, by obtaining multi-component power density spectra. The amplitude of the broad-band flickering is correlated with the flux, which is in turn </w:t>
      </w:r>
      <w:proofErr w:type="gramStart"/>
      <w:r w:rsidRPr="00F14C3E">
        <w:rPr>
          <w:rFonts w:ascii="Arial" w:eastAsia="Times New Roman" w:hAnsi="Arial" w:cs="Arial"/>
          <w:sz w:val="18"/>
          <w:szCs w:val="18"/>
        </w:rPr>
        <w:t>dependent  the</w:t>
      </w:r>
      <w:proofErr w:type="gramEnd"/>
      <w:r w:rsidRPr="00F14C3E">
        <w:rPr>
          <w:rFonts w:ascii="Arial" w:eastAsia="Times New Roman" w:hAnsi="Arial" w:cs="Arial"/>
          <w:sz w:val="18"/>
          <w:szCs w:val="18"/>
        </w:rPr>
        <w:t xml:space="preserve"> mass accretion rate onto the white dwarf.</w:t>
      </w:r>
      <w:r w:rsidRPr="00F14C3E">
        <w:rPr>
          <w:rFonts w:ascii="Arial" w:eastAsia="Times New Roman" w:hAnsi="Arial" w:cs="Arial"/>
          <w:sz w:val="18"/>
          <w:szCs w:val="18"/>
        </w:rPr>
        <w:br/>
      </w:r>
      <w:r w:rsidRPr="00F14C3E">
        <w:rPr>
          <w:rFonts w:ascii="Arial" w:eastAsia="Times New Roman" w:hAnsi="Arial" w:cs="Arial"/>
          <w:sz w:val="18"/>
          <w:szCs w:val="18"/>
        </w:rPr>
        <w:br/>
        <w:t xml:space="preserve">All the data I propose to obtain will be very important and </w:t>
      </w:r>
      <w:proofErr w:type="gramStart"/>
      <w:r w:rsidRPr="00F14C3E">
        <w:rPr>
          <w:rFonts w:ascii="Arial" w:eastAsia="Times New Roman" w:hAnsi="Arial" w:cs="Arial"/>
          <w:sz w:val="18"/>
          <w:szCs w:val="18"/>
        </w:rPr>
        <w:t>significant  in</w:t>
      </w:r>
      <w:proofErr w:type="gramEnd"/>
      <w:r w:rsidRPr="00F14C3E">
        <w:rPr>
          <w:rFonts w:ascii="Arial" w:eastAsia="Times New Roman" w:hAnsi="Arial" w:cs="Arial"/>
          <w:sz w:val="18"/>
          <w:szCs w:val="18"/>
        </w:rPr>
        <w:t xml:space="preserve"> order to understand the evolution of these intriguing binaries. One of the novae, V4743 </w:t>
      </w:r>
      <w:proofErr w:type="spellStart"/>
      <w:r w:rsidRPr="00F14C3E">
        <w:rPr>
          <w:rFonts w:ascii="Arial" w:eastAsia="Times New Roman" w:hAnsi="Arial" w:cs="Arial"/>
          <w:sz w:val="18"/>
          <w:szCs w:val="18"/>
        </w:rPr>
        <w:t>Sgr</w:t>
      </w:r>
      <w:proofErr w:type="spellEnd"/>
      <w:r w:rsidRPr="00F14C3E">
        <w:rPr>
          <w:rFonts w:ascii="Arial" w:eastAsia="Times New Roman" w:hAnsi="Arial" w:cs="Arial"/>
          <w:sz w:val="18"/>
          <w:szCs w:val="18"/>
        </w:rPr>
        <w:t xml:space="preserve">, has been observed in outburst in 2002-2003 and shortly thereafter, in optical and X-rays, revealing variability patterns that are still puzzling the theoreticians. </w:t>
      </w:r>
      <w:proofErr w:type="gramStart"/>
      <w:r w:rsidRPr="00F14C3E">
        <w:rPr>
          <w:rFonts w:ascii="Arial" w:eastAsia="Times New Roman" w:hAnsi="Arial" w:cs="Arial"/>
          <w:sz w:val="18"/>
          <w:szCs w:val="18"/>
        </w:rPr>
        <w:t>Several  detailed</w:t>
      </w:r>
      <w:proofErr w:type="gramEnd"/>
      <w:r w:rsidRPr="00F14C3E">
        <w:rPr>
          <w:rFonts w:ascii="Arial" w:eastAsia="Times New Roman" w:hAnsi="Arial" w:cs="Arial"/>
          <w:sz w:val="18"/>
          <w:szCs w:val="18"/>
        </w:rPr>
        <w:t xml:space="preserve"> articles on the timing behavior of this nova in outburst and in quiescence have been written by mine and other groups,  addressing the periodic modulations  and quasi-periodic oscillations on timescales of the order of minutes and hours. We will verify how the observed periodicities evolve with time, how they differ in optical and in X-rays</w:t>
      </w:r>
      <w:proofErr w:type="gramStart"/>
      <w:r w:rsidRPr="00F14C3E">
        <w:rPr>
          <w:rFonts w:ascii="Arial" w:eastAsia="Times New Roman" w:hAnsi="Arial" w:cs="Arial"/>
          <w:sz w:val="18"/>
          <w:szCs w:val="18"/>
        </w:rPr>
        <w:t>,  and</w:t>
      </w:r>
      <w:proofErr w:type="gramEnd"/>
      <w:r w:rsidRPr="00F14C3E">
        <w:rPr>
          <w:rFonts w:ascii="Arial" w:eastAsia="Times New Roman" w:hAnsi="Arial" w:cs="Arial"/>
          <w:sz w:val="18"/>
          <w:szCs w:val="18"/>
        </w:rPr>
        <w:t xml:space="preserve">  will make significant theoretical progress by  understanding the physical evolution of this unusual nova.  V4743 </w:t>
      </w:r>
      <w:proofErr w:type="spellStart"/>
      <w:r w:rsidRPr="00F14C3E">
        <w:rPr>
          <w:rFonts w:ascii="Arial" w:eastAsia="Times New Roman" w:hAnsi="Arial" w:cs="Arial"/>
          <w:sz w:val="18"/>
          <w:szCs w:val="18"/>
        </w:rPr>
        <w:t>Sgr</w:t>
      </w:r>
      <w:proofErr w:type="spellEnd"/>
      <w:r w:rsidRPr="00F14C3E">
        <w:rPr>
          <w:rFonts w:ascii="Arial" w:eastAsia="Times New Roman" w:hAnsi="Arial" w:cs="Arial"/>
          <w:sz w:val="18"/>
          <w:szCs w:val="18"/>
        </w:rPr>
        <w:t xml:space="preserve"> is particularly interesting also because it hosts a highly magnetized white dwarf (it is in fact an "intermediate polar"). </w:t>
      </w:r>
      <w:proofErr w:type="gramStart"/>
      <w:r w:rsidRPr="00F14C3E">
        <w:rPr>
          <w:rFonts w:ascii="Arial" w:eastAsia="Times New Roman" w:hAnsi="Arial" w:cs="Arial"/>
          <w:sz w:val="18"/>
          <w:szCs w:val="18"/>
        </w:rPr>
        <w:t xml:space="preserve">The  </w:t>
      </w:r>
      <w:proofErr w:type="spellStart"/>
      <w:r w:rsidRPr="00F14C3E">
        <w:rPr>
          <w:rFonts w:ascii="Arial" w:eastAsia="Times New Roman" w:hAnsi="Arial" w:cs="Arial"/>
          <w:sz w:val="18"/>
          <w:szCs w:val="18"/>
        </w:rPr>
        <w:t>Kepler</w:t>
      </w:r>
      <w:proofErr w:type="spellEnd"/>
      <w:proofErr w:type="gramEnd"/>
      <w:r w:rsidRPr="00F14C3E">
        <w:rPr>
          <w:rFonts w:ascii="Arial" w:eastAsia="Times New Roman" w:hAnsi="Arial" w:cs="Arial"/>
          <w:sz w:val="18"/>
          <w:szCs w:val="18"/>
        </w:rPr>
        <w:t xml:space="preserve"> light curves of this intriguing nova should allow a breakthrough in understanding the evolutionary role of the white dwarf magnetic field and how it influences accretion and thermonuclear burning. </w:t>
      </w:r>
      <w:r w:rsidRPr="00F14C3E">
        <w:rPr>
          <w:rFonts w:ascii="Arial" w:eastAsia="Times New Roman" w:hAnsi="Arial" w:cs="Arial"/>
          <w:sz w:val="18"/>
          <w:szCs w:val="18"/>
        </w:rPr>
        <w:br/>
      </w:r>
      <w:r w:rsidRPr="00F14C3E">
        <w:rPr>
          <w:rFonts w:ascii="Arial" w:eastAsia="Times New Roman" w:hAnsi="Arial" w:cs="Arial"/>
          <w:sz w:val="18"/>
          <w:szCs w:val="18"/>
        </w:rPr>
        <w:br/>
        <w:t xml:space="preserve">  The other nova of our sample has not had an outburst since 1927, thus it is a key system to study how novae settle back into quiescent evolution after many years, and how mass transfer continues almost a century since the outburst.  The </w:t>
      </w:r>
      <w:proofErr w:type="gramStart"/>
      <w:r w:rsidRPr="00F14C3E">
        <w:rPr>
          <w:rFonts w:ascii="Arial" w:eastAsia="Times New Roman" w:hAnsi="Arial" w:cs="Arial"/>
          <w:sz w:val="18"/>
          <w:szCs w:val="18"/>
        </w:rPr>
        <w:t xml:space="preserve">two  </w:t>
      </w:r>
      <w:proofErr w:type="spellStart"/>
      <w:r w:rsidRPr="00F14C3E">
        <w:rPr>
          <w:rFonts w:ascii="Arial" w:eastAsia="Times New Roman" w:hAnsi="Arial" w:cs="Arial"/>
          <w:sz w:val="18"/>
          <w:szCs w:val="18"/>
        </w:rPr>
        <w:t>symbiotics</w:t>
      </w:r>
      <w:proofErr w:type="spellEnd"/>
      <w:proofErr w:type="gramEnd"/>
      <w:r w:rsidRPr="00F14C3E">
        <w:rPr>
          <w:rFonts w:ascii="Arial" w:eastAsia="Times New Roman" w:hAnsi="Arial" w:cs="Arial"/>
          <w:sz w:val="18"/>
          <w:szCs w:val="18"/>
        </w:rPr>
        <w:t xml:space="preserve"> that fall "on silicon" host two of the hottest white dwarfs ever observed, which seem to be burning hydrogen in a shell. These objects are on a path to a recurrent nova</w:t>
      </w:r>
      <w:proofErr w:type="gramStart"/>
      <w:r w:rsidRPr="00F14C3E">
        <w:rPr>
          <w:rFonts w:ascii="Arial" w:eastAsia="Times New Roman" w:hAnsi="Arial" w:cs="Arial"/>
          <w:sz w:val="18"/>
          <w:szCs w:val="18"/>
        </w:rPr>
        <w:t>,  to</w:t>
      </w:r>
      <w:proofErr w:type="gramEnd"/>
      <w:r w:rsidRPr="00F14C3E">
        <w:rPr>
          <w:rFonts w:ascii="Arial" w:eastAsia="Times New Roman" w:hAnsi="Arial" w:cs="Arial"/>
          <w:sz w:val="18"/>
          <w:szCs w:val="18"/>
        </w:rPr>
        <w:t xml:space="preserve"> type </w:t>
      </w:r>
      <w:proofErr w:type="spellStart"/>
      <w:r w:rsidRPr="00F14C3E">
        <w:rPr>
          <w:rFonts w:ascii="Arial" w:eastAsia="Times New Roman" w:hAnsi="Arial" w:cs="Arial"/>
          <w:sz w:val="18"/>
          <w:szCs w:val="18"/>
        </w:rPr>
        <w:t>Ia</w:t>
      </w:r>
      <w:proofErr w:type="spellEnd"/>
      <w:r w:rsidRPr="00F14C3E">
        <w:rPr>
          <w:rFonts w:ascii="Arial" w:eastAsia="Times New Roman" w:hAnsi="Arial" w:cs="Arial"/>
          <w:sz w:val="18"/>
          <w:szCs w:val="18"/>
        </w:rPr>
        <w:t xml:space="preserve"> supernova outburst, or both. The "red nova" of our sample is instead a different type of binary system, a rare and unusual one, whose evolution is not well understood yet, but is crucial for the development of stellar evolution theories.  Also in this case the </w:t>
      </w:r>
      <w:proofErr w:type="spellStart"/>
      <w:r w:rsidRPr="00F14C3E">
        <w:rPr>
          <w:rFonts w:ascii="Arial" w:eastAsia="Times New Roman" w:hAnsi="Arial" w:cs="Arial"/>
          <w:sz w:val="18"/>
          <w:szCs w:val="18"/>
        </w:rPr>
        <w:t>Kepler</w:t>
      </w:r>
      <w:proofErr w:type="spellEnd"/>
      <w:r w:rsidRPr="00F14C3E">
        <w:rPr>
          <w:rFonts w:ascii="Arial" w:eastAsia="Times New Roman" w:hAnsi="Arial" w:cs="Arial"/>
          <w:sz w:val="18"/>
          <w:szCs w:val="18"/>
        </w:rPr>
        <w:t xml:space="preserve"> light </w:t>
      </w:r>
      <w:proofErr w:type="gramStart"/>
      <w:r w:rsidRPr="00F14C3E">
        <w:rPr>
          <w:rFonts w:ascii="Arial" w:eastAsia="Times New Roman" w:hAnsi="Arial" w:cs="Arial"/>
          <w:sz w:val="18"/>
          <w:szCs w:val="18"/>
        </w:rPr>
        <w:t>curve  will</w:t>
      </w:r>
      <w:proofErr w:type="gramEnd"/>
      <w:r w:rsidRPr="00F14C3E">
        <w:rPr>
          <w:rFonts w:ascii="Arial" w:eastAsia="Times New Roman" w:hAnsi="Arial" w:cs="Arial"/>
          <w:sz w:val="18"/>
          <w:szCs w:val="18"/>
        </w:rPr>
        <w:t xml:space="preserve"> be crucial in understanding the physical parameters of the system.</w:t>
      </w:r>
      <w:r w:rsidRPr="00F14C3E">
        <w:rPr>
          <w:rFonts w:ascii="Arial" w:eastAsia="Times New Roman" w:hAnsi="Arial" w:cs="Arial"/>
          <w:sz w:val="18"/>
          <w:szCs w:val="18"/>
        </w:rPr>
        <w:br/>
      </w:r>
      <w:r w:rsidRPr="00F14C3E">
        <w:rPr>
          <w:rFonts w:ascii="Arial" w:eastAsia="Times New Roman" w:hAnsi="Arial" w:cs="Arial"/>
          <w:sz w:val="18"/>
          <w:szCs w:val="18"/>
        </w:rPr>
        <w:br/>
        <w:t xml:space="preserve"> The goals of this investigation are fully consistent with the 2014 NASA strategic plan of discovering how the universe works, and exploring how it evolves, by studying the origin and evolution of binary stars.</w:t>
      </w:r>
    </w:p>
    <w:p w:rsidR="00E91C29" w:rsidRPr="00F14C3E" w:rsidRDefault="00E91C29">
      <w:pPr>
        <w:rPr>
          <w:sz w:val="18"/>
          <w:szCs w:val="18"/>
        </w:rPr>
      </w:pPr>
    </w:p>
    <w:sectPr w:rsidR="00E91C29" w:rsidRPr="00F14C3E"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C3E"/>
    <w:rsid w:val="00E44313"/>
    <w:rsid w:val="00E91C29"/>
    <w:rsid w:val="00F14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276883">
      <w:bodyDiv w:val="1"/>
      <w:marLeft w:val="0"/>
      <w:marRight w:val="0"/>
      <w:marTop w:val="0"/>
      <w:marBottom w:val="0"/>
      <w:divBdr>
        <w:top w:val="none" w:sz="0" w:space="0" w:color="auto"/>
        <w:left w:val="none" w:sz="0" w:space="0" w:color="auto"/>
        <w:bottom w:val="none" w:sz="0" w:space="0" w:color="auto"/>
        <w:right w:val="none" w:sz="0" w:space="0" w:color="auto"/>
      </w:divBdr>
    </w:div>
    <w:div w:id="1088574127">
      <w:bodyDiv w:val="1"/>
      <w:marLeft w:val="0"/>
      <w:marRight w:val="0"/>
      <w:marTop w:val="0"/>
      <w:marBottom w:val="0"/>
      <w:divBdr>
        <w:top w:val="none" w:sz="0" w:space="0" w:color="auto"/>
        <w:left w:val="none" w:sz="0" w:space="0" w:color="auto"/>
        <w:bottom w:val="none" w:sz="0" w:space="0" w:color="auto"/>
        <w:right w:val="none" w:sz="0" w:space="0" w:color="auto"/>
      </w:divBdr>
    </w:div>
    <w:div w:id="1136799581">
      <w:bodyDiv w:val="1"/>
      <w:marLeft w:val="0"/>
      <w:marRight w:val="0"/>
      <w:marTop w:val="0"/>
      <w:marBottom w:val="0"/>
      <w:divBdr>
        <w:top w:val="none" w:sz="0" w:space="0" w:color="auto"/>
        <w:left w:val="none" w:sz="0" w:space="0" w:color="auto"/>
        <w:bottom w:val="none" w:sz="0" w:space="0" w:color="auto"/>
        <w:right w:val="none" w:sz="0" w:space="0" w:color="auto"/>
      </w:divBdr>
    </w:div>
    <w:div w:id="1369796324">
      <w:bodyDiv w:val="1"/>
      <w:marLeft w:val="0"/>
      <w:marRight w:val="0"/>
      <w:marTop w:val="0"/>
      <w:marBottom w:val="0"/>
      <w:divBdr>
        <w:top w:val="none" w:sz="0" w:space="0" w:color="auto"/>
        <w:left w:val="none" w:sz="0" w:space="0" w:color="auto"/>
        <w:bottom w:val="none" w:sz="0" w:space="0" w:color="auto"/>
        <w:right w:val="none" w:sz="0" w:space="0" w:color="auto"/>
      </w:divBdr>
    </w:div>
    <w:div w:id="1744453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551</Words>
  <Characters>3142</Characters>
  <Application>Microsoft Macintosh Word</Application>
  <DocSecurity>0</DocSecurity>
  <Lines>26</Lines>
  <Paragraphs>7</Paragraphs>
  <ScaleCrop>false</ScaleCrop>
  <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2015-10-27T23:00:00Z</dcterms:created>
  <dcterms:modified xsi:type="dcterms:W3CDTF">2015-10-27T23:02:00Z</dcterms:modified>
</cp:coreProperties>
</file>