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29" w:rsidRPr="00967DD1" w:rsidRDefault="00967DD1">
      <w:pPr>
        <w:rPr>
          <w:rFonts w:ascii="Arial" w:eastAsia="Times New Roman" w:hAnsi="Arial" w:cs="Arial"/>
          <w:b/>
          <w:sz w:val="18"/>
          <w:szCs w:val="18"/>
        </w:rPr>
      </w:pPr>
      <w:bookmarkStart w:id="0" w:name="_GoBack"/>
      <w:r w:rsidRPr="00967DD1">
        <w:rPr>
          <w:rFonts w:ascii="Arial" w:eastAsia="Times New Roman" w:hAnsi="Arial" w:cs="Arial"/>
          <w:b/>
          <w:sz w:val="18"/>
          <w:szCs w:val="18"/>
        </w:rPr>
        <w:t>The Masses and Prevalence of Small Planets with K2 - Cycle 2</w:t>
      </w:r>
    </w:p>
    <w:p w:rsidR="00967DD1" w:rsidRPr="00967DD1" w:rsidRDefault="00967DD1">
      <w:pPr>
        <w:rPr>
          <w:rFonts w:ascii="Arial" w:eastAsia="Times New Roman" w:hAnsi="Arial" w:cs="Arial"/>
          <w:sz w:val="18"/>
          <w:szCs w:val="18"/>
        </w:rPr>
      </w:pPr>
      <w:r w:rsidRPr="00967DD1">
        <w:rPr>
          <w:rFonts w:ascii="Arial" w:eastAsia="Times New Roman" w:hAnsi="Arial" w:cs="Arial"/>
          <w:sz w:val="18"/>
          <w:szCs w:val="18"/>
        </w:rPr>
        <w:t>Andrew Howard</w:t>
      </w:r>
    </w:p>
    <w:p w:rsidR="00967DD1" w:rsidRPr="00967DD1" w:rsidRDefault="00967DD1" w:rsidP="00967DD1">
      <w:pPr>
        <w:rPr>
          <w:rFonts w:ascii="Arial" w:eastAsia="Times New Roman" w:hAnsi="Arial" w:cs="Arial"/>
          <w:sz w:val="18"/>
          <w:szCs w:val="18"/>
        </w:rPr>
      </w:pPr>
      <w:r w:rsidRPr="00967DD1">
        <w:rPr>
          <w:rFonts w:ascii="Arial" w:eastAsia="Times New Roman" w:hAnsi="Arial" w:cs="Arial"/>
          <w:sz w:val="18"/>
          <w:szCs w:val="18"/>
        </w:rPr>
        <w:t>University of Hawaii</w:t>
      </w:r>
    </w:p>
    <w:p w:rsidR="00967DD1" w:rsidRPr="00967DD1" w:rsidRDefault="00967DD1" w:rsidP="00967DD1">
      <w:pPr>
        <w:rPr>
          <w:rFonts w:ascii="Arial" w:eastAsia="Times New Roman" w:hAnsi="Arial" w:cs="Arial"/>
          <w:sz w:val="18"/>
          <w:szCs w:val="18"/>
        </w:rPr>
      </w:pPr>
    </w:p>
    <w:p w:rsidR="00967DD1" w:rsidRPr="00967DD1" w:rsidRDefault="00967DD1" w:rsidP="00967DD1">
      <w:pPr>
        <w:rPr>
          <w:rFonts w:ascii="Arial" w:eastAsia="Times New Roman" w:hAnsi="Arial" w:cs="Arial"/>
          <w:sz w:val="18"/>
          <w:szCs w:val="18"/>
        </w:rPr>
      </w:pPr>
      <w:r w:rsidRPr="00967DD1">
        <w:rPr>
          <w:rFonts w:ascii="Arial" w:eastAsia="Times New Roman" w:hAnsi="Arial" w:cs="Arial"/>
          <w:sz w:val="18"/>
          <w:szCs w:val="18"/>
        </w:rPr>
        <w:t xml:space="preserve">Our team is searching for transiting planets orbiting FGK dwarf stars in K2 fields.  The first of our two objectives is to measure variations in the occurrence rate of planets as a function of sky position, sampling different star formation environments and stellar densities. We will learn whether our detailed occurrence measurements from the prime </w:t>
      </w:r>
      <w:proofErr w:type="spellStart"/>
      <w:r w:rsidRPr="00967DD1">
        <w:rPr>
          <w:rFonts w:ascii="Arial" w:eastAsia="Times New Roman" w:hAnsi="Arial" w:cs="Arial"/>
          <w:sz w:val="18"/>
          <w:szCs w:val="18"/>
        </w:rPr>
        <w:t>Kepler</w:t>
      </w:r>
      <w:proofErr w:type="spellEnd"/>
      <w:r w:rsidRPr="00967DD1">
        <w:rPr>
          <w:rFonts w:ascii="Arial" w:eastAsia="Times New Roman" w:hAnsi="Arial" w:cs="Arial"/>
          <w:sz w:val="18"/>
          <w:szCs w:val="18"/>
        </w:rPr>
        <w:t xml:space="preserve"> Mission (Howard et al. 2012, </w:t>
      </w:r>
      <w:proofErr w:type="spellStart"/>
      <w:r w:rsidRPr="00967DD1">
        <w:rPr>
          <w:rFonts w:ascii="Arial" w:eastAsia="Times New Roman" w:hAnsi="Arial" w:cs="Arial"/>
          <w:sz w:val="18"/>
          <w:szCs w:val="18"/>
        </w:rPr>
        <w:t>Petigura</w:t>
      </w:r>
      <w:proofErr w:type="spellEnd"/>
      <w:r w:rsidRPr="00967DD1">
        <w:rPr>
          <w:rFonts w:ascii="Arial" w:eastAsia="Times New Roman" w:hAnsi="Arial" w:cs="Arial"/>
          <w:sz w:val="18"/>
          <w:szCs w:val="18"/>
        </w:rPr>
        <w:t xml:space="preserve"> et al. 2013, </w:t>
      </w:r>
      <w:proofErr w:type="spellStart"/>
      <w:r w:rsidRPr="00967DD1">
        <w:rPr>
          <w:rFonts w:ascii="Arial" w:eastAsia="Times New Roman" w:hAnsi="Arial" w:cs="Arial"/>
          <w:sz w:val="18"/>
          <w:szCs w:val="18"/>
        </w:rPr>
        <w:t>Sanchis</w:t>
      </w:r>
      <w:proofErr w:type="spellEnd"/>
      <w:r w:rsidRPr="00967DD1">
        <w:rPr>
          <w:rFonts w:ascii="Arial" w:eastAsia="Times New Roman" w:hAnsi="Arial" w:cs="Arial"/>
          <w:sz w:val="18"/>
          <w:szCs w:val="18"/>
        </w:rPr>
        <w:t xml:space="preserve">-Ojeda et al. 2014) can be applied directly to the solar neighborhood. We already see differences between the populations of planets orbiting nearby stars and stars in the prime </w:t>
      </w:r>
      <w:proofErr w:type="spellStart"/>
      <w:r w:rsidRPr="00967DD1">
        <w:rPr>
          <w:rFonts w:ascii="Arial" w:eastAsia="Times New Roman" w:hAnsi="Arial" w:cs="Arial"/>
          <w:sz w:val="18"/>
          <w:szCs w:val="18"/>
        </w:rPr>
        <w:t>Kepler</w:t>
      </w:r>
      <w:proofErr w:type="spellEnd"/>
      <w:r w:rsidRPr="00967DD1">
        <w:rPr>
          <w:rFonts w:ascii="Arial" w:eastAsia="Times New Roman" w:hAnsi="Arial" w:cs="Arial"/>
          <w:sz w:val="18"/>
          <w:szCs w:val="18"/>
        </w:rPr>
        <w:t xml:space="preserve"> Field.  For example, hot </w:t>
      </w:r>
      <w:proofErr w:type="spellStart"/>
      <w:r w:rsidRPr="00967DD1">
        <w:rPr>
          <w:rFonts w:ascii="Arial" w:eastAsia="Times New Roman" w:hAnsi="Arial" w:cs="Arial"/>
          <w:sz w:val="18"/>
          <w:szCs w:val="18"/>
        </w:rPr>
        <w:t>Jupiters</w:t>
      </w:r>
      <w:proofErr w:type="spellEnd"/>
      <w:r w:rsidRPr="00967DD1">
        <w:rPr>
          <w:rFonts w:ascii="Arial" w:eastAsia="Times New Roman" w:hAnsi="Arial" w:cs="Arial"/>
          <w:sz w:val="18"/>
          <w:szCs w:val="18"/>
        </w:rPr>
        <w:t xml:space="preserve"> are 2.5 times less abundant in the </w:t>
      </w:r>
      <w:proofErr w:type="spellStart"/>
      <w:r w:rsidRPr="00967DD1">
        <w:rPr>
          <w:rFonts w:ascii="Arial" w:eastAsia="Times New Roman" w:hAnsi="Arial" w:cs="Arial"/>
          <w:sz w:val="18"/>
          <w:szCs w:val="18"/>
        </w:rPr>
        <w:t>Kepler</w:t>
      </w:r>
      <w:proofErr w:type="spellEnd"/>
      <w:r w:rsidRPr="00967DD1">
        <w:rPr>
          <w:rFonts w:ascii="Arial" w:eastAsia="Times New Roman" w:hAnsi="Arial" w:cs="Arial"/>
          <w:sz w:val="18"/>
          <w:szCs w:val="18"/>
        </w:rPr>
        <w:t xml:space="preserve"> Field (Howard et al. 2012).  We have to wonder if the occurrence of Earth-size planets in the Habitable Zone (</w:t>
      </w:r>
      <w:proofErr w:type="spellStart"/>
      <w:r w:rsidRPr="00967DD1">
        <w:rPr>
          <w:rFonts w:ascii="Arial" w:eastAsia="Times New Roman" w:hAnsi="Arial" w:cs="Arial"/>
          <w:sz w:val="18"/>
          <w:szCs w:val="18"/>
        </w:rPr>
        <w:t>Petigura</w:t>
      </w:r>
      <w:proofErr w:type="spellEnd"/>
      <w:r w:rsidRPr="00967DD1">
        <w:rPr>
          <w:rFonts w:ascii="Arial" w:eastAsia="Times New Roman" w:hAnsi="Arial" w:cs="Arial"/>
          <w:sz w:val="18"/>
          <w:szCs w:val="18"/>
        </w:rPr>
        <w:t xml:space="preserve"> et al. 2013) is similarly reduced relative to nearby stars. With this proposal we will measure the occurrence of detectable, short-period super-Earths and Neptune-size planets (~2-3 Earth-radii). Our second goal is to discover small planets suitable for high-precision Doppler spectroscopy with Keck-HIRES and other instruments.  Measuring the planets</w:t>
      </w:r>
      <w:r w:rsidRPr="00967DD1">
        <w:rPr>
          <w:rFonts w:ascii="Arial" w:eastAsia="Times New Roman" w:hAnsi="Arial" w:cs="Arial"/>
          <w:sz w:val="18"/>
          <w:szCs w:val="18"/>
        </w:rPr>
        <w:t xml:space="preserve"> masses will significantly refine our knowledge of the variation of planet density, composition, and atmospheric extent with planet size.  This Cycle 2 proposal for the C6 and C7 fields is part of our larger effort covering all K2 fields and is a merger of the Cycle 1 programs by A. Howard/E. </w:t>
      </w:r>
      <w:proofErr w:type="spellStart"/>
      <w:r w:rsidRPr="00967DD1">
        <w:rPr>
          <w:rFonts w:ascii="Arial" w:eastAsia="Times New Roman" w:hAnsi="Arial" w:cs="Arial"/>
          <w:sz w:val="18"/>
          <w:szCs w:val="18"/>
        </w:rPr>
        <w:t>Petigura</w:t>
      </w:r>
      <w:proofErr w:type="spellEnd"/>
      <w:r w:rsidRPr="00967DD1">
        <w:rPr>
          <w:rFonts w:ascii="Arial" w:eastAsia="Times New Roman" w:hAnsi="Arial" w:cs="Arial"/>
          <w:sz w:val="18"/>
          <w:szCs w:val="18"/>
        </w:rPr>
        <w:t xml:space="preserve"> and J. Winn/R. </w:t>
      </w:r>
      <w:proofErr w:type="spellStart"/>
      <w:r w:rsidRPr="00967DD1">
        <w:rPr>
          <w:rFonts w:ascii="Arial" w:eastAsia="Times New Roman" w:hAnsi="Arial" w:cs="Arial"/>
          <w:sz w:val="18"/>
          <w:szCs w:val="18"/>
        </w:rPr>
        <w:t>Sanchis</w:t>
      </w:r>
      <w:proofErr w:type="spellEnd"/>
      <w:r w:rsidRPr="00967DD1">
        <w:rPr>
          <w:rFonts w:ascii="Arial" w:eastAsia="Times New Roman" w:hAnsi="Arial" w:cs="Arial"/>
          <w:sz w:val="18"/>
          <w:szCs w:val="18"/>
        </w:rPr>
        <w:t>-Ojeda.</w:t>
      </w:r>
      <w:r w:rsidRPr="00967DD1">
        <w:rPr>
          <w:rFonts w:ascii="Arial" w:eastAsia="Times New Roman" w:hAnsi="Arial" w:cs="Arial"/>
          <w:sz w:val="18"/>
          <w:szCs w:val="18"/>
        </w:rPr>
        <w:br/>
      </w:r>
      <w:r w:rsidRPr="00967DD1">
        <w:rPr>
          <w:rFonts w:ascii="Arial" w:eastAsia="Times New Roman" w:hAnsi="Arial" w:cs="Arial"/>
          <w:sz w:val="18"/>
          <w:szCs w:val="18"/>
        </w:rPr>
        <w:br/>
        <w:t xml:space="preserve">We select stars from the provisional TESS Dwarf Star Catalog (TDC), which combines 2MASS, Tycho-2, UCAC4, and other catalogs.  Giant stars were cleansed using reduced proper motion cuts. </w:t>
      </w:r>
      <w:proofErr w:type="gramStart"/>
      <w:r w:rsidRPr="00967DD1">
        <w:rPr>
          <w:rFonts w:ascii="Arial" w:eastAsia="Times New Roman" w:hAnsi="Arial" w:cs="Arial"/>
          <w:sz w:val="18"/>
          <w:szCs w:val="18"/>
        </w:rPr>
        <w:t>request</w:t>
      </w:r>
      <w:proofErr w:type="gramEnd"/>
      <w:r w:rsidRPr="00967DD1">
        <w:rPr>
          <w:rFonts w:ascii="Arial" w:eastAsia="Times New Roman" w:hAnsi="Arial" w:cs="Arial"/>
          <w:sz w:val="18"/>
          <w:szCs w:val="18"/>
        </w:rPr>
        <w:t xml:space="preserve"> approximately 5000 stars in a magnitude-limited sample with </w:t>
      </w:r>
      <w:proofErr w:type="spellStart"/>
      <w:r w:rsidRPr="00967DD1">
        <w:rPr>
          <w:rFonts w:ascii="Arial" w:eastAsia="Times New Roman" w:hAnsi="Arial" w:cs="Arial"/>
          <w:sz w:val="18"/>
          <w:szCs w:val="18"/>
        </w:rPr>
        <w:t>Kp</w:t>
      </w:r>
      <w:proofErr w:type="spellEnd"/>
      <w:r w:rsidRPr="00967DD1">
        <w:rPr>
          <w:rFonts w:ascii="Arial" w:eastAsia="Times New Roman" w:hAnsi="Arial" w:cs="Arial"/>
          <w:sz w:val="18"/>
          <w:szCs w:val="18"/>
        </w:rPr>
        <w:t xml:space="preserve"> &lt; 13 and approximately 3000 stars with </w:t>
      </w:r>
      <w:proofErr w:type="spellStart"/>
      <w:r w:rsidRPr="00967DD1">
        <w:rPr>
          <w:rFonts w:ascii="Arial" w:eastAsia="Times New Roman" w:hAnsi="Arial" w:cs="Arial"/>
          <w:sz w:val="18"/>
          <w:szCs w:val="18"/>
        </w:rPr>
        <w:t>Kp</w:t>
      </w:r>
      <w:proofErr w:type="spellEnd"/>
      <w:r w:rsidRPr="00967DD1">
        <w:rPr>
          <w:rFonts w:ascii="Arial" w:eastAsia="Times New Roman" w:hAnsi="Arial" w:cs="Arial"/>
          <w:sz w:val="18"/>
          <w:szCs w:val="18"/>
        </w:rPr>
        <w:t xml:space="preserve"> &gt; 13 but excellent planet detectability (mostly late G and K dwarfs).  This Cycle 2 request for Campaigns 6 and 7 is similar to our previous K2 Guest Observer proposals in C0 (R. </w:t>
      </w:r>
      <w:proofErr w:type="spellStart"/>
      <w:r w:rsidRPr="00967DD1">
        <w:rPr>
          <w:rFonts w:ascii="Arial" w:eastAsia="Times New Roman" w:hAnsi="Arial" w:cs="Arial"/>
          <w:sz w:val="18"/>
          <w:szCs w:val="18"/>
        </w:rPr>
        <w:t>Sanchis</w:t>
      </w:r>
      <w:proofErr w:type="spellEnd"/>
      <w:r w:rsidRPr="00967DD1">
        <w:rPr>
          <w:rFonts w:ascii="Arial" w:eastAsia="Times New Roman" w:hAnsi="Arial" w:cs="Arial"/>
          <w:sz w:val="18"/>
          <w:szCs w:val="18"/>
        </w:rPr>
        <w:t xml:space="preserve">-Ojeda - 3641/7758 selected), C1 (R. </w:t>
      </w:r>
      <w:proofErr w:type="spellStart"/>
      <w:r w:rsidRPr="00967DD1">
        <w:rPr>
          <w:rFonts w:ascii="Arial" w:eastAsia="Times New Roman" w:hAnsi="Arial" w:cs="Arial"/>
          <w:sz w:val="18"/>
          <w:szCs w:val="18"/>
        </w:rPr>
        <w:t>Sanchis</w:t>
      </w:r>
      <w:proofErr w:type="spellEnd"/>
      <w:r w:rsidRPr="00967DD1">
        <w:rPr>
          <w:rFonts w:ascii="Arial" w:eastAsia="Times New Roman" w:hAnsi="Arial" w:cs="Arial"/>
          <w:sz w:val="18"/>
          <w:szCs w:val="18"/>
        </w:rPr>
        <w:t xml:space="preserve">-Ojeda - 3755/7000 selected), C2 (E. </w:t>
      </w:r>
      <w:proofErr w:type="spellStart"/>
      <w:r w:rsidRPr="00967DD1">
        <w:rPr>
          <w:rFonts w:ascii="Arial" w:eastAsia="Times New Roman" w:hAnsi="Arial" w:cs="Arial"/>
          <w:sz w:val="18"/>
          <w:szCs w:val="18"/>
        </w:rPr>
        <w:t>Petigura</w:t>
      </w:r>
      <w:proofErr w:type="spellEnd"/>
      <w:r w:rsidRPr="00967DD1">
        <w:rPr>
          <w:rFonts w:ascii="Arial" w:eastAsia="Times New Roman" w:hAnsi="Arial" w:cs="Arial"/>
          <w:sz w:val="18"/>
          <w:szCs w:val="18"/>
        </w:rPr>
        <w:t xml:space="preserve"> - 4115/5311 selected), C3 (E. </w:t>
      </w:r>
      <w:proofErr w:type="spellStart"/>
      <w:r w:rsidRPr="00967DD1">
        <w:rPr>
          <w:rFonts w:ascii="Arial" w:eastAsia="Times New Roman" w:hAnsi="Arial" w:cs="Arial"/>
          <w:sz w:val="18"/>
          <w:szCs w:val="18"/>
        </w:rPr>
        <w:t>Petigura</w:t>
      </w:r>
      <w:proofErr w:type="spellEnd"/>
      <w:r w:rsidRPr="00967DD1">
        <w:rPr>
          <w:rFonts w:ascii="Arial" w:eastAsia="Times New Roman" w:hAnsi="Arial" w:cs="Arial"/>
          <w:sz w:val="18"/>
          <w:szCs w:val="18"/>
        </w:rPr>
        <w:t>; 3859/5875 selected), C4 (A. Howard - 5195 proposed; J. Winn - 16,700 proposed), C5 (A. Howard - 4471 proposed; J. Winn - 15,600 proposed) constitute the primary sample of the bright FGK dwarf stars observed by K2.  Here we propose 9829 and 8079 stars for C6 and C7, respectively.</w:t>
      </w:r>
      <w:r w:rsidRPr="00967DD1">
        <w:rPr>
          <w:rFonts w:ascii="Arial" w:eastAsia="Times New Roman" w:hAnsi="Arial" w:cs="Arial"/>
          <w:sz w:val="18"/>
          <w:szCs w:val="18"/>
        </w:rPr>
        <w:br/>
      </w:r>
      <w:r w:rsidRPr="00967DD1">
        <w:rPr>
          <w:rFonts w:ascii="Arial" w:eastAsia="Times New Roman" w:hAnsi="Arial" w:cs="Arial"/>
          <w:sz w:val="18"/>
          <w:szCs w:val="18"/>
        </w:rPr>
        <w:br/>
        <w:t>We are searching for transit signals in the K2 photometry using the well-vetted TERRA pipeline (</w:t>
      </w:r>
      <w:proofErr w:type="spellStart"/>
      <w:r w:rsidRPr="00967DD1">
        <w:rPr>
          <w:rFonts w:ascii="Arial" w:eastAsia="Times New Roman" w:hAnsi="Arial" w:cs="Arial"/>
          <w:sz w:val="18"/>
          <w:szCs w:val="18"/>
        </w:rPr>
        <w:t>Petigura</w:t>
      </w:r>
      <w:proofErr w:type="spellEnd"/>
      <w:r w:rsidRPr="00967DD1">
        <w:rPr>
          <w:rFonts w:ascii="Arial" w:eastAsia="Times New Roman" w:hAnsi="Arial" w:cs="Arial"/>
          <w:sz w:val="18"/>
          <w:szCs w:val="18"/>
        </w:rPr>
        <w:t xml:space="preserve"> &amp; Marcy 2012, </w:t>
      </w:r>
      <w:proofErr w:type="spellStart"/>
      <w:r w:rsidRPr="00967DD1">
        <w:rPr>
          <w:rFonts w:ascii="Arial" w:eastAsia="Times New Roman" w:hAnsi="Arial" w:cs="Arial"/>
          <w:sz w:val="18"/>
          <w:szCs w:val="18"/>
        </w:rPr>
        <w:t>Petigura</w:t>
      </w:r>
      <w:proofErr w:type="spellEnd"/>
      <w:r w:rsidRPr="00967DD1">
        <w:rPr>
          <w:rFonts w:ascii="Arial" w:eastAsia="Times New Roman" w:hAnsi="Arial" w:cs="Arial"/>
          <w:sz w:val="18"/>
          <w:szCs w:val="18"/>
        </w:rPr>
        <w:t xml:space="preserve"> et al. 2013). We will compute the occurrence rates of small, close-in planets using injection-and-recovery tests to account for the sensitivity of TERRA and will report the field-to-field variability and overall rates of planet occurrence. Assuming a precision of 80 ppm over 6.5 hours, a 2 Earth-radii planet with P = 20-day will be detectable at SNR = 8 during a single 75-day K2 campaign.  Based on the prime mission occurrence statistics, we expect to find 3.1 planets of size 2-3 Earth-radii with P &lt; 20 days per 1,000 stars observed. A sample of 5,000 stars is expected to yield ~15 planets of size 2-3 Earth-radii with orbital periods less than 20 days, providing an occurrence measurement with 25% fractional uncertainty. With 5,000 stars, we will be sensitive to factor-of-two variations in the occurrence rate of 2-3 Earth-radii planets at 4-sigma significance.</w:t>
      </w:r>
      <w:r w:rsidRPr="00967DD1">
        <w:rPr>
          <w:rFonts w:ascii="Arial" w:eastAsia="Times New Roman" w:hAnsi="Arial" w:cs="Arial"/>
          <w:sz w:val="18"/>
          <w:szCs w:val="18"/>
        </w:rPr>
        <w:br/>
      </w:r>
      <w:r w:rsidRPr="00967DD1">
        <w:rPr>
          <w:rFonts w:ascii="Arial" w:eastAsia="Times New Roman" w:hAnsi="Arial" w:cs="Arial"/>
          <w:sz w:val="18"/>
          <w:szCs w:val="18"/>
        </w:rPr>
        <w:br/>
        <w:t xml:space="preserve">In addition, we will identify the planets most amenable to Doppler mass measurements and observe them using Keck-HIRES and other facilities. These mass measurements will focus on detectable small planets -- short-period super-Earths and </w:t>
      </w:r>
      <w:proofErr w:type="spellStart"/>
      <w:r w:rsidRPr="00967DD1">
        <w:rPr>
          <w:rFonts w:ascii="Arial" w:eastAsia="Times New Roman" w:hAnsi="Arial" w:cs="Arial"/>
          <w:sz w:val="18"/>
          <w:szCs w:val="18"/>
        </w:rPr>
        <w:t>Neptunes</w:t>
      </w:r>
      <w:proofErr w:type="spellEnd"/>
      <w:r w:rsidRPr="00967DD1">
        <w:rPr>
          <w:rFonts w:ascii="Arial" w:eastAsia="Times New Roman" w:hAnsi="Arial" w:cs="Arial"/>
          <w:sz w:val="18"/>
          <w:szCs w:val="18"/>
        </w:rPr>
        <w:t xml:space="preserve"> and </w:t>
      </w:r>
      <w:proofErr w:type="spellStart"/>
      <w:r w:rsidRPr="00967DD1">
        <w:rPr>
          <w:rFonts w:ascii="Arial" w:eastAsia="Times New Roman" w:hAnsi="Arial" w:cs="Arial"/>
          <w:sz w:val="18"/>
          <w:szCs w:val="18"/>
        </w:rPr>
        <w:t>ultrashort</w:t>
      </w:r>
      <w:proofErr w:type="spellEnd"/>
      <w:r w:rsidRPr="00967DD1">
        <w:rPr>
          <w:rFonts w:ascii="Arial" w:eastAsia="Times New Roman" w:hAnsi="Arial" w:cs="Arial"/>
          <w:sz w:val="18"/>
          <w:szCs w:val="18"/>
        </w:rPr>
        <w:t xml:space="preserve">-period Earths. Our team demonstrated technical expertise in all of the above areas during the prime </w:t>
      </w:r>
      <w:proofErr w:type="spellStart"/>
      <w:r w:rsidRPr="00967DD1">
        <w:rPr>
          <w:rFonts w:ascii="Arial" w:eastAsia="Times New Roman" w:hAnsi="Arial" w:cs="Arial"/>
          <w:sz w:val="18"/>
          <w:szCs w:val="18"/>
        </w:rPr>
        <w:t>Kepler</w:t>
      </w:r>
      <w:proofErr w:type="spellEnd"/>
      <w:r w:rsidRPr="00967DD1">
        <w:rPr>
          <w:rFonts w:ascii="Arial" w:eastAsia="Times New Roman" w:hAnsi="Arial" w:cs="Arial"/>
          <w:sz w:val="18"/>
          <w:szCs w:val="18"/>
        </w:rPr>
        <w:t xml:space="preserve"> mission.</w:t>
      </w:r>
      <w:r w:rsidRPr="00967DD1">
        <w:rPr>
          <w:rFonts w:ascii="Arial" w:eastAsia="Times New Roman" w:hAnsi="Arial" w:cs="Arial"/>
          <w:sz w:val="18"/>
          <w:szCs w:val="18"/>
        </w:rPr>
        <w:br/>
      </w:r>
      <w:r w:rsidRPr="00967DD1">
        <w:rPr>
          <w:rFonts w:ascii="Arial" w:eastAsia="Times New Roman" w:hAnsi="Arial" w:cs="Arial"/>
          <w:sz w:val="18"/>
          <w:szCs w:val="18"/>
        </w:rPr>
        <w:br/>
        <w:t xml:space="preserve">This proposal directly addresses two objectives from the prime </w:t>
      </w:r>
      <w:proofErr w:type="spellStart"/>
      <w:r w:rsidRPr="00967DD1">
        <w:rPr>
          <w:rFonts w:ascii="Arial" w:eastAsia="Times New Roman" w:hAnsi="Arial" w:cs="Arial"/>
          <w:sz w:val="18"/>
          <w:szCs w:val="18"/>
        </w:rPr>
        <w:t>Kepler</w:t>
      </w:r>
      <w:proofErr w:type="spellEnd"/>
      <w:r w:rsidRPr="00967DD1">
        <w:rPr>
          <w:rFonts w:ascii="Arial" w:eastAsia="Times New Roman" w:hAnsi="Arial" w:cs="Arial"/>
          <w:sz w:val="18"/>
          <w:szCs w:val="18"/>
        </w:rPr>
        <w:t xml:space="preserve"> mission: measuring planet occurrence rates and characterizing small planets with Doppler mass measurements.</w:t>
      </w:r>
    </w:p>
    <w:p w:rsidR="00967DD1" w:rsidRPr="00967DD1" w:rsidRDefault="00967DD1">
      <w:pPr>
        <w:rPr>
          <w:rFonts w:ascii="Arial" w:eastAsia="Times New Roman" w:hAnsi="Arial" w:cs="Arial"/>
          <w:sz w:val="18"/>
          <w:szCs w:val="18"/>
        </w:rPr>
      </w:pPr>
    </w:p>
    <w:bookmarkEnd w:id="0"/>
    <w:sectPr w:rsidR="00967DD1" w:rsidRPr="00967DD1"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DD1"/>
    <w:rsid w:val="00967DD1"/>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778592">
      <w:bodyDiv w:val="1"/>
      <w:marLeft w:val="0"/>
      <w:marRight w:val="0"/>
      <w:marTop w:val="0"/>
      <w:marBottom w:val="0"/>
      <w:divBdr>
        <w:top w:val="none" w:sz="0" w:space="0" w:color="auto"/>
        <w:left w:val="none" w:sz="0" w:space="0" w:color="auto"/>
        <w:bottom w:val="none" w:sz="0" w:space="0" w:color="auto"/>
        <w:right w:val="none" w:sz="0" w:space="0" w:color="auto"/>
      </w:divBdr>
    </w:div>
    <w:div w:id="682249287">
      <w:bodyDiv w:val="1"/>
      <w:marLeft w:val="0"/>
      <w:marRight w:val="0"/>
      <w:marTop w:val="0"/>
      <w:marBottom w:val="0"/>
      <w:divBdr>
        <w:top w:val="none" w:sz="0" w:space="0" w:color="auto"/>
        <w:left w:val="none" w:sz="0" w:space="0" w:color="auto"/>
        <w:bottom w:val="none" w:sz="0" w:space="0" w:color="auto"/>
        <w:right w:val="none" w:sz="0" w:space="0" w:color="auto"/>
      </w:divBdr>
    </w:div>
    <w:div w:id="1516001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3432</Characters>
  <Application>Microsoft Macintosh Word</Application>
  <DocSecurity>0</DocSecurity>
  <Lines>28</Lines>
  <Paragraphs>8</Paragraphs>
  <ScaleCrop>false</ScaleCrop>
  <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2015-10-27T23:07:00Z</dcterms:created>
  <dcterms:modified xsi:type="dcterms:W3CDTF">2015-10-27T23:08:00Z</dcterms:modified>
</cp:coreProperties>
</file>