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65C" w:rsidRPr="008E465C" w:rsidRDefault="008E465C" w:rsidP="008E465C">
      <w:pPr>
        <w:rPr>
          <w:rFonts w:ascii="Arial" w:eastAsia="Times New Roman" w:hAnsi="Arial" w:cs="Times New Roman"/>
          <w:b/>
          <w:sz w:val="18"/>
          <w:szCs w:val="18"/>
        </w:rPr>
      </w:pPr>
      <w:r w:rsidRPr="008E465C">
        <w:rPr>
          <w:rFonts w:ascii="Arial" w:eastAsia="Times New Roman" w:hAnsi="Arial" w:cs="Times New Roman"/>
          <w:b/>
          <w:sz w:val="18"/>
          <w:szCs w:val="18"/>
        </w:rPr>
        <w:t>A K2 Survey of Hot Massive Stars during Campaign C7</w:t>
      </w:r>
    </w:p>
    <w:p w:rsidR="008E465C" w:rsidRPr="008E465C" w:rsidRDefault="008E465C" w:rsidP="008E465C">
      <w:pPr>
        <w:rPr>
          <w:rFonts w:ascii="Arial" w:eastAsia="Times New Roman" w:hAnsi="Arial" w:cs="Times New Roman"/>
          <w:sz w:val="18"/>
          <w:szCs w:val="18"/>
        </w:rPr>
      </w:pPr>
      <w:r w:rsidRPr="008E465C">
        <w:rPr>
          <w:rFonts w:ascii="Arial" w:eastAsia="Times New Roman" w:hAnsi="Arial" w:cs="Times New Roman"/>
          <w:sz w:val="18"/>
          <w:szCs w:val="18"/>
        </w:rPr>
        <w:t>Douglas</w:t>
      </w:r>
      <w:r>
        <w:rPr>
          <w:rFonts w:ascii="Arial" w:eastAsia="Times New Roman" w:hAnsi="Arial" w:cs="Times New Roman"/>
          <w:sz w:val="18"/>
          <w:szCs w:val="18"/>
        </w:rPr>
        <w:t xml:space="preserve"> </w:t>
      </w:r>
      <w:proofErr w:type="spellStart"/>
      <w:r w:rsidRPr="008E465C">
        <w:rPr>
          <w:rFonts w:ascii="Arial" w:eastAsia="Times New Roman" w:hAnsi="Arial" w:cs="Times New Roman"/>
          <w:sz w:val="18"/>
          <w:szCs w:val="18"/>
        </w:rPr>
        <w:t>Gies</w:t>
      </w:r>
      <w:proofErr w:type="spellEnd"/>
    </w:p>
    <w:p w:rsidR="008E465C" w:rsidRDefault="008E465C" w:rsidP="008E465C">
      <w:pPr>
        <w:rPr>
          <w:rFonts w:ascii="Arial" w:eastAsia="Times New Roman" w:hAnsi="Arial" w:cs="Times New Roman"/>
          <w:sz w:val="18"/>
          <w:szCs w:val="18"/>
        </w:rPr>
      </w:pPr>
      <w:r w:rsidRPr="008E465C">
        <w:rPr>
          <w:rFonts w:ascii="Arial" w:eastAsia="Times New Roman" w:hAnsi="Arial" w:cs="Times New Roman"/>
          <w:sz w:val="18"/>
          <w:szCs w:val="18"/>
        </w:rPr>
        <w:t>Georgia State University</w:t>
      </w:r>
    </w:p>
    <w:p w:rsidR="008E465C" w:rsidRPr="008E465C" w:rsidRDefault="008E465C" w:rsidP="008E465C">
      <w:pPr>
        <w:rPr>
          <w:rFonts w:ascii="Arial" w:eastAsia="Times New Roman" w:hAnsi="Arial" w:cs="Times New Roman"/>
          <w:sz w:val="18"/>
          <w:szCs w:val="18"/>
        </w:rPr>
      </w:pPr>
    </w:p>
    <w:p w:rsidR="008E465C" w:rsidRPr="008E465C" w:rsidRDefault="008E465C" w:rsidP="008E465C">
      <w:pPr>
        <w:rPr>
          <w:rFonts w:ascii="Arial" w:eastAsia="Times New Roman" w:hAnsi="Arial" w:cs="Times New Roman"/>
          <w:sz w:val="18"/>
          <w:szCs w:val="18"/>
        </w:rPr>
      </w:pPr>
      <w:r w:rsidRPr="008E465C">
        <w:rPr>
          <w:rFonts w:ascii="Arial" w:eastAsia="Times New Roman" w:hAnsi="Arial" w:cs="Times New Roman"/>
          <w:sz w:val="18"/>
          <w:szCs w:val="18"/>
        </w:rPr>
        <w:t>Introduction:</w:t>
      </w:r>
      <w:r w:rsidRPr="008E465C">
        <w:rPr>
          <w:rFonts w:ascii="Arial" w:eastAsia="Times New Roman" w:hAnsi="Arial" w:cs="Times New Roman"/>
          <w:sz w:val="18"/>
          <w:szCs w:val="18"/>
        </w:rPr>
        <w:br/>
      </w:r>
      <w:r w:rsidRPr="008E465C">
        <w:rPr>
          <w:rFonts w:ascii="Arial" w:eastAsia="Times New Roman" w:hAnsi="Arial" w:cs="Times New Roman"/>
          <w:sz w:val="18"/>
          <w:szCs w:val="18"/>
        </w:rPr>
        <w:br/>
        <w:t xml:space="preserve">The NASA </w:t>
      </w:r>
      <w:proofErr w:type="spellStart"/>
      <w:r w:rsidRPr="008E465C">
        <w:rPr>
          <w:rFonts w:ascii="Arial" w:eastAsia="Times New Roman" w:hAnsi="Arial" w:cs="Times New Roman"/>
          <w:sz w:val="18"/>
          <w:szCs w:val="18"/>
        </w:rPr>
        <w:t>Kepler</w:t>
      </w:r>
      <w:proofErr w:type="spellEnd"/>
      <w:r w:rsidRPr="008E465C">
        <w:rPr>
          <w:rFonts w:ascii="Arial" w:eastAsia="Times New Roman" w:hAnsi="Arial" w:cs="Times New Roman"/>
          <w:sz w:val="18"/>
          <w:szCs w:val="18"/>
        </w:rPr>
        <w:t xml:space="preserve"> mission was a huge success for </w:t>
      </w:r>
      <w:proofErr w:type="spellStart"/>
      <w:r w:rsidRPr="008E465C">
        <w:rPr>
          <w:rFonts w:ascii="Arial" w:eastAsia="Times New Roman" w:hAnsi="Arial" w:cs="Times New Roman"/>
          <w:sz w:val="18"/>
          <w:szCs w:val="18"/>
        </w:rPr>
        <w:t>exoplanet</w:t>
      </w:r>
      <w:proofErr w:type="spellEnd"/>
      <w:r w:rsidRPr="008E465C">
        <w:rPr>
          <w:rFonts w:ascii="Arial" w:eastAsia="Times New Roman" w:hAnsi="Arial" w:cs="Times New Roman"/>
          <w:sz w:val="18"/>
          <w:szCs w:val="18"/>
        </w:rPr>
        <w:t xml:space="preserve"> detection and stellar astronomy.  We obtained magnificent time series data that have led to remarkable new studies especially in the areas of </w:t>
      </w:r>
      <w:proofErr w:type="spellStart"/>
      <w:r w:rsidRPr="008E465C">
        <w:rPr>
          <w:rFonts w:ascii="Arial" w:eastAsia="Times New Roman" w:hAnsi="Arial" w:cs="Times New Roman"/>
          <w:sz w:val="18"/>
          <w:szCs w:val="18"/>
        </w:rPr>
        <w:t>asteroseismology</w:t>
      </w:r>
      <w:proofErr w:type="spellEnd"/>
      <w:r w:rsidRPr="008E465C">
        <w:rPr>
          <w:rFonts w:ascii="Arial" w:eastAsia="Times New Roman" w:hAnsi="Arial" w:cs="Times New Roman"/>
          <w:sz w:val="18"/>
          <w:szCs w:val="18"/>
        </w:rPr>
        <w:t xml:space="preserve">, stellar rotational modulation, and binary and multiple stars.  However, the </w:t>
      </w:r>
      <w:proofErr w:type="spellStart"/>
      <w:r w:rsidRPr="008E465C">
        <w:rPr>
          <w:rFonts w:ascii="Arial" w:eastAsia="Times New Roman" w:hAnsi="Arial" w:cs="Times New Roman"/>
          <w:sz w:val="18"/>
          <w:szCs w:val="18"/>
        </w:rPr>
        <w:t>Kepler</w:t>
      </w:r>
      <w:proofErr w:type="spellEnd"/>
      <w:r w:rsidRPr="008E465C">
        <w:rPr>
          <w:rFonts w:ascii="Arial" w:eastAsia="Times New Roman" w:hAnsi="Arial" w:cs="Times New Roman"/>
          <w:sz w:val="18"/>
          <w:szCs w:val="18"/>
        </w:rPr>
        <w:t xml:space="preserve"> FOV was selected away from the Galactic plane to avoid problems with blending in the crowded star fields close to the plane.  Because the massive stars are generally young and form in the Galactic plane, the selection of a FOV away from the plane meant </w:t>
      </w:r>
      <w:proofErr w:type="gramStart"/>
      <w:r w:rsidRPr="008E465C">
        <w:rPr>
          <w:rFonts w:ascii="Arial" w:eastAsia="Times New Roman" w:hAnsi="Arial" w:cs="Times New Roman"/>
          <w:sz w:val="18"/>
          <w:szCs w:val="18"/>
        </w:rPr>
        <w:t xml:space="preserve">that very few massive stars were measured by </w:t>
      </w:r>
      <w:proofErr w:type="spellStart"/>
      <w:r w:rsidRPr="008E465C">
        <w:rPr>
          <w:rFonts w:ascii="Arial" w:eastAsia="Times New Roman" w:hAnsi="Arial" w:cs="Times New Roman"/>
          <w:sz w:val="18"/>
          <w:szCs w:val="18"/>
        </w:rPr>
        <w:t>Kepler</w:t>
      </w:r>
      <w:proofErr w:type="spellEnd"/>
      <w:proofErr w:type="gramEnd"/>
      <w:r w:rsidRPr="008E465C">
        <w:rPr>
          <w:rFonts w:ascii="Arial" w:eastAsia="Times New Roman" w:hAnsi="Arial" w:cs="Times New Roman"/>
          <w:sz w:val="18"/>
          <w:szCs w:val="18"/>
        </w:rPr>
        <w:t xml:space="preserve"> (no O-type stars, for example).  Now with K2 we have the opportunity to remedy the situation and follow the light curves of a significant sample of massive stars.  First observations occurred during campaigns C0 and C4, and now in C7, the K2 FOV is again located close to the galactic plane, so that massive star targets are accessible.   This proposal describes the massive star sample and the kinds of scientific investigations that would be possible through such</w:t>
      </w:r>
      <w:r>
        <w:rPr>
          <w:rFonts w:ascii="Arial" w:eastAsia="Times New Roman" w:hAnsi="Arial" w:cs="Times New Roman"/>
          <w:sz w:val="18"/>
          <w:szCs w:val="18"/>
        </w:rPr>
        <w:t xml:space="preserve"> K2 photometric observations.</w:t>
      </w:r>
      <w:r>
        <w:rPr>
          <w:rFonts w:ascii="Arial" w:eastAsia="Times New Roman" w:hAnsi="Arial" w:cs="Times New Roman"/>
          <w:sz w:val="18"/>
          <w:szCs w:val="18"/>
        </w:rPr>
        <w:br/>
      </w:r>
      <w:r w:rsidRPr="008E465C">
        <w:rPr>
          <w:rFonts w:ascii="Arial" w:eastAsia="Times New Roman" w:hAnsi="Arial" w:cs="Times New Roman"/>
          <w:sz w:val="18"/>
          <w:szCs w:val="18"/>
        </w:rPr>
        <w:br/>
        <w:t>Sample:</w:t>
      </w:r>
      <w:r w:rsidRPr="008E465C">
        <w:rPr>
          <w:rFonts w:ascii="Arial" w:eastAsia="Times New Roman" w:hAnsi="Arial" w:cs="Times New Roman"/>
          <w:sz w:val="18"/>
          <w:szCs w:val="18"/>
        </w:rPr>
        <w:br/>
      </w:r>
      <w:r w:rsidRPr="008E465C">
        <w:rPr>
          <w:rFonts w:ascii="Arial" w:eastAsia="Times New Roman" w:hAnsi="Arial" w:cs="Times New Roman"/>
          <w:sz w:val="18"/>
          <w:szCs w:val="18"/>
        </w:rPr>
        <w:br/>
        <w:t xml:space="preserve">A total of 220 massive stars were selected that are within the nominal </w:t>
      </w:r>
      <w:proofErr w:type="spellStart"/>
      <w:r w:rsidRPr="008E465C">
        <w:rPr>
          <w:rFonts w:ascii="Arial" w:eastAsia="Times New Roman" w:hAnsi="Arial" w:cs="Times New Roman"/>
          <w:sz w:val="18"/>
          <w:szCs w:val="18"/>
        </w:rPr>
        <w:t>boresight</w:t>
      </w:r>
      <w:proofErr w:type="spellEnd"/>
      <w:r w:rsidRPr="008E465C">
        <w:rPr>
          <w:rFonts w:ascii="Arial" w:eastAsia="Times New Roman" w:hAnsi="Arial" w:cs="Times New Roman"/>
          <w:sz w:val="18"/>
          <w:szCs w:val="18"/>
        </w:rPr>
        <w:t xml:space="preserve"> coordinates for C7 and that are confirmed to fall on the CCD detectors using the K2fov program.  These stars have magnitudes in the range V = 4 to 13.  They comprise a diverse collection of young stars, mainly of spectral types O and B and spanning all luminosity classes.  The group includes a number of the rapidly rotating </w:t>
      </w:r>
      <w:proofErr w:type="gramStart"/>
      <w:r w:rsidRPr="008E465C">
        <w:rPr>
          <w:rFonts w:ascii="Arial" w:eastAsia="Times New Roman" w:hAnsi="Arial" w:cs="Times New Roman"/>
          <w:sz w:val="18"/>
          <w:szCs w:val="18"/>
        </w:rPr>
        <w:t>Be</w:t>
      </w:r>
      <w:proofErr w:type="gramEnd"/>
      <w:r w:rsidRPr="008E465C">
        <w:rPr>
          <w:rFonts w:ascii="Arial" w:eastAsia="Times New Roman" w:hAnsi="Arial" w:cs="Times New Roman"/>
          <w:sz w:val="18"/>
          <w:szCs w:val="18"/>
        </w:rPr>
        <w:t xml:space="preserve"> stars that eject gas into a </w:t>
      </w:r>
      <w:proofErr w:type="spellStart"/>
      <w:r w:rsidRPr="008E465C">
        <w:rPr>
          <w:rFonts w:ascii="Arial" w:eastAsia="Times New Roman" w:hAnsi="Arial" w:cs="Times New Roman"/>
          <w:sz w:val="18"/>
          <w:szCs w:val="18"/>
        </w:rPr>
        <w:t>circumstellar</w:t>
      </w:r>
      <w:proofErr w:type="spellEnd"/>
      <w:r w:rsidRPr="008E465C">
        <w:rPr>
          <w:rFonts w:ascii="Arial" w:eastAsia="Times New Roman" w:hAnsi="Arial" w:cs="Times New Roman"/>
          <w:sz w:val="18"/>
          <w:szCs w:val="18"/>
        </w:rPr>
        <w:t xml:space="preserve"> disk.   All these stars are ideal long cadence targets for continuous temporal coverage during the C7 campaign, and we plan to obtain contemp</w:t>
      </w:r>
      <w:r>
        <w:rPr>
          <w:rFonts w:ascii="Arial" w:eastAsia="Times New Roman" w:hAnsi="Arial" w:cs="Times New Roman"/>
          <w:sz w:val="18"/>
          <w:szCs w:val="18"/>
        </w:rPr>
        <w:t>oraneous spectroscopy of them.</w:t>
      </w:r>
      <w:r w:rsidRPr="008E465C">
        <w:rPr>
          <w:rFonts w:ascii="Arial" w:eastAsia="Times New Roman" w:hAnsi="Arial" w:cs="Times New Roman"/>
          <w:sz w:val="18"/>
          <w:szCs w:val="18"/>
        </w:rPr>
        <w:br/>
      </w:r>
      <w:r w:rsidRPr="008E465C">
        <w:rPr>
          <w:rFonts w:ascii="Arial" w:eastAsia="Times New Roman" w:hAnsi="Arial" w:cs="Times New Roman"/>
          <w:sz w:val="18"/>
          <w:szCs w:val="18"/>
        </w:rPr>
        <w:br/>
        <w:t>Eclipsing Binaries:</w:t>
      </w:r>
      <w:r w:rsidRPr="008E465C">
        <w:rPr>
          <w:rFonts w:ascii="Arial" w:eastAsia="Times New Roman" w:hAnsi="Arial" w:cs="Times New Roman"/>
          <w:sz w:val="18"/>
          <w:szCs w:val="18"/>
        </w:rPr>
        <w:br/>
      </w:r>
      <w:r w:rsidRPr="008E465C">
        <w:rPr>
          <w:rFonts w:ascii="Arial" w:eastAsia="Times New Roman" w:hAnsi="Arial" w:cs="Times New Roman"/>
          <w:sz w:val="18"/>
          <w:szCs w:val="18"/>
        </w:rPr>
        <w:br/>
        <w:t>Massive stars are rare, and consequently there are relatively few with well-established masses from combined spectroscopic and photometric analysis.  Consequently, the identification of new eclipsing binaries would offer us important new targets for the determination of fundamental parameters.  The duration of C7 would be ideal to discover eclipsing binaries, ellipsoidal variables, beaming binaries, an</w:t>
      </w:r>
      <w:r>
        <w:rPr>
          <w:rFonts w:ascii="Arial" w:eastAsia="Times New Roman" w:hAnsi="Arial" w:cs="Times New Roman"/>
          <w:sz w:val="18"/>
          <w:szCs w:val="18"/>
        </w:rPr>
        <w:t xml:space="preserve">d post-mass transfer systems. </w:t>
      </w:r>
      <w:r w:rsidRPr="008E465C">
        <w:rPr>
          <w:rFonts w:ascii="Arial" w:eastAsia="Times New Roman" w:hAnsi="Arial" w:cs="Times New Roman"/>
          <w:sz w:val="18"/>
          <w:szCs w:val="18"/>
        </w:rPr>
        <w:br/>
      </w:r>
      <w:r w:rsidRPr="008E465C">
        <w:rPr>
          <w:rFonts w:ascii="Arial" w:eastAsia="Times New Roman" w:hAnsi="Arial" w:cs="Times New Roman"/>
          <w:sz w:val="18"/>
          <w:szCs w:val="18"/>
        </w:rPr>
        <w:br/>
      </w:r>
      <w:proofErr w:type="spellStart"/>
      <w:r w:rsidRPr="008E465C">
        <w:rPr>
          <w:rFonts w:ascii="Arial" w:eastAsia="Times New Roman" w:hAnsi="Arial" w:cs="Times New Roman"/>
          <w:sz w:val="18"/>
          <w:szCs w:val="18"/>
        </w:rPr>
        <w:t>Asteroseismology</w:t>
      </w:r>
      <w:proofErr w:type="spellEnd"/>
      <w:r w:rsidRPr="008E465C">
        <w:rPr>
          <w:rFonts w:ascii="Arial" w:eastAsia="Times New Roman" w:hAnsi="Arial" w:cs="Times New Roman"/>
          <w:sz w:val="18"/>
          <w:szCs w:val="18"/>
        </w:rPr>
        <w:t>:</w:t>
      </w:r>
      <w:r w:rsidRPr="008E465C">
        <w:rPr>
          <w:rFonts w:ascii="Arial" w:eastAsia="Times New Roman" w:hAnsi="Arial" w:cs="Times New Roman"/>
          <w:sz w:val="18"/>
          <w:szCs w:val="18"/>
        </w:rPr>
        <w:br/>
      </w:r>
      <w:r w:rsidRPr="008E465C">
        <w:rPr>
          <w:rFonts w:ascii="Arial" w:eastAsia="Times New Roman" w:hAnsi="Arial" w:cs="Times New Roman"/>
          <w:sz w:val="18"/>
          <w:szCs w:val="18"/>
        </w:rPr>
        <w:br/>
        <w:t xml:space="preserve">The early-type pulsating stars include the beta </w:t>
      </w:r>
      <w:proofErr w:type="spellStart"/>
      <w:r w:rsidRPr="008E465C">
        <w:rPr>
          <w:rFonts w:ascii="Arial" w:eastAsia="Times New Roman" w:hAnsi="Arial" w:cs="Times New Roman"/>
          <w:sz w:val="18"/>
          <w:szCs w:val="18"/>
        </w:rPr>
        <w:t>Cep</w:t>
      </w:r>
      <w:proofErr w:type="spellEnd"/>
      <w:r w:rsidRPr="008E465C">
        <w:rPr>
          <w:rFonts w:ascii="Arial" w:eastAsia="Times New Roman" w:hAnsi="Arial" w:cs="Times New Roman"/>
          <w:sz w:val="18"/>
          <w:szCs w:val="18"/>
        </w:rPr>
        <w:t xml:space="preserve"> class (p-mode), slowly pulsating B stars (g-mode), and periodically variable B- and A-type </w:t>
      </w:r>
      <w:proofErr w:type="spellStart"/>
      <w:r w:rsidRPr="008E465C">
        <w:rPr>
          <w:rFonts w:ascii="Arial" w:eastAsia="Times New Roman" w:hAnsi="Arial" w:cs="Times New Roman"/>
          <w:sz w:val="18"/>
          <w:szCs w:val="18"/>
        </w:rPr>
        <w:t>supergiants</w:t>
      </w:r>
      <w:proofErr w:type="spellEnd"/>
      <w:r w:rsidRPr="008E465C">
        <w:rPr>
          <w:rFonts w:ascii="Arial" w:eastAsia="Times New Roman" w:hAnsi="Arial" w:cs="Times New Roman"/>
          <w:sz w:val="18"/>
          <w:szCs w:val="18"/>
        </w:rPr>
        <w:t>.   These pulsations are important probes of stellar interiors.  The K2 sample will determine the incidence of pulsations and how multiple-mode beating may play a role in the gas ej</w:t>
      </w:r>
      <w:r>
        <w:rPr>
          <w:rFonts w:ascii="Arial" w:eastAsia="Times New Roman" w:hAnsi="Arial" w:cs="Times New Roman"/>
          <w:sz w:val="18"/>
          <w:szCs w:val="18"/>
        </w:rPr>
        <w:t>ection processes in Be stars.</w:t>
      </w:r>
      <w:r>
        <w:rPr>
          <w:rFonts w:ascii="Arial" w:eastAsia="Times New Roman" w:hAnsi="Arial" w:cs="Times New Roman"/>
          <w:sz w:val="18"/>
          <w:szCs w:val="18"/>
        </w:rPr>
        <w:br/>
      </w:r>
      <w:bookmarkStart w:id="0" w:name="_GoBack"/>
      <w:bookmarkEnd w:id="0"/>
      <w:r w:rsidRPr="008E465C">
        <w:rPr>
          <w:rFonts w:ascii="Arial" w:eastAsia="Times New Roman" w:hAnsi="Arial" w:cs="Times New Roman"/>
          <w:sz w:val="18"/>
          <w:szCs w:val="18"/>
        </w:rPr>
        <w:br/>
        <w:t>Rotational Modulation:</w:t>
      </w:r>
      <w:r w:rsidRPr="008E465C">
        <w:rPr>
          <w:rFonts w:ascii="Arial" w:eastAsia="Times New Roman" w:hAnsi="Arial" w:cs="Times New Roman"/>
          <w:sz w:val="18"/>
          <w:szCs w:val="18"/>
        </w:rPr>
        <w:br/>
      </w:r>
      <w:r w:rsidRPr="008E465C">
        <w:rPr>
          <w:rFonts w:ascii="Arial" w:eastAsia="Times New Roman" w:hAnsi="Arial" w:cs="Times New Roman"/>
          <w:sz w:val="18"/>
          <w:szCs w:val="18"/>
        </w:rPr>
        <w:br/>
        <w:t xml:space="preserve">Massive stars generally have convective cores and </w:t>
      </w:r>
      <w:proofErr w:type="spellStart"/>
      <w:r w:rsidRPr="008E465C">
        <w:rPr>
          <w:rFonts w:ascii="Arial" w:eastAsia="Times New Roman" w:hAnsi="Arial" w:cs="Times New Roman"/>
          <w:sz w:val="18"/>
          <w:szCs w:val="18"/>
        </w:rPr>
        <w:t>radiative</w:t>
      </w:r>
      <w:proofErr w:type="spellEnd"/>
      <w:r w:rsidRPr="008E465C">
        <w:rPr>
          <w:rFonts w:ascii="Arial" w:eastAsia="Times New Roman" w:hAnsi="Arial" w:cs="Times New Roman"/>
          <w:sz w:val="18"/>
          <w:szCs w:val="18"/>
        </w:rPr>
        <w:t xml:space="preserve"> envelopes that are not usually associated with magnetic dynamos and field generation.  Nevertheless, sensitive </w:t>
      </w:r>
      <w:proofErr w:type="spellStart"/>
      <w:r w:rsidRPr="008E465C">
        <w:rPr>
          <w:rFonts w:ascii="Arial" w:eastAsia="Times New Roman" w:hAnsi="Arial" w:cs="Times New Roman"/>
          <w:sz w:val="18"/>
          <w:szCs w:val="18"/>
        </w:rPr>
        <w:t>polarimetric</w:t>
      </w:r>
      <w:proofErr w:type="spellEnd"/>
      <w:r w:rsidRPr="008E465C">
        <w:rPr>
          <w:rFonts w:ascii="Arial" w:eastAsia="Times New Roman" w:hAnsi="Arial" w:cs="Times New Roman"/>
          <w:sz w:val="18"/>
          <w:szCs w:val="18"/>
        </w:rPr>
        <w:t xml:space="preserve"> surveys like the </w:t>
      </w:r>
      <w:proofErr w:type="spellStart"/>
      <w:r w:rsidRPr="008E465C">
        <w:rPr>
          <w:rFonts w:ascii="Arial" w:eastAsia="Times New Roman" w:hAnsi="Arial" w:cs="Times New Roman"/>
          <w:sz w:val="18"/>
          <w:szCs w:val="18"/>
        </w:rPr>
        <w:t>MiMeS</w:t>
      </w:r>
      <w:proofErr w:type="spellEnd"/>
      <w:r w:rsidRPr="008E465C">
        <w:rPr>
          <w:rFonts w:ascii="Arial" w:eastAsia="Times New Roman" w:hAnsi="Arial" w:cs="Times New Roman"/>
          <w:sz w:val="18"/>
          <w:szCs w:val="18"/>
        </w:rPr>
        <w:t xml:space="preserve"> project have led to the detection of magnetic fields in about 10% of the OB-stars.  In these cases, the magnetic field can produce spots that introduce a rotational modulation in the light curve.  The K2 survey will help determine the frequency of these and other rotational modulations in a relatively a large sample.</w:t>
      </w:r>
    </w:p>
    <w:p w:rsidR="006D6854" w:rsidRPr="008E465C" w:rsidRDefault="006D6854">
      <w:pPr>
        <w:rPr>
          <w:rFonts w:ascii="Arial" w:hAnsi="Arial"/>
          <w:sz w:val="18"/>
          <w:szCs w:val="18"/>
        </w:rPr>
      </w:pPr>
    </w:p>
    <w:sectPr w:rsidR="006D6854" w:rsidRPr="008E465C"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65C"/>
    <w:rsid w:val="006D6854"/>
    <w:rsid w:val="008E465C"/>
    <w:rsid w:val="00E443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088082">
      <w:bodyDiv w:val="1"/>
      <w:marLeft w:val="0"/>
      <w:marRight w:val="0"/>
      <w:marTop w:val="0"/>
      <w:marBottom w:val="0"/>
      <w:divBdr>
        <w:top w:val="none" w:sz="0" w:space="0" w:color="auto"/>
        <w:left w:val="none" w:sz="0" w:space="0" w:color="auto"/>
        <w:bottom w:val="none" w:sz="0" w:space="0" w:color="auto"/>
        <w:right w:val="none" w:sz="0" w:space="0" w:color="auto"/>
      </w:divBdr>
    </w:div>
    <w:div w:id="684596658">
      <w:bodyDiv w:val="1"/>
      <w:marLeft w:val="0"/>
      <w:marRight w:val="0"/>
      <w:marTop w:val="0"/>
      <w:marBottom w:val="0"/>
      <w:divBdr>
        <w:top w:val="none" w:sz="0" w:space="0" w:color="auto"/>
        <w:left w:val="none" w:sz="0" w:space="0" w:color="auto"/>
        <w:bottom w:val="none" w:sz="0" w:space="0" w:color="auto"/>
        <w:right w:val="none" w:sz="0" w:space="0" w:color="auto"/>
      </w:divBdr>
    </w:div>
    <w:div w:id="1768773718">
      <w:bodyDiv w:val="1"/>
      <w:marLeft w:val="0"/>
      <w:marRight w:val="0"/>
      <w:marTop w:val="0"/>
      <w:marBottom w:val="0"/>
      <w:divBdr>
        <w:top w:val="none" w:sz="0" w:space="0" w:color="auto"/>
        <w:left w:val="none" w:sz="0" w:space="0" w:color="auto"/>
        <w:bottom w:val="none" w:sz="0" w:space="0" w:color="auto"/>
        <w:right w:val="none" w:sz="0" w:space="0" w:color="auto"/>
      </w:divBdr>
    </w:div>
    <w:div w:id="1811901952">
      <w:bodyDiv w:val="1"/>
      <w:marLeft w:val="0"/>
      <w:marRight w:val="0"/>
      <w:marTop w:val="0"/>
      <w:marBottom w:val="0"/>
      <w:divBdr>
        <w:top w:val="none" w:sz="0" w:space="0" w:color="auto"/>
        <w:left w:val="none" w:sz="0" w:space="0" w:color="auto"/>
        <w:bottom w:val="none" w:sz="0" w:space="0" w:color="auto"/>
        <w:right w:val="none" w:sz="0" w:space="0" w:color="auto"/>
      </w:divBdr>
    </w:div>
    <w:div w:id="19765983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482</Words>
  <Characters>2753</Characters>
  <Application>Microsoft Macintosh Word</Application>
  <DocSecurity>0</DocSecurity>
  <Lines>22</Lines>
  <Paragraphs>6</Paragraphs>
  <ScaleCrop>false</ScaleCrop>
  <Company/>
  <LinksUpToDate>false</LinksUpToDate>
  <CharactersWithSpaces>3229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2015-10-28T03:32:00Z</dcterms:created>
  <dcterms:modified xsi:type="dcterms:W3CDTF">2015-10-28T03:34:00Z</dcterms:modified>
</cp:coreProperties>
</file>