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6A" w:rsidRPr="00C73F6A" w:rsidRDefault="00C73F6A" w:rsidP="00C73F6A">
      <w:pPr>
        <w:rPr>
          <w:rFonts w:ascii="Arial" w:eastAsia="Times New Roman" w:hAnsi="Arial" w:cs="Arial"/>
          <w:b/>
          <w:sz w:val="18"/>
          <w:szCs w:val="18"/>
        </w:rPr>
      </w:pPr>
      <w:bookmarkStart w:id="0" w:name="_GoBack"/>
      <w:r w:rsidRPr="00C73F6A">
        <w:rPr>
          <w:rFonts w:ascii="Arial" w:eastAsia="Times New Roman" w:hAnsi="Arial" w:cs="Arial"/>
          <w:b/>
          <w:sz w:val="18"/>
          <w:szCs w:val="18"/>
        </w:rPr>
        <w:t>Looking for young planetary systems with K2 and VLT/SPHERE</w:t>
      </w:r>
    </w:p>
    <w:p w:rsidR="00C73F6A" w:rsidRPr="00C73F6A" w:rsidRDefault="00C73F6A" w:rsidP="00C73F6A">
      <w:pPr>
        <w:rPr>
          <w:rFonts w:ascii="Arial" w:eastAsia="Times New Roman" w:hAnsi="Arial" w:cs="Arial"/>
          <w:sz w:val="18"/>
          <w:szCs w:val="18"/>
        </w:rPr>
      </w:pPr>
      <w:r w:rsidRPr="00C73F6A">
        <w:rPr>
          <w:rFonts w:ascii="Arial" w:eastAsia="Times New Roman" w:hAnsi="Arial" w:cs="Arial"/>
          <w:sz w:val="18"/>
          <w:szCs w:val="18"/>
        </w:rPr>
        <w:t xml:space="preserve">Arthur </w:t>
      </w:r>
      <w:proofErr w:type="spellStart"/>
      <w:r w:rsidRPr="00C73F6A">
        <w:rPr>
          <w:rFonts w:ascii="Arial" w:eastAsia="Times New Roman" w:hAnsi="Arial" w:cs="Arial"/>
          <w:sz w:val="18"/>
          <w:szCs w:val="18"/>
        </w:rPr>
        <w:t>Vigan</w:t>
      </w:r>
      <w:proofErr w:type="spellEnd"/>
    </w:p>
    <w:p w:rsidR="00C73F6A" w:rsidRPr="00C73F6A" w:rsidRDefault="00C73F6A" w:rsidP="00C73F6A">
      <w:pPr>
        <w:rPr>
          <w:rFonts w:ascii="Arial" w:eastAsia="Times New Roman" w:hAnsi="Arial" w:cs="Arial"/>
          <w:sz w:val="18"/>
          <w:szCs w:val="18"/>
        </w:rPr>
      </w:pPr>
      <w:proofErr w:type="spellStart"/>
      <w:r w:rsidRPr="00C73F6A">
        <w:rPr>
          <w:rFonts w:ascii="Arial" w:eastAsia="Times New Roman" w:hAnsi="Arial" w:cs="Arial"/>
          <w:sz w:val="18"/>
          <w:szCs w:val="18"/>
        </w:rPr>
        <w:t>Laboratoire</w:t>
      </w:r>
      <w:proofErr w:type="spellEnd"/>
      <w:r w:rsidRPr="00C73F6A">
        <w:rPr>
          <w:rFonts w:ascii="Arial" w:eastAsia="Times New Roman" w:hAnsi="Arial" w:cs="Arial"/>
          <w:sz w:val="18"/>
          <w:szCs w:val="18"/>
        </w:rPr>
        <w:t xml:space="preserve"> </w:t>
      </w:r>
      <w:proofErr w:type="spellStart"/>
      <w:r w:rsidRPr="00C73F6A">
        <w:rPr>
          <w:rFonts w:ascii="Arial" w:eastAsia="Times New Roman" w:hAnsi="Arial" w:cs="Arial"/>
          <w:sz w:val="18"/>
          <w:szCs w:val="18"/>
        </w:rPr>
        <w:t>d'Astrophysique</w:t>
      </w:r>
      <w:proofErr w:type="spellEnd"/>
      <w:r w:rsidRPr="00C73F6A">
        <w:rPr>
          <w:rFonts w:ascii="Arial" w:eastAsia="Times New Roman" w:hAnsi="Arial" w:cs="Arial"/>
          <w:sz w:val="18"/>
          <w:szCs w:val="18"/>
        </w:rPr>
        <w:t xml:space="preserve"> de Marseille</w:t>
      </w:r>
    </w:p>
    <w:p w:rsidR="00C73F6A" w:rsidRPr="00C73F6A" w:rsidRDefault="00C73F6A" w:rsidP="00C73F6A">
      <w:pPr>
        <w:rPr>
          <w:rFonts w:ascii="Arial" w:eastAsia="Times New Roman" w:hAnsi="Arial" w:cs="Arial"/>
          <w:sz w:val="18"/>
          <w:szCs w:val="18"/>
        </w:rPr>
      </w:pPr>
    </w:p>
    <w:p w:rsidR="00C73F6A" w:rsidRPr="00C73F6A" w:rsidRDefault="00C73F6A" w:rsidP="00C73F6A">
      <w:pPr>
        <w:rPr>
          <w:rFonts w:ascii="Arial" w:eastAsia="Times New Roman" w:hAnsi="Arial" w:cs="Arial"/>
          <w:sz w:val="18"/>
          <w:szCs w:val="18"/>
        </w:rPr>
      </w:pPr>
      <w:r w:rsidRPr="00C73F6A">
        <w:rPr>
          <w:rFonts w:ascii="Arial" w:eastAsia="Times New Roman" w:hAnsi="Arial" w:cs="Arial"/>
          <w:sz w:val="18"/>
          <w:szCs w:val="18"/>
        </w:rPr>
        <w:t xml:space="preserve">We propose to join the forces of K2 from space and SPHERE at the VLT to detect planetary systems around 8 young (25-600 </w:t>
      </w:r>
      <w:proofErr w:type="spellStart"/>
      <w:r w:rsidRPr="00C73F6A">
        <w:rPr>
          <w:rFonts w:ascii="Arial" w:eastAsia="Times New Roman" w:hAnsi="Arial" w:cs="Arial"/>
          <w:sz w:val="18"/>
          <w:szCs w:val="18"/>
        </w:rPr>
        <w:t>Myr</w:t>
      </w:r>
      <w:proofErr w:type="spellEnd"/>
      <w:r w:rsidRPr="00C73F6A">
        <w:rPr>
          <w:rFonts w:ascii="Arial" w:eastAsia="Times New Roman" w:hAnsi="Arial" w:cs="Arial"/>
          <w:sz w:val="18"/>
          <w:szCs w:val="18"/>
        </w:rPr>
        <w:t xml:space="preserve">), nearby (3-60 pc) stars, which are part of our 200-nights direct imaging survey that will be conducted with SPHERE guaranteed time over the next 5 years. </w:t>
      </w:r>
      <w:r w:rsidRPr="00C73F6A">
        <w:rPr>
          <w:rFonts w:ascii="Arial" w:eastAsia="Times New Roman" w:hAnsi="Arial" w:cs="Arial"/>
          <w:sz w:val="18"/>
          <w:szCs w:val="18"/>
        </w:rPr>
        <w:br/>
      </w:r>
      <w:r w:rsidRPr="00C73F6A">
        <w:rPr>
          <w:rFonts w:ascii="Arial" w:eastAsia="Times New Roman" w:hAnsi="Arial" w:cs="Arial"/>
          <w:sz w:val="18"/>
          <w:szCs w:val="18"/>
        </w:rPr>
        <w:br/>
      </w:r>
      <w:proofErr w:type="spellStart"/>
      <w:r w:rsidRPr="00C73F6A">
        <w:rPr>
          <w:rFonts w:ascii="Arial" w:eastAsia="Times New Roman" w:hAnsi="Arial" w:cs="Arial"/>
          <w:sz w:val="18"/>
          <w:szCs w:val="18"/>
        </w:rPr>
        <w:t>Exoplanet</w:t>
      </w:r>
      <w:proofErr w:type="spellEnd"/>
      <w:r w:rsidRPr="00C73F6A">
        <w:rPr>
          <w:rFonts w:ascii="Arial" w:eastAsia="Times New Roman" w:hAnsi="Arial" w:cs="Arial"/>
          <w:sz w:val="18"/>
          <w:szCs w:val="18"/>
        </w:rPr>
        <w:t xml:space="preserve"> detection methods all have their specificities, both in terms of observable target properties (age, distance, spectral type) and sensitivity to planets (mass, radius, period). These domains are often disjoint, and there are very few systems where we have a global view from very short to very long separations. This is particularly true for young planetary systems, which are generally not targeted by radial velocity (RV) due to the higher variability of the star, but are the primary targets for the direct imaging method due to the higher intrinsic flux of young giant planets (</w:t>
      </w:r>
      <w:proofErr w:type="spellStart"/>
      <w:r w:rsidRPr="00C73F6A">
        <w:rPr>
          <w:rFonts w:ascii="Arial" w:eastAsia="Times New Roman" w:hAnsi="Arial" w:cs="Arial"/>
          <w:sz w:val="18"/>
          <w:szCs w:val="18"/>
        </w:rPr>
        <w:t>Baraffe</w:t>
      </w:r>
      <w:proofErr w:type="spellEnd"/>
      <w:r w:rsidRPr="00C73F6A">
        <w:rPr>
          <w:rFonts w:ascii="Arial" w:eastAsia="Times New Roman" w:hAnsi="Arial" w:cs="Arial"/>
          <w:sz w:val="18"/>
          <w:szCs w:val="18"/>
        </w:rPr>
        <w:t xml:space="preserve"> et al. 2003, A&amp;A, 402, 701). We propose to start filling up this void by using two powerful planet hunter instruments, K2 and SPHERE. </w:t>
      </w:r>
      <w:r w:rsidRPr="00C73F6A">
        <w:rPr>
          <w:rFonts w:ascii="Arial" w:eastAsia="Times New Roman" w:hAnsi="Arial" w:cs="Arial"/>
          <w:sz w:val="18"/>
          <w:szCs w:val="18"/>
        </w:rPr>
        <w:br/>
      </w:r>
      <w:r w:rsidRPr="00C73F6A">
        <w:rPr>
          <w:rFonts w:ascii="Arial" w:eastAsia="Times New Roman" w:hAnsi="Arial" w:cs="Arial"/>
          <w:sz w:val="18"/>
          <w:szCs w:val="18"/>
        </w:rPr>
        <w:br/>
        <w:t>Any joint detection of a planetary system with K2 and SPHERE would be a major discovery and constitute a "Rosetta stone" system for the study and understanding of migration processes and interactions in planetary systems. This is a central question for systems with giant planets at wide orbital separation, for which the far out location could be the result of migration processes through gravitational interactions with other planets in the system. Investigating such mechanisms in a confirmed detected planetary system would be a great achievement.</w:t>
      </w:r>
      <w:r w:rsidRPr="00C73F6A">
        <w:rPr>
          <w:rFonts w:ascii="Arial" w:eastAsia="Times New Roman" w:hAnsi="Arial" w:cs="Arial"/>
          <w:sz w:val="18"/>
          <w:szCs w:val="18"/>
        </w:rPr>
        <w:br/>
      </w:r>
      <w:r w:rsidRPr="00C73F6A">
        <w:rPr>
          <w:rFonts w:ascii="Arial" w:eastAsia="Times New Roman" w:hAnsi="Arial" w:cs="Arial"/>
          <w:sz w:val="18"/>
          <w:szCs w:val="18"/>
        </w:rPr>
        <w:br/>
        <w:t xml:space="preserve">K2 observations will provide unprecedented access to the innermost orbital regions around these stars, allowing the identification of small planet candidates within ~0.3 AU. The high-contrast and high-angular resolution SPHERE observations will give access to the outermost regions (5-50 AU) of these systems, where it will be sensitive down to low-mass brown dwarfs and giant gaseous planets. In addition to providing sensitivity to young giant planets, SPHERE will also decrease the probability of astrophysical false-positives in the K2 data by background objects to extremely low levels, which will facilitate the validation of detected planetary candidates. </w:t>
      </w:r>
      <w:r w:rsidRPr="00C73F6A">
        <w:rPr>
          <w:rFonts w:ascii="Arial" w:eastAsia="Times New Roman" w:hAnsi="Arial" w:cs="Arial"/>
          <w:sz w:val="18"/>
          <w:szCs w:val="18"/>
        </w:rPr>
        <w:br/>
      </w:r>
      <w:r w:rsidRPr="00C73F6A">
        <w:rPr>
          <w:rFonts w:ascii="Arial" w:eastAsia="Times New Roman" w:hAnsi="Arial" w:cs="Arial"/>
          <w:sz w:val="18"/>
          <w:szCs w:val="18"/>
        </w:rPr>
        <w:br/>
        <w:t xml:space="preserve">In summary, we want to look for young planetary systems using two powerful </w:t>
      </w:r>
      <w:proofErr w:type="spellStart"/>
      <w:r w:rsidRPr="00C73F6A">
        <w:rPr>
          <w:rFonts w:ascii="Arial" w:eastAsia="Times New Roman" w:hAnsi="Arial" w:cs="Arial"/>
          <w:sz w:val="18"/>
          <w:szCs w:val="18"/>
        </w:rPr>
        <w:t>exoplanet</w:t>
      </w:r>
      <w:proofErr w:type="spellEnd"/>
      <w:r w:rsidRPr="00C73F6A">
        <w:rPr>
          <w:rFonts w:ascii="Arial" w:eastAsia="Times New Roman" w:hAnsi="Arial" w:cs="Arial"/>
          <w:sz w:val="18"/>
          <w:szCs w:val="18"/>
        </w:rPr>
        <w:t xml:space="preserve">-hunting instruments, K2 and VLT/SPHERE. We propose to observe 8 stars with ages &lt;600 </w:t>
      </w:r>
      <w:proofErr w:type="spellStart"/>
      <w:r w:rsidRPr="00C73F6A">
        <w:rPr>
          <w:rFonts w:ascii="Arial" w:eastAsia="Times New Roman" w:hAnsi="Arial" w:cs="Arial"/>
          <w:sz w:val="18"/>
          <w:szCs w:val="18"/>
        </w:rPr>
        <w:t>Myr</w:t>
      </w:r>
      <w:proofErr w:type="spellEnd"/>
      <w:r w:rsidRPr="00C73F6A">
        <w:rPr>
          <w:rFonts w:ascii="Arial" w:eastAsia="Times New Roman" w:hAnsi="Arial" w:cs="Arial"/>
          <w:sz w:val="18"/>
          <w:szCs w:val="18"/>
        </w:rPr>
        <w:t xml:space="preserve"> that will fall into the K2 Fields #6 and #7. All but one </w:t>
      </w:r>
      <w:proofErr w:type="gramStart"/>
      <w:r w:rsidRPr="00C73F6A">
        <w:rPr>
          <w:rFonts w:ascii="Arial" w:eastAsia="Times New Roman" w:hAnsi="Arial" w:cs="Arial"/>
          <w:sz w:val="18"/>
          <w:szCs w:val="18"/>
        </w:rPr>
        <w:t>have</w:t>
      </w:r>
      <w:proofErr w:type="gramEnd"/>
      <w:r w:rsidRPr="00C73F6A">
        <w:rPr>
          <w:rFonts w:ascii="Arial" w:eastAsia="Times New Roman" w:hAnsi="Arial" w:cs="Arial"/>
          <w:sz w:val="18"/>
          <w:szCs w:val="18"/>
        </w:rPr>
        <w:t xml:space="preserve"> late spectral types and a </w:t>
      </w:r>
      <w:proofErr w:type="spellStart"/>
      <w:r w:rsidRPr="00C73F6A">
        <w:rPr>
          <w:rFonts w:ascii="Arial" w:eastAsia="Times New Roman" w:hAnsi="Arial" w:cs="Arial"/>
          <w:sz w:val="18"/>
          <w:szCs w:val="18"/>
        </w:rPr>
        <w:t>Kepler</w:t>
      </w:r>
      <w:proofErr w:type="spellEnd"/>
      <w:r w:rsidRPr="00C73F6A">
        <w:rPr>
          <w:rFonts w:ascii="Arial" w:eastAsia="Times New Roman" w:hAnsi="Arial" w:cs="Arial"/>
          <w:sz w:val="18"/>
          <w:szCs w:val="18"/>
        </w:rPr>
        <w:t xml:space="preserve"> magnitude </w:t>
      </w:r>
      <w:proofErr w:type="spellStart"/>
      <w:r w:rsidRPr="00C73F6A">
        <w:rPr>
          <w:rFonts w:ascii="Arial" w:eastAsia="Times New Roman" w:hAnsi="Arial" w:cs="Arial"/>
          <w:sz w:val="18"/>
          <w:szCs w:val="18"/>
        </w:rPr>
        <w:t>Kp</w:t>
      </w:r>
      <w:proofErr w:type="spellEnd"/>
      <w:r w:rsidRPr="00C73F6A">
        <w:rPr>
          <w:rFonts w:ascii="Arial" w:eastAsia="Times New Roman" w:hAnsi="Arial" w:cs="Arial"/>
          <w:sz w:val="18"/>
          <w:szCs w:val="18"/>
        </w:rPr>
        <w:t>&lt;10. We ask for long-cadence data for all targets.</w:t>
      </w:r>
    </w:p>
    <w:p w:rsidR="006D6854" w:rsidRPr="00C73F6A" w:rsidRDefault="006D6854">
      <w:pPr>
        <w:rPr>
          <w:sz w:val="18"/>
          <w:szCs w:val="18"/>
        </w:rPr>
      </w:pPr>
    </w:p>
    <w:bookmarkEnd w:id="0"/>
    <w:sectPr w:rsidR="006D6854" w:rsidRPr="00C73F6A"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6A"/>
    <w:rsid w:val="006D6854"/>
    <w:rsid w:val="00C73F6A"/>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20096">
      <w:bodyDiv w:val="1"/>
      <w:marLeft w:val="0"/>
      <w:marRight w:val="0"/>
      <w:marTop w:val="0"/>
      <w:marBottom w:val="0"/>
      <w:divBdr>
        <w:top w:val="none" w:sz="0" w:space="0" w:color="auto"/>
        <w:left w:val="none" w:sz="0" w:space="0" w:color="auto"/>
        <w:bottom w:val="none" w:sz="0" w:space="0" w:color="auto"/>
        <w:right w:val="none" w:sz="0" w:space="0" w:color="auto"/>
      </w:divBdr>
    </w:div>
    <w:div w:id="1204559959">
      <w:bodyDiv w:val="1"/>
      <w:marLeft w:val="0"/>
      <w:marRight w:val="0"/>
      <w:marTop w:val="0"/>
      <w:marBottom w:val="0"/>
      <w:divBdr>
        <w:top w:val="none" w:sz="0" w:space="0" w:color="auto"/>
        <w:left w:val="none" w:sz="0" w:space="0" w:color="auto"/>
        <w:bottom w:val="none" w:sz="0" w:space="0" w:color="auto"/>
        <w:right w:val="none" w:sz="0" w:space="0" w:color="auto"/>
      </w:divBdr>
    </w:div>
    <w:div w:id="1494177077">
      <w:bodyDiv w:val="1"/>
      <w:marLeft w:val="0"/>
      <w:marRight w:val="0"/>
      <w:marTop w:val="0"/>
      <w:marBottom w:val="0"/>
      <w:divBdr>
        <w:top w:val="none" w:sz="0" w:space="0" w:color="auto"/>
        <w:left w:val="none" w:sz="0" w:space="0" w:color="auto"/>
        <w:bottom w:val="none" w:sz="0" w:space="0" w:color="auto"/>
        <w:right w:val="none" w:sz="0" w:space="0" w:color="auto"/>
      </w:divBdr>
    </w:div>
    <w:div w:id="1844320531">
      <w:bodyDiv w:val="1"/>
      <w:marLeft w:val="0"/>
      <w:marRight w:val="0"/>
      <w:marTop w:val="0"/>
      <w:marBottom w:val="0"/>
      <w:divBdr>
        <w:top w:val="none" w:sz="0" w:space="0" w:color="auto"/>
        <w:left w:val="none" w:sz="0" w:space="0" w:color="auto"/>
        <w:bottom w:val="none" w:sz="0" w:space="0" w:color="auto"/>
        <w:right w:val="none" w:sz="0" w:space="0" w:color="auto"/>
      </w:divBdr>
    </w:div>
    <w:div w:id="1965842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2015-10-28T03:46:00Z</dcterms:created>
  <dcterms:modified xsi:type="dcterms:W3CDTF">2015-10-28T03:47:00Z</dcterms:modified>
</cp:coreProperties>
</file>