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482" w:rsidRDefault="00377482" w:rsidP="00377482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PHOTOMETRY OF AN ECLIPSING SYSTEM WITH A WHITE DWARF COMPONENT</w:t>
      </w:r>
      <w:r>
        <w:rPr>
          <w:rFonts w:ascii="Arial" w:hAnsi="Arial" w:cs="Arial"/>
          <w:color w:val="000000"/>
          <w:sz w:val="18"/>
          <w:szCs w:val="18"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</w:rPr>
        <w:t>Roi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Alonso</w:t>
      </w:r>
      <w:r>
        <w:rPr>
          <w:rFonts w:ascii="Arial" w:hAnsi="Arial" w:cs="Arial"/>
          <w:color w:val="000000"/>
          <w:sz w:val="18"/>
          <w:szCs w:val="18"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</w:rPr>
        <w:t>Laboratoire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d'Astrophysique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de Marseille</w:t>
      </w:r>
      <w:r>
        <w:rPr>
          <w:rFonts w:ascii="Arial" w:hAnsi="Arial" w:cs="Arial"/>
          <w:color w:val="000000"/>
          <w:sz w:val="18"/>
          <w:szCs w:val="18"/>
        </w:rPr>
        <w:br/>
        <w:t>GO30016</w:t>
      </w:r>
      <w:bookmarkStart w:id="0" w:name="_GoBack"/>
      <w:bookmarkEnd w:id="0"/>
      <w:r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377482" w:rsidRDefault="00377482" w:rsidP="00377482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We plan to continue our research on one of the very few systems of a white dwarf with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a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M star eclipsing component that is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accesible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to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FOV. Extending the observations through Cycle3 will allow us to 1) improve the precision on the orbital parameters, 2) study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anual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evolution of the flare activity on the M companion and its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dependance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with the orbital phase, 3) study the evolution of magnetic active regions on any of the components, 4) improve the precision on the expected detection of a secondary eclipse, 5) gain valuable data on the O-C residuals of the 1040 eclipses/year that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is able to obtain, that might allow the detection of small stellar companions and probably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substellar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>, and 6) search for pulsations of the WD component.</w:t>
      </w:r>
    </w:p>
    <w:p w:rsidR="00E91C29" w:rsidRDefault="00E91C29"/>
    <w:sectPr w:rsidR="00E91C29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482"/>
    <w:rsid w:val="00377482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748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7748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748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774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0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751</Characters>
  <Application>Microsoft Macintosh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2015-10-20T19:04:00Z</dcterms:created>
  <dcterms:modified xsi:type="dcterms:W3CDTF">2015-10-20T19:04:00Z</dcterms:modified>
</cp:coreProperties>
</file>