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542" w:rsidRDefault="00345542" w:rsidP="00345542">
      <w:pPr>
        <w:pStyle w:val="NormalWeb"/>
        <w:shd w:val="clear" w:color="auto" w:fill="FFFFFF"/>
        <w:rPr>
          <w:rFonts w:ascii="Arial" w:hAnsi="Arial" w:cs="Arial"/>
          <w:color w:val="000000"/>
          <w:sz w:val="18"/>
          <w:szCs w:val="18"/>
        </w:rPr>
      </w:pPr>
      <w:r>
        <w:rPr>
          <w:rFonts w:ascii="Arial" w:hAnsi="Arial" w:cs="Arial"/>
          <w:b/>
          <w:bCs/>
          <w:color w:val="000000"/>
          <w:sz w:val="18"/>
          <w:szCs w:val="18"/>
        </w:rPr>
        <w:t>CUSTOM APERTURE OBS</w:t>
      </w:r>
      <w:bookmarkStart w:id="0" w:name="_GoBack"/>
      <w:bookmarkEnd w:id="0"/>
      <w:r>
        <w:rPr>
          <w:rFonts w:ascii="Arial" w:hAnsi="Arial" w:cs="Arial"/>
          <w:b/>
          <w:bCs/>
          <w:color w:val="000000"/>
          <w:sz w:val="18"/>
          <w:szCs w:val="18"/>
        </w:rPr>
        <w:t>ERVATIONS OF THETA CYG, THE BRIGHTEST STAR OBSERVABLE BY KEPLER</w:t>
      </w:r>
      <w:r>
        <w:rPr>
          <w:rFonts w:ascii="Arial" w:hAnsi="Arial" w:cs="Arial"/>
          <w:color w:val="000000"/>
          <w:sz w:val="18"/>
          <w:szCs w:val="18"/>
        </w:rPr>
        <w:br/>
        <w:t xml:space="preserve">Joyce </w:t>
      </w:r>
      <w:proofErr w:type="spellStart"/>
      <w:r>
        <w:rPr>
          <w:rFonts w:ascii="Arial" w:hAnsi="Arial" w:cs="Arial"/>
          <w:color w:val="000000"/>
          <w:sz w:val="18"/>
          <w:szCs w:val="18"/>
        </w:rPr>
        <w:t>Guzik</w:t>
      </w:r>
      <w:proofErr w:type="spellEnd"/>
      <w:r>
        <w:rPr>
          <w:rFonts w:ascii="Arial" w:hAnsi="Arial" w:cs="Arial"/>
          <w:color w:val="000000"/>
          <w:sz w:val="18"/>
          <w:szCs w:val="18"/>
        </w:rPr>
        <w:br/>
        <w:t>Los Alamos National Security, LLC</w:t>
      </w:r>
      <w:r>
        <w:rPr>
          <w:rFonts w:ascii="Arial" w:hAnsi="Arial" w:cs="Arial"/>
          <w:color w:val="000000"/>
          <w:sz w:val="18"/>
          <w:szCs w:val="18"/>
        </w:rPr>
        <w:br/>
        <w:t>GO40014</w:t>
      </w:r>
    </w:p>
    <w:p w:rsidR="00345542" w:rsidRDefault="00345542" w:rsidP="00345542">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At visual magnitude 4.5, the F4 main-sequence star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(KIC 11918630) is the brightest star that falls on active silicon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CCD field of view. Custom aperture observations of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requiring 1800 pixels in Quarters 6 (June-Sept. 2010) and 8 (January-March 2011) revealed solar-like oscillations spanning at least 17 radial orders. The brightness of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allows for ground-based high-resolution spectroscopy to obtain abundance, rotation, effective temperature and surface gravity constraints. Angular diameter measurements from interferometry combined with HIPPARCOS parallax measurements give excellent constraints on the luminosity and effective temperature. With an effective temperature around 6600 K,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falls near the border in the </w:t>
      </w:r>
      <w:proofErr w:type="spellStart"/>
      <w:r>
        <w:rPr>
          <w:rFonts w:ascii="Arial" w:hAnsi="Arial" w:cs="Arial"/>
          <w:color w:val="000000"/>
          <w:sz w:val="18"/>
          <w:szCs w:val="18"/>
        </w:rPr>
        <w:t>Hertzprung</w:t>
      </w:r>
      <w:proofErr w:type="spellEnd"/>
      <w:r>
        <w:rPr>
          <w:rFonts w:ascii="Arial" w:hAnsi="Arial" w:cs="Arial"/>
          <w:color w:val="000000"/>
          <w:sz w:val="18"/>
          <w:szCs w:val="18"/>
        </w:rPr>
        <w:t xml:space="preserve">-Russell diagram between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pulsating variables with gravity-mode pulsations driven by the convective blocking mechanism at the base of the convective envelope, and solar-like oscillators with pulsations driven stochastically by convection at the top of the convective envelope. While no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gravity modes have been observed so far in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possibly because of low-frequency background that may result from granulation, stellar activity, or instrumental effects, a longer time series of observations may reveal such g modes. Finding the first hybrid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/solar-like oscillator would be valuable in confirming the pulsation driving mechanism that depends on the convection zone depth, constraining convection and diffusive settling models, and even to inform the solar abundance problem, as the convection zone depth is sensitive to differences in element mixtures. A longer time series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is necessary to make use of the solar-like oscillations, as with only the existing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the peaks in the power spectrum are wide as modes are heavily damped (as is true for other well-studied solar-like F stars </w:t>
      </w:r>
      <w:proofErr w:type="spellStart"/>
      <w:r>
        <w:rPr>
          <w:rFonts w:ascii="Arial" w:hAnsi="Arial" w:cs="Arial"/>
          <w:color w:val="000000"/>
          <w:sz w:val="18"/>
          <w:szCs w:val="18"/>
        </w:rPr>
        <w:t>Procyon</w:t>
      </w:r>
      <w:proofErr w:type="spellEnd"/>
      <w:r>
        <w:rPr>
          <w:rFonts w:ascii="Arial" w:hAnsi="Arial" w:cs="Arial"/>
          <w:color w:val="000000"/>
          <w:sz w:val="18"/>
          <w:szCs w:val="18"/>
        </w:rPr>
        <w:t xml:space="preserve"> and HD 49933), and so the mode identification is ambiguous between modes of degree l = 0, 2 and l =1, 3. A longer time series will also realize the potential to study mode lifetimes and understand why the theory for mode amplitudes and lifetimes for solar-like oscillations in G-type stars does not work as well for F stars, to resolve the rotational splitting in the less damped lower frequency modes to study differential rotation, and use seismic signatures to infer the envelope convection zone base. If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g modes are found, these also have potential to constrain the convective core size and core overshoot. A long-enough time series on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may allow us to follow changes in the frequencies to discover and study a possible magnetic cycle. We propose a continuous time series of custom aperture observations of theta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for as long as possible (to the end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and through the Extended Mission). We will carefully process the pixel data to optimize the chance to find g modes, and to study granulation and stellar activity. We will use the combined data to obtain accurate p-mode frequencies, mode identifications, amplitudes, and lifetimes. We will work with a large group of colleagues to obtain constraints from recent spectroscopic and interferometry observations and combine them with the frequency information for stellar modeling and </w:t>
      </w:r>
      <w:proofErr w:type="spellStart"/>
      <w:r>
        <w:rPr>
          <w:rFonts w:ascii="Arial" w:hAnsi="Arial" w:cs="Arial"/>
          <w:color w:val="000000"/>
          <w:sz w:val="18"/>
          <w:szCs w:val="18"/>
        </w:rPr>
        <w:t>asteroseismology</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542"/>
    <w:rsid w:val="0034554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54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55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836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2966</Characters>
  <Application>Microsoft Macintosh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2015-10-20T20:29:00Z</dcterms:created>
  <dcterms:modified xsi:type="dcterms:W3CDTF">2015-10-20T20:29:00Z</dcterms:modified>
</cp:coreProperties>
</file>