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BookStore 单元测试</w:t>
      </w:r>
    </w:p>
    <w:p>
      <w:pPr>
        <w:pStyle w:val="25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5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>
      <w:pPr>
        <w:pStyle w:val="25"/>
        <w:rPr>
          <w:sz w:val="28"/>
        </w:rPr>
      </w:pPr>
    </w:p>
    <w:p>
      <w:pPr>
        <w:pStyle w:val="51"/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5"/>
      </w:pPr>
      <w:r>
        <w:rPr>
          <w:rFonts w:hint="eastAsia"/>
        </w:rPr>
        <w:t>修订历史记录</w:t>
      </w:r>
    </w:p>
    <w:tbl>
      <w:tblPr>
        <w:tblStyle w:val="2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2024/4/3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阅读源码，指定初步测试计划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组内讨论，确认分工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小组第一次内容整合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04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2024/4/22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小组第二次内容整合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2024/4/28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根据最终反馈完善文档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</w:tbl>
    <w:p/>
    <w:p>
      <w:pPr>
        <w:pStyle w:val="25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简介</w:t>
      </w:r>
      <w:r>
        <w:tab/>
      </w:r>
      <w:r>
        <w:fldChar w:fldCharType="begin"/>
      </w:r>
      <w:r>
        <w:instrText xml:space="preserve"> PAGEREF _Toc160807225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目的</w:t>
      </w:r>
      <w:r>
        <w:tab/>
      </w:r>
      <w:r>
        <w:fldChar w:fldCharType="begin"/>
      </w:r>
      <w:r>
        <w:instrText xml:space="preserve"> PAGEREF _Toc160807226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背景</w:t>
      </w:r>
      <w:r>
        <w:tab/>
      </w:r>
      <w:r>
        <w:fldChar w:fldCharType="begin"/>
      </w:r>
      <w:r>
        <w:instrText xml:space="preserve"> PAGEREF _Toc160807227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1.3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范围</w:t>
      </w:r>
      <w:r>
        <w:tab/>
      </w:r>
      <w:r>
        <w:fldChar w:fldCharType="begin"/>
      </w:r>
      <w:r>
        <w:instrText xml:space="preserve"> PAGEREF _Toc160807228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2.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测试需求</w:t>
      </w:r>
      <w:r>
        <w:tab/>
      </w:r>
      <w:r>
        <w:fldChar w:fldCharType="begin"/>
      </w:r>
      <w:r>
        <w:instrText xml:space="preserve"> PAGEREF _Toc160807229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3.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测试策略</w:t>
      </w:r>
      <w:r>
        <w:tab/>
      </w:r>
      <w:r>
        <w:fldChar w:fldCharType="begin"/>
      </w:r>
      <w:r>
        <w:instrText xml:space="preserve"> PAGEREF _Toc160807230 \h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3.1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测试类型</w:t>
      </w:r>
      <w:r>
        <w:tab/>
      </w:r>
      <w:r>
        <w:fldChar w:fldCharType="begin"/>
      </w:r>
      <w:r>
        <w:instrText xml:space="preserve"> PAGEREF _Toc160807231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pos="9350"/>
        </w:tabs>
        <w:ind w:left="8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单元测试，白盒测试</w:t>
      </w:r>
    </w:p>
    <w:p>
      <w:pPr>
        <w:pStyle w:val="16"/>
        <w:tabs>
          <w:tab w:val="right" w:pos="9350"/>
        </w:tabs>
        <w:ind w:left="800"/>
        <w:rPr>
          <w:rFonts w:ascii="等线" w:hAnsi="等线" w:eastAsia="等线"/>
          <w:kern w:val="2"/>
          <w:sz w:val="22"/>
          <w:szCs w:val="24"/>
        </w:rPr>
      </w:pPr>
      <w:r>
        <w:t>工具</w:t>
      </w:r>
      <w:r>
        <w:tab/>
      </w:r>
      <w:r>
        <w:fldChar w:fldCharType="begin"/>
      </w:r>
      <w:r>
        <w:instrText xml:space="preserve"> PAGEREF _Toc160807238 \h </w:instrText>
      </w:r>
      <w:r>
        <w:fldChar w:fldCharType="separate"/>
      </w:r>
      <w:r>
        <w:t>13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4.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资源</w:t>
      </w:r>
      <w:r>
        <w:tab/>
      </w:r>
      <w:r>
        <w:fldChar w:fldCharType="begin"/>
      </w:r>
      <w:r>
        <w:instrText xml:space="preserve"> PAGEREF _Toc160807239 \h </w:instrText>
      </w:r>
      <w:r>
        <w:fldChar w:fldCharType="separate"/>
      </w:r>
      <w:r>
        <w:t>14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4.1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角色</w:t>
      </w:r>
      <w:r>
        <w:tab/>
      </w:r>
      <w:r>
        <w:fldChar w:fldCharType="begin"/>
      </w:r>
      <w:r>
        <w:instrText xml:space="preserve"> PAGEREF _Toc160807240 \h </w:instrText>
      </w:r>
      <w:r>
        <w:fldChar w:fldCharType="separate"/>
      </w:r>
      <w:r>
        <w:t>14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4.2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系统</w:t>
      </w:r>
      <w:r>
        <w:tab/>
      </w:r>
      <w:r>
        <w:fldChar w:fldCharType="begin"/>
      </w:r>
      <w:r>
        <w:instrText xml:space="preserve"> PAGEREF _Toc160807241 \h </w:instrText>
      </w:r>
      <w:r>
        <w:fldChar w:fldCharType="separate"/>
      </w:r>
      <w:r>
        <w:t>16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5.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项目里程碑</w:t>
      </w:r>
      <w:r>
        <w:tab/>
      </w:r>
      <w:r>
        <w:fldChar w:fldCharType="begin"/>
      </w:r>
      <w:r>
        <w:instrText xml:space="preserve"> PAGEREF _Toc160807242 \h </w:instrText>
      </w:r>
      <w:r>
        <w:fldChar w:fldCharType="separate"/>
      </w:r>
      <w:r>
        <w:t>17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6.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可交付工件</w:t>
      </w:r>
      <w:r>
        <w:tab/>
      </w:r>
      <w:r>
        <w:fldChar w:fldCharType="begin"/>
      </w:r>
      <w:r>
        <w:instrText xml:space="preserve"> PAGEREF _Toc160807243 \h </w:instrText>
      </w:r>
      <w:r>
        <w:fldChar w:fldCharType="separate"/>
      </w:r>
      <w:r>
        <w:t>18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6.1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_Toc160807244 \h </w:instrText>
      </w:r>
      <w:r>
        <w:fldChar w:fldCharType="separate"/>
      </w:r>
      <w:r>
        <w:t>18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6.2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测试日志</w:t>
      </w:r>
      <w:r>
        <w:tab/>
      </w:r>
      <w:r>
        <w:fldChar w:fldCharType="begin"/>
      </w:r>
      <w:r>
        <w:instrText xml:space="preserve"> PAGEREF _Toc160807245 \h </w:instrText>
      </w:r>
      <w:r>
        <w:fldChar w:fldCharType="separate"/>
      </w:r>
      <w:r>
        <w:t>18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6.3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缺陷报告</w:t>
      </w:r>
      <w:r>
        <w:tab/>
      </w:r>
      <w:r>
        <w:fldChar w:fldCharType="begin"/>
      </w:r>
      <w:r>
        <w:instrText xml:space="preserve"> PAGEREF _Toc160807246 \h </w:instrText>
      </w:r>
      <w:r>
        <w:fldChar w:fldCharType="separate"/>
      </w:r>
      <w:r>
        <w:t>18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7.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附录 A：项目任务</w:t>
      </w:r>
      <w:r>
        <w:tab/>
      </w:r>
      <w:r>
        <w:fldChar w:fldCharType="begin"/>
      </w:r>
      <w:r>
        <w:instrText xml:space="preserve"> PAGEREF _Toc160807247 \h </w:instrText>
      </w:r>
      <w:r>
        <w:fldChar w:fldCharType="separate"/>
      </w:r>
      <w:r>
        <w:t>19</w:t>
      </w:r>
      <w:r>
        <w:fldChar w:fldCharType="end"/>
      </w:r>
    </w:p>
    <w:p>
      <w:pPr>
        <w:pStyle w:val="39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3"/>
        </w:numPr>
      </w:pPr>
      <w:bookmarkStart w:id="0" w:name="_Toc160807225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0"/>
        </w:numPr>
      </w:pPr>
      <w:bookmarkStart w:id="1" w:name="_Toc160807226"/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1.1</w:t>
      </w:r>
      <w:r>
        <w:rPr>
          <w:rFonts w:hint="eastAsia"/>
        </w:rPr>
        <w:t>目的</w:t>
      </w:r>
      <w:bookmarkEnd w:id="1"/>
    </w:p>
    <w:p>
      <w:pPr>
        <w:pStyle w:val="14"/>
        <w:ind w:left="720" w:leftChars="0" w:firstLine="720" w:firstLineChars="0"/>
      </w:pPr>
      <w:bookmarkStart w:id="2" w:name="_Toc160807227"/>
      <w:r>
        <w:rPr>
          <w:rFonts w:hint="eastAsia" w:ascii="Times New Roman"/>
          <w:lang w:val="en-US" w:eastAsia="zh-CN"/>
        </w:rPr>
        <w:t>BookStore单元测试</w:t>
      </w:r>
      <w:r>
        <w:rPr>
          <w:rFonts w:hint="eastAsia"/>
        </w:rPr>
        <w:t>的“测试计划”文档有助于实现以下目标：</w:t>
      </w:r>
    </w:p>
    <w:p>
      <w:pPr>
        <w:pStyle w:val="14"/>
        <w:ind w:left="720" w:leftChars="0" w:firstLine="7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·进一步确定并细化BookStore的功能模块，及对应软件构件的测试需求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·对后端代码进行全方位白盒测试，达到95%以上覆盖率</w:t>
      </w:r>
    </w:p>
    <w:p>
      <w:pPr>
        <w:pStyle w:val="14"/>
        <w:ind w:left="720" w:leftChars="0" w:firstLine="7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·进一步了解探索单元测试策略的原则，熟悉dd路径，数据流分析等内容，制定应对各种环境与要求的测试用例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·基于AI生成的测试用例，添加以手工测试用例添加，以完善白盒测试覆盖率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·为最终交付离开Lab环境下可运行的BookStore提供测试支持</w:t>
      </w: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1.2</w:t>
      </w:r>
      <w:r>
        <w:rPr>
          <w:rFonts w:hint="eastAsia"/>
        </w:rPr>
        <w:t>背景</w:t>
      </w:r>
      <w:bookmarkEnd w:id="2"/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bookmarkStart w:id="3" w:name="_Toc160807228"/>
      <w:r>
        <w:rPr>
          <w:rFonts w:hint="eastAsia"/>
          <w:lang w:val="en-US" w:eastAsia="zh-CN"/>
        </w:rPr>
        <w:t>BookStore是21级软件学院本科生于大二下学期《互联网应用技术开发》课程中完成的大作业，前端基于React框架，后端基于Spring框架，用于在网页端提供一个网上书店供客户使用。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本次单元测试将针对BookStore的后端展开测试，BookStore后端基于spring框架，基于jdbc repository，dao，service，controller四层架构，负责管理user，book，cart，order等数据结构，并维护与client的session，另外，还有一些Utils用于方便操作。</w:t>
      </w:r>
    </w:p>
    <w:p>
      <w:pPr>
        <w:pStyle w:val="14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本次单元测试将针对后端全部代码进行单元测试，保证代码覆盖率达到95%以上。</w:t>
      </w: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1.3</w:t>
      </w:r>
      <w:r>
        <w:rPr>
          <w:rFonts w:hint="eastAsia"/>
        </w:rPr>
        <w:t>范围</w:t>
      </w:r>
      <w:bookmarkEnd w:id="3"/>
    </w:p>
    <w:p>
      <w:pPr>
        <w:pStyle w:val="14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本次测试为单元测试，白盒测试，对BookStore的后端进行全部测试。测试用例基于AI生成+手动编写获得，并根据测试结果进一步分析。</w:t>
      </w:r>
    </w:p>
    <w:p>
      <w:pPr>
        <w:pStyle w:val="14"/>
        <w:ind w:left="720" w:leftChars="0" w:firstLine="720" w:firstLineChars="0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26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4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安俊宇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各部分测试与分析报告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Ansi="Wingdings"/>
              </w:rPr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Ansi="Wingdings"/>
              </w:rPr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黄培正 安俊宇 汪毅恒 王浩丞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</w:tbl>
    <w:p>
      <w:pPr>
        <w:pStyle w:val="55"/>
      </w:pPr>
    </w:p>
    <w:p>
      <w:pPr>
        <w:pStyle w:val="2"/>
        <w:numPr>
          <w:ilvl w:val="0"/>
          <w:numId w:val="0"/>
        </w:numPr>
      </w:pPr>
      <w:r>
        <w:rPr>
          <w:rFonts w:ascii="宋体" w:hAnsi="Times New Roman" w:eastAsia="宋体" w:cs="Times New Roman"/>
          <w:b/>
          <w:sz w:val="24"/>
          <w:lang w:val="en-US" w:eastAsia="zh-CN" w:bidi="ar-SA"/>
        </w:rPr>
        <w:t>2.</w:t>
      </w:r>
      <w:r>
        <w:br w:type="page"/>
      </w:r>
      <w:bookmarkStart w:id="4" w:name="_Toc160807229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2"/>
        <w:numPr>
          <w:ilvl w:val="0"/>
          <w:numId w:val="0"/>
        </w:numPr>
        <w:ind w:leftChars="0" w:firstLine="720" w:firstLineChars="0"/>
        <w:rPr>
          <w:rFonts w:hint="eastAsia" w:cs="Times New Roman"/>
          <w:b w:val="0"/>
          <w:sz w:val="20"/>
          <w:lang w:val="en-US" w:eastAsia="zh-CN" w:bidi="ar-SA"/>
        </w:rPr>
      </w:pPr>
      <w:r>
        <w:rPr>
          <w:rFonts w:hint="eastAsia" w:cs="Times New Roman"/>
          <w:b w:val="0"/>
          <w:sz w:val="20"/>
          <w:lang w:val="en-US" w:eastAsia="zh-CN" w:bidi="ar-SA"/>
        </w:rPr>
        <w:t>本次对BookStore测试的主要需求有：Controller各单元测试（含BookController，CartController，HomeController，LoginController，OrderController，OrderItemController，UserController等模块），Service-Dao-Repository各单元测试（含Order，Book，User，Cart，Home等模块），Utils单元测试等部分。</w:t>
      </w:r>
      <w:bookmarkStart w:id="5" w:name="_Toc160807230"/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测试策略</w:t>
      </w:r>
      <w:bookmarkEnd w:id="5"/>
    </w:p>
    <w:p>
      <w:pPr>
        <w:pStyle w:val="3"/>
        <w:numPr>
          <w:ilvl w:val="1"/>
          <w:numId w:val="0"/>
        </w:numPr>
        <w:ind w:leftChars="0"/>
      </w:pPr>
      <w:bookmarkStart w:id="6" w:name="_Toc160807231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测试类型</w:t>
      </w:r>
      <w:bookmarkEnd w:id="6"/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</w:t>
      </w:r>
    </w:p>
    <w:p>
      <w:pPr>
        <w:pStyle w:val="14"/>
        <w:ind w:left="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本次BookStore后端测试的类型为白盒测试</w:t>
      </w:r>
    </w:p>
    <w:tbl>
      <w:tblPr>
        <w:tblStyle w:val="26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ascii="宋体" w:hAnsi="Times New Roman" w:eastAsia="宋体" w:cs="Times New Roman"/>
                <w:i w:val="0"/>
                <w:color w:val="auto"/>
                <w:lang w:val="en-US" w:eastAsia="zh-CN" w:bidi="ar-SA"/>
              </w:rPr>
              <w:t>对Book</w:t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Store的后端全部代码进行白盒测试，以保证BookStore在真实业务逻辑下的健壮性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使用白盒测试方法，分析代码的dd路径，并基于分析结果与源代码，使用AI+人工的方式生成测试用例，使得代码覆盖率达到95%以上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在基于AI生成测试用例的基础上，手工补充测试用例，使得测试用例完备健壮，且都经过测试获得对应输出，还需要根据输入输出对测试结果进行分析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eastAsia" w:cs="Times New Roman"/>
                <w:i w:val="0"/>
                <w:color w:val="auto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不同层次的测试单元可能存在依赖，为了确保单元测试的独立性，可能需要将一个单元测试中所依赖的其他单元mock住</w:t>
            </w:r>
          </w:p>
          <w:p>
            <w:pPr>
              <w:pStyle w:val="51"/>
              <w:rPr>
                <w:rFonts w:hint="default" w:cs="Times New Roman"/>
                <w:i w:val="0"/>
                <w:color w:val="auto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某些组件可能需要在spring环境下有效，对此需要在Junit5中引入某些Extension</w:t>
            </w:r>
          </w:p>
          <w:p>
            <w:pPr>
              <w:pStyle w:val="51"/>
              <w:rPr>
                <w:rFonts w:hint="default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AI生成的测试用例可能不够完善，需要分析生成结果后，人工补充测试用例</w:t>
            </w:r>
          </w:p>
        </w:tc>
      </w:tr>
    </w:tbl>
    <w:p>
      <w:pPr>
        <w:pStyle w:val="4"/>
        <w:numPr>
          <w:ilvl w:val="0"/>
          <w:numId w:val="0"/>
        </w:numPr>
      </w:pPr>
      <w:r>
        <w:br w:type="page"/>
      </w:r>
      <w:bookmarkStart w:id="7" w:name="_Toc160807238"/>
      <w:r>
        <w:rPr>
          <w:rFonts w:hint="eastAsia" w:ascii="宋体" w:hAnsi="Times New Roman" w:eastAsia="宋体" w:cs="Times New Roman"/>
          <w:b/>
          <w:i w:val="0"/>
          <w:sz w:val="20"/>
          <w:lang w:val="en-US" w:eastAsia="zh-CN" w:bidi="ar-SA"/>
        </w:rPr>
        <w:t>3.2 工具</w:t>
      </w:r>
      <w:bookmarkEnd w:id="7"/>
    </w:p>
    <w:p>
      <w:pPr>
        <w:pStyle w:val="14"/>
        <w:ind w:left="0" w:firstLine="720" w:firstLineChars="0"/>
      </w:pPr>
      <w:r>
        <w:rPr>
          <w:rFonts w:hint="eastAsia"/>
        </w:rPr>
        <w:t>此项目将使用以下工具：</w:t>
      </w:r>
    </w:p>
    <w:tbl>
      <w:tblPr>
        <w:tblStyle w:val="26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3150"/>
        <w:gridCol w:w="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</w:pPr>
          </w:p>
        </w:tc>
        <w:tc>
          <w:tcPr>
            <w:tcW w:w="2358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tcBorders>
              <w:top w:val="nil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文档撰写</w:t>
            </w:r>
          </w:p>
        </w:tc>
        <w:tc>
          <w:tcPr>
            <w:tcW w:w="2358" w:type="dxa"/>
            <w:tcBorders>
              <w:top w:val="nil"/>
            </w:tcBorders>
            <w:vAlign w:val="top"/>
          </w:tcPr>
          <w:p>
            <w:pPr>
              <w:pStyle w:val="55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WPS, WORD，Markdown</w:t>
            </w:r>
          </w:p>
        </w:tc>
        <w:tc>
          <w:tcPr>
            <w:tcW w:w="3150" w:type="dxa"/>
            <w:tcBorders>
              <w:top w:val="nil"/>
            </w:tcBorders>
          </w:tcPr>
          <w:p>
            <w:pPr>
              <w:pStyle w:val="55"/>
              <w:jc w:val="center"/>
            </w:pP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AI测试用例生成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</w:pPr>
            <w:r>
              <w:rPr>
                <w:rFonts w:hint="eastAsia"/>
                <w:lang w:val="en-US" w:eastAsia="zh-CN"/>
              </w:rPr>
              <w:t>ChatGPT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BookStore环境配置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</w:pPr>
            <w:r>
              <w:rPr>
                <w:rFonts w:hint="eastAsia"/>
                <w:lang w:val="en-US" w:eastAsia="zh-CN"/>
              </w:rPr>
              <w:t>Java, Spring, MySQL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版本控制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git，github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测试框架</w:t>
            </w:r>
          </w:p>
        </w:tc>
        <w:tc>
          <w:tcPr>
            <w:tcW w:w="2358" w:type="dxa"/>
          </w:tcPr>
          <w:p>
            <w:pPr>
              <w:pStyle w:val="55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Junit5，Mockito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</w:t>
            </w:r>
          </w:p>
        </w:tc>
        <w:tc>
          <w:tcPr>
            <w:tcW w:w="2358" w:type="dxa"/>
          </w:tcPr>
          <w:p>
            <w:pPr>
              <w:pStyle w:val="55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Idea，Vscode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="0" w:leftChars="0"/>
      </w:pPr>
      <w:r>
        <w:rPr>
          <w:rFonts w:ascii="宋体" w:hAnsi="Times New Roman" w:eastAsia="宋体" w:cs="Times New Roman"/>
          <w:b/>
          <w:sz w:val="24"/>
          <w:lang w:val="en-US" w:eastAsia="zh-CN" w:bidi="ar-SA"/>
        </w:rPr>
        <w:t>4.</w:t>
      </w:r>
      <w:r>
        <w:br w:type="page"/>
      </w:r>
      <w:bookmarkStart w:id="8" w:name="_Toc160807239"/>
      <w:r>
        <w:rPr>
          <w:rFonts w:hint="eastAsia"/>
        </w:rPr>
        <w:t>资源</w:t>
      </w:r>
      <w:bookmarkEnd w:id="8"/>
    </w:p>
    <w:p>
      <w:pPr>
        <w:pStyle w:val="3"/>
        <w:numPr>
          <w:ilvl w:val="1"/>
          <w:numId w:val="0"/>
        </w:numPr>
        <w:tabs>
          <w:tab w:val="left" w:pos="360"/>
        </w:tabs>
      </w:pPr>
      <w:bookmarkStart w:id="9" w:name="_Toc160807240"/>
      <w:r>
        <w:rPr>
          <w:rFonts w:hint="eastAsia" w:cs="Times New Roman"/>
          <w:b/>
          <w:sz w:val="20"/>
          <w:lang w:val="en-US" w:eastAsia="zh-CN" w:bidi="ar-SA"/>
        </w:rPr>
        <w:t>4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.1</w:t>
      </w:r>
      <w:r>
        <w:rPr>
          <w:rFonts w:hint="eastAsia"/>
        </w:rPr>
        <w:t>角色</w:t>
      </w:r>
      <w:bookmarkEnd w:id="9"/>
    </w:p>
    <w:p>
      <w:pPr>
        <w:pStyle w:val="14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Style w:val="2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5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测试小组组长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1人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测试小组组织者</w:t>
            </w:r>
          </w:p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·测试结果，测试报告的整合与提交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·与老师助教交流，确定小组任务细节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·发起组会，定期跟进组内任务进度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</w:pPr>
            <w:r>
              <w:rPr>
                <w:rFonts w:hint="eastAsia"/>
                <w:lang w:val="en-US" w:eastAsia="zh-CN"/>
              </w:rPr>
              <w:t>·领取测试任务，参与测试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测试小组成员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3人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测试小组组员</w:t>
            </w:r>
          </w:p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·参与组会，报告测试进度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</w:pPr>
            <w:r>
              <w:rPr>
                <w:rFonts w:hint="eastAsia"/>
                <w:lang w:val="en-US" w:eastAsia="zh-CN"/>
              </w:rPr>
              <w:t>·领取测试任务，参与测试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hint="eastAsia" w:cs="Times New Roman"/>
          <w:b/>
          <w:sz w:val="20"/>
          <w:lang w:val="en-US" w:eastAsia="zh-CN" w:bidi="ar-SA"/>
        </w:rPr>
        <w:t>4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.2</w:t>
      </w:r>
      <w:r>
        <w:rPr>
          <w:rFonts w:hint="eastAsia" w:cs="Times New Roman"/>
          <w:b/>
          <w:sz w:val="20"/>
          <w:lang w:val="en-US" w:eastAsia="zh-CN" w:bidi="ar-SA"/>
        </w:rPr>
        <w:t xml:space="preserve"> 系统</w:t>
      </w:r>
    </w:p>
    <w:p>
      <w:pPr>
        <w:pStyle w:val="14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Style w:val="26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</w: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hint="eastAsia"/>
                <w:lang w:val="en-US"/>
              </w:rPr>
              <w:t>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任意小组成员PC即可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360"/>
        </w:tabs>
      </w:pPr>
      <w:r>
        <w:br w:type="page"/>
      </w:r>
      <w:bookmarkStart w:id="10" w:name="_Toc160807242"/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项目里程碑</w:t>
      </w:r>
      <w:bookmarkEnd w:id="10"/>
    </w:p>
    <w:p>
      <w:pPr>
        <w:pStyle w:val="14"/>
        <w:ind w:left="0" w:leftChars="0" w:firstLine="0" w:firstLineChars="0"/>
      </w:pPr>
    </w:p>
    <w:tbl>
      <w:tblPr>
        <w:tblStyle w:val="2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2024/4/3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2024/4/29</w:t>
            </w:r>
          </w:p>
        </w:tc>
      </w:tr>
    </w:tbl>
    <w:p>
      <w:pPr>
        <w:pStyle w:val="14"/>
      </w:pPr>
    </w:p>
    <w:p>
      <w:pPr>
        <w:pStyle w:val="2"/>
        <w:numPr>
          <w:ilvl w:val="0"/>
          <w:numId w:val="4"/>
        </w:numPr>
        <w:tabs>
          <w:tab w:val="left" w:pos="360"/>
        </w:tabs>
        <w:ind w:left="0" w:leftChars="0" w:firstLine="0" w:firstLineChars="0"/>
      </w:pPr>
      <w:r>
        <w:br w:type="page"/>
      </w:r>
      <w:bookmarkStart w:id="11" w:name="_Toc160807243"/>
      <w:r>
        <w:rPr>
          <w:rFonts w:hint="eastAsia"/>
        </w:rPr>
        <w:t>可交付工件</w:t>
      </w:r>
      <w:bookmarkEnd w:id="11"/>
    </w:p>
    <w:p>
      <w:pPr>
        <w:pStyle w:val="3"/>
        <w:numPr>
          <w:ilvl w:val="1"/>
          <w:numId w:val="0"/>
        </w:numPr>
        <w:tabs>
          <w:tab w:val="left" w:pos="360"/>
        </w:tabs>
      </w:pPr>
      <w:bookmarkStart w:id="12" w:name="_Toc160807244"/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.1</w:t>
      </w:r>
      <w:r>
        <w:rPr>
          <w:rFonts w:hint="eastAsia"/>
        </w:rPr>
        <w:t>测试模型</w:t>
      </w:r>
      <w:bookmarkEnd w:id="12"/>
    </w:p>
    <w:p>
      <w:pPr>
        <w:ind w:firstLine="720" w:firstLineChars="0"/>
        <w:rPr>
          <w:rFonts w:hint="default" w:eastAsia="宋体"/>
          <w:lang w:val="en-US" w:eastAsia="zh-CN"/>
        </w:rPr>
      </w:pPr>
      <w:bookmarkStart w:id="13" w:name="_Toc160807245"/>
      <w:r>
        <w:rPr>
          <w:rFonts w:hint="eastAsia"/>
          <w:lang w:val="en-US" w:eastAsia="zh-CN"/>
        </w:rPr>
        <w:t>本次测试的模型为后端Spring + 数据库MySQL架构的Online Bookstore应用。测试针对后端所有代码</w:t>
      </w:r>
      <w:r>
        <w:rPr>
          <w:rFonts w:hint="eastAsia" w:ascii="Arial" w:hAnsi="Arial"/>
          <w:lang w:val="en-US" w:eastAsia="zh-CN"/>
        </w:rPr>
        <w:t>，采取白盒测试+人工分析+AI生成测试用例的方法，力求测试完备，代码覆盖率高，并尽可能地发现其中的隐藏bug</w:t>
      </w:r>
    </w:p>
    <w:p>
      <w:pPr>
        <w:pStyle w:val="3"/>
        <w:numPr>
          <w:ilvl w:val="1"/>
          <w:numId w:val="0"/>
        </w:numPr>
      </w:pPr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.2</w:t>
      </w:r>
      <w:r>
        <w:rPr>
          <w:rFonts w:hint="eastAsia"/>
        </w:rPr>
        <w:t>测试日志</w:t>
      </w:r>
      <w:bookmarkEnd w:id="13"/>
    </w:p>
    <w:p>
      <w:pPr>
        <w:ind w:firstLine="720" w:firstLineChars="0"/>
        <w:rPr>
          <w:rFonts w:hint="default"/>
          <w:lang w:val="en-US" w:eastAsia="zh-CN"/>
        </w:rPr>
      </w:pPr>
      <w:bookmarkStart w:id="14" w:name="_Toc160807246"/>
      <w:r>
        <w:rPr>
          <w:rFonts w:hint="eastAsia"/>
          <w:lang w:val="en-US" w:eastAsia="zh-CN"/>
        </w:rPr>
        <w:t>全组于4.3--4.4期间确认各自任务分工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全组于4.4--4.15期间各自负责所属单元测试用例，于4.15进行第一次集中反馈</w:t>
      </w:r>
    </w:p>
    <w:p>
      <w:pPr>
        <w:ind w:firstLine="7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全组于4.15-4.22进行第二轮测试完善，主要为丰富测试分析与报告，覆盖零碎的utils</w:t>
      </w:r>
      <w:r>
        <w:rPr>
          <w:rFonts w:hint="default"/>
          <w:lang w:eastAsia="zh-CN"/>
        </w:rPr>
        <w:t>等模块的代码，</w:t>
      </w:r>
      <w:r>
        <w:rPr>
          <w:rFonts w:hint="eastAsia"/>
          <w:lang w:val="en-US" w:eastAsia="zh-CN"/>
        </w:rPr>
        <w:t>整理各自格式结果交付文档撰写人</w:t>
      </w:r>
      <w:r>
        <w:rPr>
          <w:rFonts w:hint="default"/>
          <w:lang w:eastAsia="zh-CN"/>
        </w:rPr>
        <w:t>，于4.22进行第二次集中反馈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4.28</w:t>
      </w:r>
      <w:r>
        <w:rPr>
          <w:rFonts w:hint="eastAsia"/>
          <w:lang w:val="en-US" w:eastAsia="zh-CN"/>
        </w:rPr>
        <w:t>全部测试工程与文档撰写结束，正式提交测试大作业</w:t>
      </w:r>
    </w:p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.3</w:t>
      </w:r>
      <w:r>
        <w:rPr>
          <w:rFonts w:hint="eastAsia"/>
        </w:rPr>
        <w:t>缺陷报告</w:t>
      </w:r>
      <w:bookmarkEnd w:id="14"/>
      <w:bookmarkStart w:id="15" w:name="_Toc16080724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测试过程中</w:t>
      </w:r>
      <w:bookmarkStart w:id="16" w:name="_GoBack"/>
      <w:bookmarkEnd w:id="16"/>
      <w:r>
        <w:rPr>
          <w:rFonts w:hint="eastAsia"/>
          <w:lang w:val="en-US" w:eastAsia="zh-CN"/>
        </w:rPr>
        <w:t>未发现bug</w:t>
      </w:r>
    </w:p>
    <w:p>
      <w:pPr>
        <w:pStyle w:val="2"/>
        <w:numPr>
          <w:ilvl w:val="0"/>
          <w:numId w:val="0"/>
        </w:numPr>
        <w:tabs>
          <w:tab w:val="left" w:pos="360"/>
        </w:tabs>
      </w:pP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15"/>
    </w:p>
    <w:p>
      <w:pPr>
        <w:pStyle w:val="14"/>
        <w:ind w:left="0"/>
      </w:pPr>
      <w:r>
        <w:rPr>
          <w:rFonts w:hint="eastAsia"/>
        </w:rPr>
        <w:t>以下是一些与测试有关的任务：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4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4"/>
        <w:tabs>
          <w:tab w:val="left" w:pos="450"/>
          <w:tab w:val="left" w:pos="1080"/>
        </w:tabs>
        <w:ind w:left="0"/>
      </w:pPr>
      <w:r>
        <w:tab/>
      </w:r>
    </w:p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int="eastAsia" w:ascii="Times New Roman"/>
              <w:lang w:val="en-US" w:eastAsia="zh-CN"/>
            </w:rPr>
            <w:t>软件测试18组 2024春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8"/>
              <w:rFonts w:ascii="Times New Roman"/>
            </w:rPr>
            <w:fldChar w:fldCharType="begin"/>
          </w:r>
          <w:r>
            <w:rPr>
              <w:rStyle w:val="28"/>
              <w:rFonts w:ascii="Times New Roman"/>
            </w:rPr>
            <w:instrText xml:space="preserve"> PAGE </w:instrText>
          </w:r>
          <w:r>
            <w:rPr>
              <w:rStyle w:val="28"/>
              <w:rFonts w:ascii="Times New Roman"/>
            </w:rPr>
            <w:fldChar w:fldCharType="separate"/>
          </w:r>
          <w:r>
            <w:rPr>
              <w:rStyle w:val="28"/>
              <w:rFonts w:ascii="Times New Roman"/>
            </w:rPr>
            <w:t>6</w:t>
          </w:r>
          <w:r>
            <w:rPr>
              <w:rStyle w:val="28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wordWrap w:val="0"/>
      <w:jc w:val="right"/>
      <w:rPr>
        <w:b/>
        <w:sz w:val="36"/>
      </w:rPr>
    </w:pPr>
    <w:r>
      <w:rPr>
        <w:rFonts w:hint="eastAsia"/>
        <w:b/>
        <w:sz w:val="36"/>
        <w:lang w:val="en-US" w:eastAsia="zh-CN"/>
      </w:rPr>
      <w:t>2024春 软件测试 第18组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BookStore 单元测试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right" w:pos="2963"/>
            </w:tabs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2024/4/3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02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A0E50"/>
    <w:multiLevelType w:val="singleLevel"/>
    <w:tmpl w:val="E93A0E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18ECE732"/>
    <w:multiLevelType w:val="singleLevel"/>
    <w:tmpl w:val="18ECE732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38A3751D"/>
    <w:multiLevelType w:val="multilevel"/>
    <w:tmpl w:val="38A3751D"/>
    <w:lvl w:ilvl="0" w:tentative="0">
      <w:start w:val="1"/>
      <w:numFmt w:val="none"/>
      <w:pStyle w:val="50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ZjOGU3NDg3MDQ2MjNmMDNiOTM5NmNhMDcyOThiZTQifQ=="/>
  </w:docVars>
  <w:rsids>
    <w:rsidRoot w:val="00004963"/>
    <w:rsid w:val="00004963"/>
    <w:rsid w:val="00017FED"/>
    <w:rsid w:val="000B68D7"/>
    <w:rsid w:val="00654AED"/>
    <w:rsid w:val="00784975"/>
    <w:rsid w:val="00B93EA6"/>
    <w:rsid w:val="00CD1DDA"/>
    <w:rsid w:val="00D753FA"/>
    <w:rsid w:val="00D76AE6"/>
    <w:rsid w:val="00D90EB8"/>
    <w:rsid w:val="00E85EBD"/>
    <w:rsid w:val="433A1E3A"/>
    <w:rsid w:val="435669AE"/>
    <w:rsid w:val="553B6B94"/>
    <w:rsid w:val="673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autoRedefine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autoRedefine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autoRedefine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7">
    <w:name w:val="Default Paragraph Font"/>
    <w:autoRedefine/>
    <w:semiHidden/>
    <w:unhideWhenUsed/>
    <w:qFormat/>
    <w:uiPriority w:val="1"/>
  </w:style>
  <w:style w:type="table" w:default="1" w:styleId="2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left="900" w:hanging="900"/>
    </w:pPr>
  </w:style>
  <w:style w:type="paragraph" w:styleId="12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autoRedefine/>
    <w:semiHidden/>
    <w:qFormat/>
    <w:uiPriority w:val="0"/>
    <w:pPr>
      <w:widowControl/>
      <w:spacing w:line="240" w:lineRule="auto"/>
    </w:pPr>
  </w:style>
  <w:style w:type="paragraph" w:styleId="14">
    <w:name w:val="Body Text"/>
    <w:basedOn w:val="1"/>
    <w:autoRedefine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autoRedefine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3"/>
    <w:basedOn w:val="1"/>
    <w:next w:val="1"/>
    <w:autoRedefine/>
    <w:qFormat/>
    <w:uiPriority w:val="39"/>
    <w:pPr>
      <w:ind w:left="840" w:leftChars="400"/>
    </w:pPr>
  </w:style>
  <w:style w:type="paragraph" w:styleId="17">
    <w:name w:val="Plain Text"/>
    <w:basedOn w:val="1"/>
    <w:uiPriority w:val="0"/>
    <w:pPr>
      <w:widowControl/>
      <w:spacing w:line="240" w:lineRule="auto"/>
    </w:pPr>
  </w:style>
  <w:style w:type="paragraph" w:styleId="18">
    <w:name w:val="Date"/>
    <w:basedOn w:val="1"/>
    <w:autoRedefine/>
    <w:qFormat/>
    <w:uiPriority w:val="0"/>
    <w:pPr>
      <w:widowControl/>
      <w:spacing w:line="240" w:lineRule="auto"/>
    </w:pPr>
  </w:style>
  <w:style w:type="paragraph" w:styleId="19">
    <w:name w:val="foot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uiPriority w:val="39"/>
  </w:style>
  <w:style w:type="paragraph" w:styleId="22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3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4">
    <w:name w:val="toc 2"/>
    <w:basedOn w:val="1"/>
    <w:next w:val="1"/>
    <w:autoRedefine/>
    <w:qFormat/>
    <w:uiPriority w:val="39"/>
    <w:pPr>
      <w:ind w:left="420" w:leftChars="200"/>
    </w:pPr>
  </w:style>
  <w:style w:type="paragraph" w:styleId="25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sz w:val="36"/>
    </w:rPr>
  </w:style>
  <w:style w:type="character" w:styleId="28">
    <w:name w:val="page number"/>
    <w:basedOn w:val="27"/>
    <w:autoRedefine/>
    <w:qFormat/>
    <w:uiPriority w:val="0"/>
  </w:style>
  <w:style w:type="character" w:styleId="29">
    <w:name w:val="Hyperlink"/>
    <w:autoRedefine/>
    <w:qFormat/>
    <w:uiPriority w:val="0"/>
    <w:rPr>
      <w:color w:val="0000FF"/>
      <w:u w:val="single"/>
    </w:rPr>
  </w:style>
  <w:style w:type="character" w:styleId="30">
    <w:name w:val="annotation reference"/>
    <w:autoRedefine/>
    <w:semiHidden/>
    <w:qFormat/>
    <w:uiPriority w:val="0"/>
    <w:rPr>
      <w:sz w:val="16"/>
    </w:rPr>
  </w:style>
  <w:style w:type="character" w:styleId="31">
    <w:name w:val="footnote reference"/>
    <w:semiHidden/>
    <w:uiPriority w:val="0"/>
    <w:rPr>
      <w:sz w:val="20"/>
      <w:vertAlign w:val="superscript"/>
    </w:rPr>
  </w:style>
  <w:style w:type="paragraph" w:customStyle="1" w:styleId="32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3">
    <w:name w:val="目录 11"/>
    <w:basedOn w:val="1"/>
    <w:next w:val="1"/>
    <w:autoRedefine/>
    <w:semiHidden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34">
    <w:name w:val="目录 21"/>
    <w:basedOn w:val="1"/>
    <w:next w:val="1"/>
    <w:autoRedefine/>
    <w:semiHidden/>
    <w:qFormat/>
    <w:uiPriority w:val="0"/>
    <w:pPr>
      <w:tabs>
        <w:tab w:val="right" w:pos="9360"/>
      </w:tabs>
      <w:ind w:left="432" w:right="720"/>
    </w:pPr>
  </w:style>
  <w:style w:type="paragraph" w:customStyle="1" w:styleId="35">
    <w:name w:val="目录 31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6">
    <w:name w:val="Bullet1"/>
    <w:basedOn w:val="1"/>
    <w:uiPriority w:val="0"/>
    <w:pPr>
      <w:ind w:left="720" w:hanging="432"/>
    </w:pPr>
  </w:style>
  <w:style w:type="paragraph" w:customStyle="1" w:styleId="37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38">
    <w:name w:val="Tabletext"/>
    <w:basedOn w:val="1"/>
    <w:autoRedefine/>
    <w:qFormat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目录 41"/>
    <w:basedOn w:val="1"/>
    <w:next w:val="1"/>
    <w:autoRedefine/>
    <w:semiHidden/>
    <w:qFormat/>
    <w:uiPriority w:val="0"/>
    <w:pPr>
      <w:ind w:left="600"/>
    </w:pPr>
  </w:style>
  <w:style w:type="paragraph" w:customStyle="1" w:styleId="44">
    <w:name w:val="目录 51"/>
    <w:basedOn w:val="1"/>
    <w:next w:val="1"/>
    <w:autoRedefine/>
    <w:semiHidden/>
    <w:qFormat/>
    <w:uiPriority w:val="0"/>
    <w:pPr>
      <w:ind w:left="800"/>
    </w:pPr>
  </w:style>
  <w:style w:type="paragraph" w:customStyle="1" w:styleId="45">
    <w:name w:val="目录 61"/>
    <w:basedOn w:val="1"/>
    <w:next w:val="1"/>
    <w:autoRedefine/>
    <w:semiHidden/>
    <w:uiPriority w:val="0"/>
    <w:pPr>
      <w:ind w:left="1000"/>
    </w:pPr>
  </w:style>
  <w:style w:type="paragraph" w:customStyle="1" w:styleId="46">
    <w:name w:val="目录 71"/>
    <w:basedOn w:val="1"/>
    <w:next w:val="1"/>
    <w:autoRedefine/>
    <w:semiHidden/>
    <w:uiPriority w:val="0"/>
    <w:pPr>
      <w:ind w:left="1200"/>
    </w:pPr>
  </w:style>
  <w:style w:type="paragraph" w:customStyle="1" w:styleId="47">
    <w:name w:val="目录 81"/>
    <w:basedOn w:val="1"/>
    <w:next w:val="1"/>
    <w:autoRedefine/>
    <w:semiHidden/>
    <w:uiPriority w:val="0"/>
    <w:pPr>
      <w:ind w:left="1400"/>
    </w:pPr>
  </w:style>
  <w:style w:type="paragraph" w:customStyle="1" w:styleId="48">
    <w:name w:val="目录 91"/>
    <w:basedOn w:val="1"/>
    <w:next w:val="1"/>
    <w:autoRedefine/>
    <w:semiHidden/>
    <w:qFormat/>
    <w:uiPriority w:val="0"/>
    <w:pPr>
      <w:ind w:left="1600"/>
    </w:pPr>
  </w:style>
  <w:style w:type="paragraph" w:customStyle="1" w:styleId="4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0">
    <w:name w:val="Bullet"/>
    <w:basedOn w:val="1"/>
    <w:autoRedefine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InfoBlue"/>
    <w:basedOn w:val="1"/>
    <w:next w:val="14"/>
    <w:autoRedefine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2">
    <w:name w:val="副标题1"/>
    <w:basedOn w:val="25"/>
    <w:autoRedefine/>
    <w:qFormat/>
    <w:uiPriority w:val="0"/>
    <w:pPr>
      <w:widowControl/>
    </w:pPr>
    <w:rPr>
      <w:sz w:val="24"/>
    </w:rPr>
  </w:style>
  <w:style w:type="paragraph" w:customStyle="1" w:styleId="53">
    <w:name w:val="RevisionHist"/>
    <w:basedOn w:val="1"/>
    <w:autoRedefine/>
    <w:qFormat/>
    <w:uiPriority w:val="0"/>
    <w:pPr>
      <w:widowControl/>
      <w:spacing w:line="240" w:lineRule="auto"/>
    </w:pPr>
  </w:style>
  <w:style w:type="paragraph" w:customStyle="1" w:styleId="54">
    <w:name w:val="Hierarchy"/>
    <w:basedOn w:val="1"/>
    <w:autoRedefine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5">
    <w:name w:val="正文文本1"/>
    <w:autoRedefine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6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7">
    <w:name w:val="CompanyName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rror"/>
    <w:autoRedefine/>
    <w:qFormat/>
    <w:uiPriority w:val="0"/>
    <w:rPr>
      <w:rFonts w:ascii="Courier New" w:hAnsi="Courier New"/>
      <w:color w:val="00FF00"/>
      <w:sz w:val="40"/>
    </w:rPr>
  </w:style>
  <w:style w:type="character" w:customStyle="1" w:styleId="60">
    <w:name w:val="tw4winTerm"/>
    <w:uiPriority w:val="0"/>
    <w:rPr>
      <w:color w:val="0000FF"/>
    </w:rPr>
  </w:style>
  <w:style w:type="character" w:customStyle="1" w:styleId="61">
    <w:name w:val="tw4winPopup"/>
    <w:autoRedefine/>
    <w:qFormat/>
    <w:uiPriority w:val="0"/>
    <w:rPr>
      <w:rFonts w:ascii="Courier New" w:hAnsi="Courier New"/>
      <w:color w:val="008000"/>
    </w:rPr>
  </w:style>
  <w:style w:type="character" w:customStyle="1" w:styleId="62">
    <w:name w:val="tw4winJump"/>
    <w:autoRedefine/>
    <w:qFormat/>
    <w:uiPriority w:val="0"/>
    <w:rPr>
      <w:rFonts w:ascii="Courier New" w:hAnsi="Courier New"/>
      <w:color w:val="008080"/>
    </w:rPr>
  </w:style>
  <w:style w:type="character" w:customStyle="1" w:styleId="63">
    <w:name w:val="tw4winExternal"/>
    <w:autoRedefine/>
    <w:qFormat/>
    <w:uiPriority w:val="0"/>
    <w:rPr>
      <w:rFonts w:ascii="Courier New" w:hAnsi="Courier New"/>
      <w:color w:val="808080"/>
    </w:rPr>
  </w:style>
  <w:style w:type="character" w:customStyle="1" w:styleId="64">
    <w:name w:val="tw4winInternal"/>
    <w:autoRedefine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jtu.edu.cn\&#21161;&#25945;-&#36719;&#20214;&#27979;&#35797;\&#35838;&#31243;&#20316;&#19994;\&#21435;&#24180;&#26448;&#26009;\&#27979;&#35797;&#35745;&#2101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FFF02AA8F8EC047956C616EE0928DF1" ma:contentTypeVersion="7" ma:contentTypeDescription="新建文档。" ma:contentTypeScope="" ma:versionID="2379ea33fff13526c886b175d76aeb71">
  <xsd:schema xmlns:xsd="http://www.w3.org/2001/XMLSchema" xmlns:xs="http://www.w3.org/2001/XMLSchema" xmlns:p="http://schemas.microsoft.com/office/2006/metadata/properties" xmlns:ns3="434e7200-003d-4cdd-8d5a-93d061eceef5" targetNamespace="http://schemas.microsoft.com/office/2006/metadata/properties" ma:root="true" ma:fieldsID="7b9aa3abd33787036967c2d18cf69342" ns3:_="">
    <xsd:import namespace="434e7200-003d-4cdd-8d5a-93d061ece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e7200-003d-4cdd-8d5a-93d061ece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E109D-6240-460D-ADA9-2C59B7D18E32}">
  <ds:schemaRefs/>
</ds:datastoreItem>
</file>

<file path=customXml/itemProps2.xml><?xml version="1.0" encoding="utf-8"?>
<ds:datastoreItem xmlns:ds="http://schemas.openxmlformats.org/officeDocument/2006/customXml" ds:itemID="{91315075-7953-4E66-9B5C-5ACB517CF203}">
  <ds:schemaRefs/>
</ds:datastoreItem>
</file>

<file path=customXml/itemProps3.xml><?xml version="1.0" encoding="utf-8"?>
<ds:datastoreItem xmlns:ds="http://schemas.openxmlformats.org/officeDocument/2006/customXml" ds:itemID="{54C6A4E1-50E4-402F-892B-70D66F19BCFD}">
  <ds:schemaRefs/>
</ds:datastoreItem>
</file>

<file path=customXml/itemProps4.xml><?xml version="1.0" encoding="utf-8"?>
<ds:datastoreItem xmlns:ds="http://schemas.openxmlformats.org/officeDocument/2006/customXml" ds:itemID="{F9548E49-0A79-4A60-9F64-A98E9FB631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D:\OneDrive - sjtu.edu.cn\助教-软件测试\课程作业\去年材料\测试计划模板.dot</Template>
  <Company>&lt;公司名称&gt;</Company>
  <Pages>19</Pages>
  <Words>1114</Words>
  <Characters>6353</Characters>
  <Lines>52</Lines>
  <Paragraphs>14</Paragraphs>
  <TotalTime>3</TotalTime>
  <ScaleCrop>false</ScaleCrop>
  <LinksUpToDate>false</LinksUpToDate>
  <CharactersWithSpaces>7453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2023-03-09T04:20:00Z</dcterms:created>
  <dc:creator>user</dc:creator>
  <cp:lastModifiedBy>漫天繁霜#</cp:lastModifiedBy>
  <cp:lastPrinted>1999-10-18T09:22:00Z</cp:lastPrinted>
  <dcterms:modified xsi:type="dcterms:W3CDTF">2024-04-18T11:43:07Z</dcterms:modified>
  <dc:subject>&lt;项目名称&gt;</dc:subject>
  <dc:title>测试计划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0x0101006FFF02AA8F8EC047956C616EE0928DF1</vt:lpwstr>
  </property>
  <property fmtid="{D5CDD505-2E9C-101B-9397-08002B2CF9AE}" pid="3" name="KSOProductBuildVer">
    <vt:lpwstr>2052-12.1.0.16250</vt:lpwstr>
  </property>
  <property fmtid="{D5CDD505-2E9C-101B-9397-08002B2CF9AE}" pid="4" name="ICV">
    <vt:lpwstr>772394D78BF4416C82B963972DD40103_12</vt:lpwstr>
  </property>
</Properties>
</file>