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794" w:rsidRDefault="007B2794" w:rsidP="007B2794">
      <w:pPr>
        <w:pStyle w:val="a3"/>
        <w:spacing w:before="0" w:beforeAutospacing="0" w:after="0" w:afterAutospacing="0" w:line="345" w:lineRule="atLeast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7B2794" w:rsidRPr="007B2794" w:rsidRDefault="007B2794" w:rsidP="007B2794">
      <w:pPr>
        <w:pStyle w:val="a3"/>
        <w:spacing w:before="0" w:beforeAutospacing="0" w:after="0" w:afterAutospacing="0" w:line="345" w:lineRule="atLeast"/>
        <w:jc w:val="center"/>
        <w:textAlignment w:val="baseline"/>
        <w:rPr>
          <w:b/>
          <w:color w:val="000000"/>
          <w:sz w:val="28"/>
          <w:szCs w:val="28"/>
        </w:rPr>
      </w:pPr>
      <w:r w:rsidRPr="007B2794">
        <w:rPr>
          <w:b/>
          <w:color w:val="000000"/>
          <w:sz w:val="28"/>
          <w:szCs w:val="28"/>
        </w:rPr>
        <w:t xml:space="preserve">Требования к </w:t>
      </w:r>
      <w:proofErr w:type="spellStart"/>
      <w:r w:rsidRPr="007B2794">
        <w:rPr>
          <w:b/>
          <w:color w:val="000000"/>
          <w:sz w:val="28"/>
          <w:szCs w:val="28"/>
        </w:rPr>
        <w:t>портфолио</w:t>
      </w:r>
      <w:proofErr w:type="spellEnd"/>
      <w:r w:rsidRPr="007B2794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для участия в Республиканском конкурсе  «Лучший педагог»</w:t>
      </w:r>
    </w:p>
    <w:p w:rsidR="007B2794" w:rsidRDefault="007B2794" w:rsidP="007B2794">
      <w:pPr>
        <w:pStyle w:val="a3"/>
        <w:spacing w:before="0" w:beforeAutospacing="0" w:after="0" w:afterAutospacing="0" w:line="345" w:lineRule="atLeast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7B2794" w:rsidRPr="007B2794" w:rsidRDefault="007B2794" w:rsidP="007B2794">
      <w:pPr>
        <w:pStyle w:val="a3"/>
        <w:spacing w:before="0" w:beforeAutospacing="0" w:after="0" w:afterAutospacing="0" w:line="345" w:lineRule="atLeast"/>
        <w:jc w:val="both"/>
        <w:textAlignment w:val="baseline"/>
        <w:rPr>
          <w:color w:val="000000"/>
          <w:sz w:val="28"/>
          <w:szCs w:val="28"/>
        </w:rPr>
      </w:pPr>
      <w:r w:rsidRPr="007B2794">
        <w:rPr>
          <w:color w:val="000000"/>
          <w:sz w:val="28"/>
          <w:szCs w:val="28"/>
        </w:rPr>
        <w:t>14. Достижения в профессиональной деятельности участников Конкурса на I, II, III этапах оцениваются по следующим критериям:</w:t>
      </w:r>
    </w:p>
    <w:p w:rsidR="007B2794" w:rsidRPr="007B2794" w:rsidRDefault="007B2794" w:rsidP="007B2794">
      <w:pPr>
        <w:pStyle w:val="a3"/>
        <w:spacing w:before="0" w:beforeAutospacing="0" w:after="0" w:afterAutospacing="0" w:line="345" w:lineRule="atLeast"/>
        <w:jc w:val="both"/>
        <w:textAlignment w:val="baseline"/>
        <w:rPr>
          <w:color w:val="000000"/>
          <w:sz w:val="28"/>
          <w:szCs w:val="28"/>
        </w:rPr>
      </w:pPr>
      <w:r w:rsidRPr="007B2794">
        <w:rPr>
          <w:color w:val="000000"/>
          <w:sz w:val="28"/>
          <w:szCs w:val="28"/>
        </w:rPr>
        <w:t xml:space="preserve">      </w:t>
      </w:r>
      <w:r w:rsidRPr="007B2794">
        <w:rPr>
          <w:b/>
          <w:color w:val="000000"/>
          <w:sz w:val="28"/>
          <w:szCs w:val="28"/>
        </w:rPr>
        <w:t>1) профессиональная компетентность педагога</w:t>
      </w:r>
      <w:r w:rsidRPr="007B2794">
        <w:rPr>
          <w:color w:val="000000"/>
          <w:sz w:val="28"/>
          <w:szCs w:val="28"/>
        </w:rPr>
        <w:t xml:space="preserve"> (сведения о повышении квалификации, использовании инновационных образовательных технологий, в том числе информационно-коммуникационных, участие в профессиональных конкурсах, результаты исследовательской работы (разработки, публикации, опубликованные методические пособия, </w:t>
      </w:r>
      <w:r w:rsidRPr="007B2794">
        <w:rPr>
          <w:b/>
          <w:color w:val="000000"/>
          <w:sz w:val="28"/>
          <w:szCs w:val="28"/>
        </w:rPr>
        <w:t>эссе участника на тему "Я – современный педагог"</w:t>
      </w:r>
      <w:r w:rsidRPr="007B2794">
        <w:rPr>
          <w:color w:val="000000"/>
          <w:sz w:val="28"/>
          <w:szCs w:val="28"/>
        </w:rPr>
        <w:t>);</w:t>
      </w:r>
    </w:p>
    <w:p w:rsidR="007B2794" w:rsidRPr="007B2794" w:rsidRDefault="007B2794" w:rsidP="007B2794">
      <w:pPr>
        <w:pStyle w:val="a3"/>
        <w:spacing w:before="0" w:beforeAutospacing="0" w:after="0" w:afterAutospacing="0" w:line="345" w:lineRule="atLeast"/>
        <w:jc w:val="both"/>
        <w:textAlignment w:val="baseline"/>
        <w:rPr>
          <w:color w:val="000000"/>
          <w:sz w:val="28"/>
          <w:szCs w:val="28"/>
        </w:rPr>
      </w:pPr>
      <w:r w:rsidRPr="007B2794">
        <w:rPr>
          <w:b/>
          <w:color w:val="000000"/>
          <w:sz w:val="28"/>
          <w:szCs w:val="28"/>
        </w:rPr>
        <w:t>      2) личный вклад педагога в развитие образования региона</w:t>
      </w:r>
      <w:r w:rsidRPr="007B2794">
        <w:rPr>
          <w:color w:val="000000"/>
          <w:sz w:val="28"/>
          <w:szCs w:val="28"/>
        </w:rPr>
        <w:t>, республики (работа по внедрению в педагогическую практику государственных образовательных проектов, разработка авторских программ, учебно-методических комплексов по направлению деятельности, пропаганда инновационных педагогических идей);</w:t>
      </w:r>
    </w:p>
    <w:p w:rsidR="007B2794" w:rsidRPr="007B2794" w:rsidRDefault="007B2794" w:rsidP="007B2794">
      <w:pPr>
        <w:pStyle w:val="a3"/>
        <w:spacing w:before="0" w:beforeAutospacing="0" w:after="0" w:afterAutospacing="0" w:line="345" w:lineRule="atLeast"/>
        <w:jc w:val="both"/>
        <w:textAlignment w:val="baseline"/>
        <w:rPr>
          <w:color w:val="000000"/>
          <w:sz w:val="28"/>
          <w:szCs w:val="28"/>
        </w:rPr>
      </w:pPr>
      <w:r w:rsidRPr="007B2794">
        <w:rPr>
          <w:b/>
          <w:color w:val="000000"/>
          <w:sz w:val="28"/>
          <w:szCs w:val="28"/>
        </w:rPr>
        <w:t>      3) результативность педагогической деятельности,</w:t>
      </w:r>
      <w:r w:rsidRPr="007B2794">
        <w:rPr>
          <w:color w:val="000000"/>
          <w:sz w:val="28"/>
          <w:szCs w:val="28"/>
        </w:rPr>
        <w:t xml:space="preserve"> отраженная в положительной динамике достижений учащихся и воспитанников (мониторинг учебных достижений, итоговой аттестации учащихся, достижения учащихся или воспитанников в предметных олимпиадах, конкурсах, научно-практических конференциях, спортивных соревнованиях, музыкальных конкурсах);</w:t>
      </w:r>
    </w:p>
    <w:p w:rsidR="007B2794" w:rsidRPr="007B2794" w:rsidRDefault="007B2794" w:rsidP="007B2794">
      <w:pPr>
        <w:pStyle w:val="a3"/>
        <w:spacing w:before="0" w:beforeAutospacing="0" w:after="0" w:afterAutospacing="0" w:line="345" w:lineRule="atLeast"/>
        <w:jc w:val="both"/>
        <w:textAlignment w:val="baseline"/>
        <w:rPr>
          <w:color w:val="000000"/>
          <w:sz w:val="28"/>
          <w:szCs w:val="28"/>
        </w:rPr>
      </w:pPr>
      <w:r w:rsidRPr="007B2794">
        <w:rPr>
          <w:color w:val="000000"/>
          <w:sz w:val="28"/>
          <w:szCs w:val="28"/>
        </w:rPr>
        <w:t xml:space="preserve">      </w:t>
      </w:r>
      <w:proofErr w:type="gramStart"/>
      <w:r w:rsidRPr="007B2794">
        <w:rPr>
          <w:b/>
          <w:color w:val="000000"/>
          <w:sz w:val="28"/>
          <w:szCs w:val="28"/>
        </w:rPr>
        <w:t>4) оценка профессионального мастерства и личности педагога (</w:t>
      </w:r>
      <w:r w:rsidRPr="007B2794">
        <w:rPr>
          <w:color w:val="000000"/>
          <w:sz w:val="28"/>
          <w:szCs w:val="28"/>
        </w:rPr>
        <w:t>отзывы администрации, коллег, учащихся, воспитанников, их родителей, социальных партнеров, представителей научной, педагогической, творческой общественности, рецензии на методическую продукцию, благодарственные письма, грамоты, дипломы).</w:t>
      </w:r>
      <w:proofErr w:type="gramEnd"/>
    </w:p>
    <w:p w:rsidR="007B2794" w:rsidRPr="007B2794" w:rsidRDefault="007B2794" w:rsidP="007B2794">
      <w:pPr>
        <w:pStyle w:val="a3"/>
        <w:spacing w:before="0" w:beforeAutospacing="0" w:after="0" w:afterAutospacing="0" w:line="345" w:lineRule="atLeast"/>
        <w:jc w:val="both"/>
        <w:textAlignment w:val="baseline"/>
        <w:rPr>
          <w:color w:val="000000"/>
          <w:sz w:val="28"/>
          <w:szCs w:val="28"/>
        </w:rPr>
      </w:pPr>
      <w:r w:rsidRPr="007B2794">
        <w:rPr>
          <w:color w:val="000000"/>
          <w:sz w:val="28"/>
          <w:szCs w:val="28"/>
        </w:rPr>
        <w:t>      15. Для участия в III этапе Конкурса ежегодно в августе в Министерство представляются следующие документы:</w:t>
      </w:r>
    </w:p>
    <w:p w:rsidR="007B2794" w:rsidRPr="007B2794" w:rsidRDefault="007B2794" w:rsidP="007B2794">
      <w:pPr>
        <w:pStyle w:val="a3"/>
        <w:spacing w:before="0" w:beforeAutospacing="0" w:after="0" w:afterAutospacing="0" w:line="345" w:lineRule="atLeast"/>
        <w:jc w:val="both"/>
        <w:textAlignment w:val="baseline"/>
        <w:rPr>
          <w:color w:val="000000"/>
          <w:sz w:val="28"/>
          <w:szCs w:val="28"/>
        </w:rPr>
      </w:pPr>
      <w:r w:rsidRPr="007B2794">
        <w:rPr>
          <w:color w:val="000000"/>
          <w:sz w:val="28"/>
          <w:szCs w:val="28"/>
        </w:rPr>
        <w:t>      1) заявка по форме на участие в конкурсе на присвоения звания "Лучший педагог", согласно</w:t>
      </w:r>
      <w:r w:rsidRPr="007B2794">
        <w:rPr>
          <w:rStyle w:val="apple-converted-space"/>
          <w:color w:val="000000"/>
          <w:sz w:val="28"/>
          <w:szCs w:val="28"/>
        </w:rPr>
        <w:t> </w:t>
      </w:r>
      <w:hyperlink r:id="rId4" w:anchor="z33" w:history="1">
        <w:r w:rsidRPr="007B2794">
          <w:rPr>
            <w:rStyle w:val="a4"/>
            <w:color w:val="000000"/>
            <w:sz w:val="28"/>
            <w:szCs w:val="28"/>
            <w:u w:val="none"/>
            <w:bdr w:val="none" w:sz="0" w:space="0" w:color="auto" w:frame="1"/>
          </w:rPr>
          <w:t>приложению 1</w:t>
        </w:r>
      </w:hyperlink>
      <w:r w:rsidRPr="007B2794">
        <w:rPr>
          <w:rStyle w:val="apple-converted-space"/>
          <w:color w:val="000000"/>
          <w:sz w:val="28"/>
          <w:szCs w:val="28"/>
        </w:rPr>
        <w:t> </w:t>
      </w:r>
      <w:r w:rsidRPr="007B2794">
        <w:rPr>
          <w:color w:val="000000"/>
          <w:sz w:val="28"/>
          <w:szCs w:val="28"/>
        </w:rPr>
        <w:t>к настоящим Правилам;</w:t>
      </w:r>
    </w:p>
    <w:p w:rsidR="007B2794" w:rsidRPr="007B2794" w:rsidRDefault="007B2794" w:rsidP="007B2794">
      <w:pPr>
        <w:pStyle w:val="a3"/>
        <w:spacing w:before="0" w:beforeAutospacing="0" w:after="0" w:afterAutospacing="0" w:line="345" w:lineRule="atLeast"/>
        <w:jc w:val="both"/>
        <w:textAlignment w:val="baseline"/>
        <w:rPr>
          <w:color w:val="000000"/>
          <w:sz w:val="28"/>
          <w:szCs w:val="28"/>
        </w:rPr>
      </w:pPr>
      <w:r w:rsidRPr="007B2794">
        <w:rPr>
          <w:color w:val="000000"/>
          <w:sz w:val="28"/>
          <w:szCs w:val="28"/>
        </w:rPr>
        <w:t xml:space="preserve">      2) представление на участника Конкурса, заверенное областными или городов Астана и </w:t>
      </w:r>
      <w:proofErr w:type="spellStart"/>
      <w:r w:rsidRPr="007B2794">
        <w:rPr>
          <w:color w:val="000000"/>
          <w:sz w:val="28"/>
          <w:szCs w:val="28"/>
        </w:rPr>
        <w:t>Алматы</w:t>
      </w:r>
      <w:proofErr w:type="spellEnd"/>
      <w:r w:rsidRPr="007B2794">
        <w:rPr>
          <w:color w:val="000000"/>
          <w:sz w:val="28"/>
          <w:szCs w:val="28"/>
        </w:rPr>
        <w:t xml:space="preserve"> руководителями управлений образования;</w:t>
      </w:r>
    </w:p>
    <w:p w:rsidR="007B2794" w:rsidRPr="007B2794" w:rsidRDefault="007B2794" w:rsidP="007B2794">
      <w:pPr>
        <w:pStyle w:val="a3"/>
        <w:spacing w:before="0" w:beforeAutospacing="0" w:after="0" w:afterAutospacing="0" w:line="345" w:lineRule="atLeast"/>
        <w:jc w:val="both"/>
        <w:textAlignment w:val="baseline"/>
        <w:rPr>
          <w:color w:val="000000"/>
          <w:sz w:val="28"/>
          <w:szCs w:val="28"/>
        </w:rPr>
      </w:pPr>
      <w:r w:rsidRPr="007B2794">
        <w:rPr>
          <w:color w:val="000000"/>
          <w:sz w:val="28"/>
          <w:szCs w:val="28"/>
        </w:rPr>
        <w:t>      3) личный листок по учету кадров, заверенный по месту работы;</w:t>
      </w:r>
    </w:p>
    <w:p w:rsidR="007B2794" w:rsidRPr="007B2794" w:rsidRDefault="007B2794" w:rsidP="007B2794">
      <w:pPr>
        <w:pStyle w:val="a3"/>
        <w:spacing w:before="0" w:beforeAutospacing="0" w:after="0" w:afterAutospacing="0" w:line="345" w:lineRule="atLeast"/>
        <w:jc w:val="both"/>
        <w:textAlignment w:val="baseline"/>
        <w:rPr>
          <w:color w:val="000000"/>
          <w:sz w:val="28"/>
          <w:szCs w:val="28"/>
        </w:rPr>
      </w:pPr>
      <w:r w:rsidRPr="007B2794">
        <w:rPr>
          <w:color w:val="000000"/>
          <w:sz w:val="28"/>
          <w:szCs w:val="28"/>
        </w:rPr>
        <w:t>      4) копия</w:t>
      </w:r>
      <w:r w:rsidRPr="007B2794">
        <w:rPr>
          <w:rStyle w:val="apple-converted-space"/>
          <w:color w:val="000000"/>
          <w:sz w:val="28"/>
          <w:szCs w:val="28"/>
        </w:rPr>
        <w:t> </w:t>
      </w:r>
      <w:hyperlink r:id="rId5" w:anchor="z37" w:history="1">
        <w:r w:rsidRPr="007B2794">
          <w:rPr>
            <w:rStyle w:val="a4"/>
            <w:color w:val="000000"/>
            <w:sz w:val="28"/>
            <w:szCs w:val="28"/>
            <w:u w:val="none"/>
            <w:bdr w:val="none" w:sz="0" w:space="0" w:color="auto" w:frame="1"/>
          </w:rPr>
          <w:t>документа</w:t>
        </w:r>
      </w:hyperlink>
      <w:r w:rsidRPr="007B2794">
        <w:rPr>
          <w:color w:val="000000"/>
          <w:sz w:val="28"/>
          <w:szCs w:val="28"/>
        </w:rPr>
        <w:t>, удостоверяющего личность;</w:t>
      </w:r>
    </w:p>
    <w:p w:rsidR="007B2794" w:rsidRPr="007B2794" w:rsidRDefault="007B2794" w:rsidP="007B2794">
      <w:pPr>
        <w:pStyle w:val="a3"/>
        <w:spacing w:before="0" w:beforeAutospacing="0" w:after="0" w:afterAutospacing="0" w:line="345" w:lineRule="atLeast"/>
        <w:jc w:val="both"/>
        <w:textAlignment w:val="baseline"/>
        <w:rPr>
          <w:color w:val="000000"/>
          <w:sz w:val="28"/>
          <w:szCs w:val="28"/>
        </w:rPr>
      </w:pPr>
      <w:r w:rsidRPr="007B2794">
        <w:rPr>
          <w:color w:val="000000"/>
          <w:sz w:val="28"/>
          <w:szCs w:val="28"/>
        </w:rPr>
        <w:t xml:space="preserve">      5) </w:t>
      </w:r>
      <w:proofErr w:type="spellStart"/>
      <w:r w:rsidRPr="007B2794">
        <w:rPr>
          <w:color w:val="000000"/>
          <w:sz w:val="28"/>
          <w:szCs w:val="28"/>
        </w:rPr>
        <w:t>портфолио</w:t>
      </w:r>
      <w:proofErr w:type="spellEnd"/>
      <w:r w:rsidRPr="007B2794">
        <w:rPr>
          <w:color w:val="000000"/>
          <w:sz w:val="28"/>
          <w:szCs w:val="28"/>
        </w:rPr>
        <w:t xml:space="preserve"> педагога;</w:t>
      </w:r>
    </w:p>
    <w:p w:rsidR="007B2794" w:rsidRPr="007B2794" w:rsidRDefault="007B2794" w:rsidP="007B2794">
      <w:pPr>
        <w:pStyle w:val="a3"/>
        <w:spacing w:before="0" w:beforeAutospacing="0" w:after="0" w:afterAutospacing="0" w:line="345" w:lineRule="atLeast"/>
        <w:jc w:val="both"/>
        <w:textAlignment w:val="baseline"/>
        <w:rPr>
          <w:color w:val="000000"/>
          <w:sz w:val="28"/>
          <w:szCs w:val="28"/>
        </w:rPr>
      </w:pPr>
      <w:r w:rsidRPr="007B2794">
        <w:rPr>
          <w:color w:val="000000"/>
          <w:sz w:val="28"/>
          <w:szCs w:val="28"/>
        </w:rPr>
        <w:t>      6) аналитический отчет участника конкурса о своей педагогической деятельности;</w:t>
      </w:r>
    </w:p>
    <w:p w:rsidR="007B2794" w:rsidRPr="007B2794" w:rsidRDefault="007B2794" w:rsidP="007B2794">
      <w:pPr>
        <w:pStyle w:val="a3"/>
        <w:spacing w:before="0" w:beforeAutospacing="0" w:after="0" w:afterAutospacing="0" w:line="345" w:lineRule="atLeast"/>
        <w:jc w:val="both"/>
        <w:textAlignment w:val="baseline"/>
        <w:rPr>
          <w:color w:val="000000"/>
          <w:sz w:val="28"/>
          <w:szCs w:val="28"/>
        </w:rPr>
      </w:pPr>
      <w:r w:rsidRPr="007B2794">
        <w:rPr>
          <w:color w:val="000000"/>
          <w:sz w:val="28"/>
          <w:szCs w:val="28"/>
        </w:rPr>
        <w:t>      7) уроки на электронных носителях (компакт-дисках);</w:t>
      </w:r>
    </w:p>
    <w:p w:rsidR="007B2794" w:rsidRPr="007B2794" w:rsidRDefault="007B2794" w:rsidP="007B2794">
      <w:pPr>
        <w:pStyle w:val="a3"/>
        <w:spacing w:before="0" w:beforeAutospacing="0" w:after="0" w:afterAutospacing="0" w:line="345" w:lineRule="atLeast"/>
        <w:jc w:val="both"/>
        <w:textAlignment w:val="baseline"/>
        <w:rPr>
          <w:color w:val="000000"/>
          <w:sz w:val="28"/>
          <w:szCs w:val="28"/>
        </w:rPr>
      </w:pPr>
      <w:r w:rsidRPr="007B2794">
        <w:rPr>
          <w:color w:val="000000"/>
          <w:sz w:val="28"/>
          <w:szCs w:val="28"/>
        </w:rPr>
        <w:t>      8) эссе;</w:t>
      </w:r>
    </w:p>
    <w:p w:rsidR="007B2794" w:rsidRPr="007B2794" w:rsidRDefault="007B2794" w:rsidP="007B2794">
      <w:pPr>
        <w:pStyle w:val="a3"/>
        <w:spacing w:before="0" w:beforeAutospacing="0" w:after="0" w:afterAutospacing="0" w:line="345" w:lineRule="atLeast"/>
        <w:jc w:val="both"/>
        <w:textAlignment w:val="baseline"/>
        <w:rPr>
          <w:color w:val="000000"/>
          <w:sz w:val="28"/>
          <w:szCs w:val="28"/>
        </w:rPr>
      </w:pPr>
      <w:r w:rsidRPr="007B2794">
        <w:rPr>
          <w:color w:val="000000"/>
          <w:sz w:val="28"/>
          <w:szCs w:val="28"/>
        </w:rPr>
        <w:lastRenderedPageBreak/>
        <w:t>      9) уведомление о действующем 20-значном текущем счете в карточной базе участника Конкурса.</w:t>
      </w:r>
    </w:p>
    <w:p w:rsidR="007B2794" w:rsidRPr="007B2794" w:rsidRDefault="007B2794" w:rsidP="007B2794">
      <w:pPr>
        <w:pStyle w:val="a3"/>
        <w:spacing w:before="0" w:beforeAutospacing="0" w:after="0" w:afterAutospacing="0" w:line="345" w:lineRule="atLeast"/>
        <w:jc w:val="both"/>
        <w:textAlignment w:val="baseline"/>
        <w:rPr>
          <w:color w:val="000000"/>
          <w:sz w:val="28"/>
          <w:szCs w:val="28"/>
        </w:rPr>
      </w:pPr>
      <w:r w:rsidRPr="007B2794">
        <w:rPr>
          <w:color w:val="000000"/>
          <w:sz w:val="28"/>
          <w:szCs w:val="28"/>
        </w:rPr>
        <w:t xml:space="preserve">      16. Документы (выписка из протокола заседания Комиссии области или городов Астана и </w:t>
      </w:r>
      <w:proofErr w:type="spellStart"/>
      <w:r w:rsidRPr="007B2794">
        <w:rPr>
          <w:color w:val="000000"/>
          <w:sz w:val="28"/>
          <w:szCs w:val="28"/>
        </w:rPr>
        <w:t>Алматы</w:t>
      </w:r>
      <w:proofErr w:type="spellEnd"/>
      <w:r w:rsidRPr="007B2794">
        <w:rPr>
          <w:color w:val="000000"/>
          <w:sz w:val="28"/>
          <w:szCs w:val="28"/>
        </w:rPr>
        <w:t>, представление) предоставляются в Республиканскую комиссию на государственном и русском языках. Материалы педагогической деятельности предоставляются на языке обучения.</w:t>
      </w:r>
    </w:p>
    <w:p w:rsidR="007D0F7F" w:rsidRPr="007B2794" w:rsidRDefault="007D0F7F">
      <w:pPr>
        <w:rPr>
          <w:rFonts w:ascii="Times New Roman" w:hAnsi="Times New Roman" w:cs="Times New Roman"/>
          <w:sz w:val="28"/>
          <w:szCs w:val="28"/>
        </w:rPr>
      </w:pPr>
    </w:p>
    <w:sectPr w:rsidR="007D0F7F" w:rsidRPr="007B2794" w:rsidSect="007D0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B2794"/>
    <w:rsid w:val="000949AA"/>
    <w:rsid w:val="000A3056"/>
    <w:rsid w:val="000B7864"/>
    <w:rsid w:val="000C2705"/>
    <w:rsid w:val="000C3A47"/>
    <w:rsid w:val="000C554D"/>
    <w:rsid w:val="000E21AF"/>
    <w:rsid w:val="00147105"/>
    <w:rsid w:val="0016472E"/>
    <w:rsid w:val="001738E0"/>
    <w:rsid w:val="001E6C7C"/>
    <w:rsid w:val="0028711F"/>
    <w:rsid w:val="002A3D5D"/>
    <w:rsid w:val="002D052F"/>
    <w:rsid w:val="003604A7"/>
    <w:rsid w:val="003D1EF1"/>
    <w:rsid w:val="00423DE1"/>
    <w:rsid w:val="00482C91"/>
    <w:rsid w:val="004E0FD8"/>
    <w:rsid w:val="004F5144"/>
    <w:rsid w:val="005B7E30"/>
    <w:rsid w:val="005C0FDF"/>
    <w:rsid w:val="00621584"/>
    <w:rsid w:val="00636AB3"/>
    <w:rsid w:val="0067310E"/>
    <w:rsid w:val="00732CD0"/>
    <w:rsid w:val="007B2794"/>
    <w:rsid w:val="007D0F7F"/>
    <w:rsid w:val="007F60EA"/>
    <w:rsid w:val="007F7835"/>
    <w:rsid w:val="00862BAE"/>
    <w:rsid w:val="0086300E"/>
    <w:rsid w:val="008E3BCC"/>
    <w:rsid w:val="008E4B9A"/>
    <w:rsid w:val="00902DC4"/>
    <w:rsid w:val="0095170F"/>
    <w:rsid w:val="009C79BE"/>
    <w:rsid w:val="009E2686"/>
    <w:rsid w:val="00A25AC5"/>
    <w:rsid w:val="00A559A4"/>
    <w:rsid w:val="00A65F01"/>
    <w:rsid w:val="00A82B1C"/>
    <w:rsid w:val="00A949CF"/>
    <w:rsid w:val="00AC6E02"/>
    <w:rsid w:val="00B86E52"/>
    <w:rsid w:val="00BE115C"/>
    <w:rsid w:val="00C07026"/>
    <w:rsid w:val="00C344F4"/>
    <w:rsid w:val="00C6047E"/>
    <w:rsid w:val="00C64A1C"/>
    <w:rsid w:val="00CD738B"/>
    <w:rsid w:val="00D10064"/>
    <w:rsid w:val="00D25327"/>
    <w:rsid w:val="00DA698E"/>
    <w:rsid w:val="00DC5C19"/>
    <w:rsid w:val="00E16A4D"/>
    <w:rsid w:val="00E16FBA"/>
    <w:rsid w:val="00E40EF9"/>
    <w:rsid w:val="00E459DB"/>
    <w:rsid w:val="00E52071"/>
    <w:rsid w:val="00F13E04"/>
    <w:rsid w:val="00F31108"/>
    <w:rsid w:val="00F31D25"/>
    <w:rsid w:val="00F33430"/>
    <w:rsid w:val="00FA3AFE"/>
    <w:rsid w:val="00FD2C0A"/>
    <w:rsid w:val="00FF4692"/>
    <w:rsid w:val="00FF7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F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2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B2794"/>
  </w:style>
  <w:style w:type="character" w:styleId="a4">
    <w:name w:val="Hyperlink"/>
    <w:basedOn w:val="a0"/>
    <w:uiPriority w:val="99"/>
    <w:semiHidden/>
    <w:unhideWhenUsed/>
    <w:rsid w:val="007B279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2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engrinews.kz/zakon/docs?ngr=Z1300000073" TargetMode="External"/><Relationship Id="rId4" Type="http://schemas.openxmlformats.org/officeDocument/2006/relationships/hyperlink" Target="https://tengrinews.kz/zakon/docs?ngr=V15H00102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407</Words>
  <Characters>2321</Characters>
  <Application>Microsoft Office Word</Application>
  <DocSecurity>0</DocSecurity>
  <Lines>19</Lines>
  <Paragraphs>5</Paragraphs>
  <ScaleCrop>false</ScaleCrop>
  <Company>Microsoft</Company>
  <LinksUpToDate>false</LinksUpToDate>
  <CharactersWithSpaces>2723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2019-06-04T06:56:00Z</dcterms:created>
  <dcterms:modified xsi:type="dcterms:W3CDTF">2019-06-04T07:01:00Z</dcterms:modified>
</cp:coreProperties>
</file>