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CC" w:rsidRPr="00F431CC" w:rsidRDefault="00F431CC" w:rsidP="005D0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  <w:sz w:val="28"/>
          <w:szCs w:val="28"/>
          <w:lang w:val="kk-KZ" w:eastAsia="ru-RU"/>
        </w:rPr>
      </w:pPr>
    </w:p>
    <w:tbl>
      <w:tblPr>
        <w:tblW w:w="9563" w:type="dxa"/>
        <w:tblCellMar>
          <w:left w:w="0" w:type="dxa"/>
          <w:right w:w="0" w:type="dxa"/>
        </w:tblCellMar>
        <w:tblLook w:val="04A0"/>
      </w:tblPr>
      <w:tblGrid>
        <w:gridCol w:w="4820"/>
        <w:gridCol w:w="4743"/>
      </w:tblGrid>
      <w:tr w:rsidR="00940D20" w:rsidRPr="00350094" w:rsidTr="002611AB">
        <w:trPr>
          <w:trHeight w:val="2639"/>
        </w:trPr>
        <w:tc>
          <w:tcPr>
            <w:tcW w:w="4820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40D20" w:rsidRPr="00350094" w:rsidRDefault="00940D20" w:rsidP="005D06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4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46D81" w:rsidRPr="00DB67DB" w:rsidRDefault="00946D81" w:rsidP="0094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</w:pPr>
            <w:bookmarkStart w:id="0" w:name="z8"/>
            <w:bookmarkEnd w:id="0"/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  <w:t xml:space="preserve">             Приложение к приказу</w:t>
            </w:r>
          </w:p>
          <w:p w:rsidR="00946D81" w:rsidRPr="00DB67DB" w:rsidRDefault="00946D81" w:rsidP="0094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</w:pP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  <w:t xml:space="preserve">             Министра образования и науки </w:t>
            </w:r>
          </w:p>
          <w:p w:rsidR="00946D81" w:rsidRPr="00DB67DB" w:rsidRDefault="00946D81" w:rsidP="0094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</w:pP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  <w:t xml:space="preserve">             Республики Казахстан</w:t>
            </w:r>
          </w:p>
          <w:p w:rsidR="00946D81" w:rsidRPr="00DB67DB" w:rsidRDefault="00946D81" w:rsidP="00946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  <w:t xml:space="preserve">             от «</w:t>
            </w: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____» _________ 2019 г.</w:t>
            </w:r>
          </w:p>
          <w:p w:rsidR="00946D81" w:rsidRPr="00DB67DB" w:rsidRDefault="00946D81" w:rsidP="005D06CF">
            <w:pPr>
              <w:spacing w:after="0" w:line="240" w:lineRule="auto"/>
              <w:ind w:left="1201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DB67DB" w:rsidRDefault="00940D20" w:rsidP="00827134">
            <w:pPr>
              <w:spacing w:after="0" w:line="240" w:lineRule="auto"/>
              <w:ind w:left="913" w:hanging="91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Утверждены приказом</w:t>
            </w:r>
          </w:p>
          <w:p w:rsidR="00DB67DB" w:rsidRDefault="00940D20" w:rsidP="00827134">
            <w:pPr>
              <w:spacing w:after="0" w:line="240" w:lineRule="auto"/>
              <w:ind w:left="913" w:hanging="91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Министра образ</w:t>
            </w:r>
            <w:r w:rsidR="00827134"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ования</w:t>
            </w:r>
            <w:r w:rsidR="00DB67DB">
              <w:rPr>
                <w:rFonts w:ascii="Times New Roman" w:eastAsia="Times New Roman" w:hAnsi="Times New Roman" w:cs="Times New Roman"/>
                <w:sz w:val="24"/>
                <w:szCs w:val="28"/>
                <w:lang w:val="kk-KZ" w:eastAsia="ru-RU"/>
              </w:rPr>
              <w:t xml:space="preserve"> и науки</w:t>
            </w:r>
          </w:p>
          <w:p w:rsidR="00DB67DB" w:rsidRDefault="00940D20" w:rsidP="00827134">
            <w:pPr>
              <w:spacing w:after="0" w:line="240" w:lineRule="auto"/>
              <w:ind w:left="913" w:hanging="91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Республики Казахстан</w:t>
            </w:r>
          </w:p>
          <w:p w:rsidR="00940D20" w:rsidRPr="00DB67DB" w:rsidRDefault="00940D20" w:rsidP="00DB67DB">
            <w:pPr>
              <w:spacing w:after="0" w:line="240" w:lineRule="auto"/>
              <w:ind w:left="913" w:hanging="913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от </w:t>
            </w:r>
            <w:r w:rsidR="00350094"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  <w:r w:rsidRPr="00DB67D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 января 2015 года№ 12</w:t>
            </w:r>
          </w:p>
        </w:tc>
      </w:tr>
    </w:tbl>
    <w:p w:rsidR="002611AB" w:rsidRDefault="002611AB" w:rsidP="00685BA3">
      <w:pPr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</w:pPr>
    </w:p>
    <w:p w:rsidR="005D06CF" w:rsidRPr="00DB67DB" w:rsidRDefault="00940D20" w:rsidP="00685BA3">
      <w:pPr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kk-KZ" w:eastAsia="ru-RU"/>
        </w:rPr>
      </w:pPr>
      <w:r w:rsidRPr="00350094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t>Правила</w:t>
      </w:r>
      <w:r w:rsidRPr="00350094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br/>
        <w:t xml:space="preserve">присвоения звания </w:t>
      </w:r>
      <w:r w:rsidR="00DB67DB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kk-KZ" w:eastAsia="ru-RU"/>
        </w:rPr>
        <w:t>«</w:t>
      </w:r>
      <w:r w:rsidRPr="00350094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t>Лучший педагог</w:t>
      </w:r>
      <w:bookmarkStart w:id="1" w:name="z10"/>
      <w:bookmarkEnd w:id="1"/>
      <w:r w:rsidR="00DB67DB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kk-KZ" w:eastAsia="ru-RU"/>
        </w:rPr>
        <w:t>»</w:t>
      </w:r>
    </w:p>
    <w:p w:rsidR="005D06CF" w:rsidRPr="00350094" w:rsidRDefault="005D06CF" w:rsidP="00685BA3">
      <w:pPr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</w:pPr>
    </w:p>
    <w:p w:rsidR="00940D20" w:rsidRPr="00350094" w:rsidRDefault="005D06CF" w:rsidP="00685BA3">
      <w:pPr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</w:pPr>
      <w:r w:rsidRPr="00350094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en-US" w:eastAsia="ru-RU"/>
        </w:rPr>
        <w:t>I</w:t>
      </w:r>
      <w:r w:rsidR="00940D20" w:rsidRPr="00350094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t>. Общие положения</w:t>
      </w:r>
    </w:p>
    <w:p w:rsidR="00940D20" w:rsidRPr="004B3E7E" w:rsidRDefault="00940D20" w:rsidP="00685BA3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Настоящие Правила присвоения звания </w:t>
      </w:r>
      <w:r w:rsidR="00DB67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DB67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(далее – Правила) разработаны в соответствии с </w:t>
      </w:r>
      <w:hyperlink r:id="rId7" w:anchor="z617" w:history="1">
        <w:r w:rsidRPr="00E41DCB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eastAsia="ru-RU"/>
          </w:rPr>
          <w:t>подпунктом 8-3)</w:t>
        </w:r>
      </w:hyperlink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 статьи 5 Закона Республики Казахстан от 27 июля 2007 года </w:t>
      </w:r>
      <w:r w:rsidR="00DB67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Об образовании</w:t>
      </w:r>
      <w:r w:rsidR="00DB67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5D06CF" w:rsidRPr="004B3E7E" w:rsidRDefault="00940D20" w:rsidP="00685BA3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Правила определяют порядок присвоения звания </w:t>
      </w:r>
      <w:r w:rsidR="008118F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8118F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педагог</w:t>
      </w:r>
      <w:r w:rsidR="008118F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а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м организаций дошкольного воспитания и обучения, начального, основного среднего, общего среднего, технического и профессионального, послесреднего образования (далее - организаций образования) независимо от форм собственности и ведомственной подчиненности, имеющим высокие достижения в педагогической деятельности.</w:t>
      </w:r>
    </w:p>
    <w:p w:rsidR="005D06CF" w:rsidRPr="004B3E7E" w:rsidRDefault="00940D20" w:rsidP="00685BA3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С целью повышения статуса профессии педагога и вознаграждения педагогов, имеющих высокие достижения в профессиональной деятельности, проводится конкурс на присвоение звания </w:t>
      </w:r>
      <w:r w:rsidR="00DB67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DB67D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(далее – Конкурс).</w:t>
      </w:r>
    </w:p>
    <w:p w:rsidR="00940D20" w:rsidRPr="004B3E7E" w:rsidRDefault="00940D20" w:rsidP="00685BA3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 настоящих Правилах используются следующие понятия:</w:t>
      </w:r>
    </w:p>
    <w:p w:rsidR="005D06CF" w:rsidRPr="004B3E7E" w:rsidRDefault="00940D20" w:rsidP="00685BA3">
      <w:pPr>
        <w:pStyle w:val="a5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Конкурсная комиссия – комиссия, создаваемая на районном (городском), областном этапе для определения победителя данного этапа Конкурса и предоставления рекомендации для участия в следующих этапах Конкурса (далее – Комиссия);</w:t>
      </w:r>
    </w:p>
    <w:p w:rsidR="005D06CF" w:rsidRPr="004B3E7E" w:rsidRDefault="00940D20" w:rsidP="00685BA3">
      <w:pPr>
        <w:pStyle w:val="a5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4B3E7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участник Конкурса – штатный педагог организации образования, предоставивший в соответствии с настоящими Правилами документы на участие в Конкурсе;</w:t>
      </w:r>
    </w:p>
    <w:p w:rsidR="005D06CF" w:rsidRPr="00685BA3" w:rsidRDefault="005D06CF" w:rsidP="00685BA3">
      <w:pPr>
        <w:pStyle w:val="a5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ортфолио педагога – индивидуальная папка, в которой представлены его личные профессиональные достижения в образовательной деятельности, результаты обучения и воспитания и развития его учеников, вклад педагога в развитие системы образования за определенный период времени;</w:t>
      </w:r>
    </w:p>
    <w:p w:rsidR="005D06CF" w:rsidRPr="00685BA3" w:rsidRDefault="00940D20" w:rsidP="004B3E7E">
      <w:pPr>
        <w:pStyle w:val="a5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Республиканская конкурсная комиссия – комиссия, создаваемая Министерством образования и науки Республики Казахстан для определения победителя Конкурса и присвоения ему звания "Лучший педагог" (далее – Республиканская комиссия);</w:t>
      </w:r>
    </w:p>
    <w:p w:rsidR="005D06CF" w:rsidRPr="00685BA3" w:rsidRDefault="00940D20" w:rsidP="004B3E7E">
      <w:pPr>
        <w:pStyle w:val="a5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>вознаграждение – деньги, безвозмездно предоставляемые педагогу организации образования, победившему в Конкурсе;</w:t>
      </w:r>
    </w:p>
    <w:p w:rsidR="0066685F" w:rsidRPr="00923CB7" w:rsidRDefault="0066685F" w:rsidP="004B3E7E">
      <w:pPr>
        <w:pStyle w:val="a5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видеоролик – </w:t>
      </w:r>
      <w:r w:rsidR="00093C6C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видеосюжет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, снятый с помощью </w:t>
      </w:r>
      <w:r w:rsidR="00D33620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специальных инструментов </w:t>
      </w:r>
      <w:r w:rsidR="00093C6C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и отражающий 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собственное восприятие, видение и мысли</w:t>
      </w:r>
      <w:r w:rsidR="00093C6C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 участника по предложенной теме;</w:t>
      </w:r>
    </w:p>
    <w:p w:rsidR="00940D20" w:rsidRPr="00923CB7" w:rsidRDefault="00940D20" w:rsidP="004B3E7E">
      <w:pPr>
        <w:pStyle w:val="a5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эссе – сочинение, размышление небольшого объема, которое выражает индивидуальные впечатления, идеи по </w:t>
      </w:r>
      <w:r w:rsidR="00093C6C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предложенной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 теме.</w:t>
      </w:r>
    </w:p>
    <w:p w:rsidR="005D06CF" w:rsidRPr="00685BA3" w:rsidRDefault="005D06CF" w:rsidP="004B3E7E">
      <w:pPr>
        <w:pStyle w:val="a5"/>
        <w:tabs>
          <w:tab w:val="left" w:pos="851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940D20" w:rsidRPr="00685BA3" w:rsidRDefault="005D06CF" w:rsidP="004B3E7E">
      <w:pPr>
        <w:spacing w:after="0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kk-KZ" w:eastAsia="ru-RU"/>
        </w:rPr>
      </w:pPr>
      <w:r w:rsidRPr="00685BA3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en-US" w:eastAsia="ru-RU"/>
        </w:rPr>
        <w:t>II</w:t>
      </w:r>
      <w:r w:rsidRPr="00685BA3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t xml:space="preserve">. </w:t>
      </w:r>
      <w:r w:rsidR="00940D20" w:rsidRPr="00685BA3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t xml:space="preserve">Порядок присвоения </w:t>
      </w:r>
      <w:r w:rsidR="00350094" w:rsidRPr="00685BA3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kk-KZ" w:eastAsia="ru-RU"/>
        </w:rPr>
        <w:t>«</w:t>
      </w:r>
      <w:r w:rsidR="00940D20" w:rsidRPr="00685BA3"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  <w:t>Лучший педагог</w:t>
      </w:r>
      <w:r w:rsidR="00350094" w:rsidRPr="00685BA3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kk-KZ" w:eastAsia="ru-RU"/>
        </w:rPr>
        <w:t>»</w:t>
      </w:r>
    </w:p>
    <w:p w:rsidR="00350094" w:rsidRPr="00685BA3" w:rsidRDefault="00350094" w:rsidP="004B3E7E">
      <w:pPr>
        <w:spacing w:after="0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  <w:lang w:eastAsia="ru-RU"/>
        </w:rPr>
      </w:pPr>
    </w:p>
    <w:p w:rsidR="005D06CF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Звание присваивается ежегодно на конкурсной основе </w:t>
      </w:r>
      <w:r w:rsidR="002E2BA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педагог</w:t>
      </w:r>
      <w:r w:rsidR="002E2BA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ам</w:t>
      </w:r>
      <w:r w:rsidR="002E2BA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организаций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образования.</w:t>
      </w:r>
    </w:p>
    <w:p w:rsidR="005D06CF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Звание не может присваиваться одному и тому же лицу более одного раза в течение пяти лет.</w:t>
      </w:r>
    </w:p>
    <w:p w:rsidR="00940D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 Конкурсе участвуют граждане Республики Казахстан</w:t>
      </w:r>
      <w:r w:rsidR="00D54637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(согласно региональному представительству), 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соответствующие следующим требованиям:</w:t>
      </w:r>
    </w:p>
    <w:p w:rsidR="00940D20" w:rsidRPr="00685BA3" w:rsidRDefault="00940D20" w:rsidP="004B3E7E">
      <w:pPr>
        <w:pStyle w:val="a5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являющиеся штатными педагогами организаций образования;</w:t>
      </w:r>
    </w:p>
    <w:p w:rsidR="00940D20" w:rsidRDefault="00940D20" w:rsidP="004B3E7E">
      <w:pPr>
        <w:pStyle w:val="a5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имеющие непрерывный педагогический 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стаж не менее пяти лет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на момент представления документов для участия в Конкурсе.</w:t>
      </w:r>
    </w:p>
    <w:p w:rsidR="00940D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Конкурс проводится ежегодно в три этапа:</w:t>
      </w:r>
    </w:p>
    <w:p w:rsidR="00940D20" w:rsidRPr="00685BA3" w:rsidRDefault="00940D20" w:rsidP="004B3E7E">
      <w:pPr>
        <w:pStyle w:val="a5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I этап – районный (городской), проводится ежегодно в апреле, где определяются победители Конкурса, рекомендуемые для участия во втором этапе;</w:t>
      </w:r>
    </w:p>
    <w:p w:rsidR="00940D20" w:rsidRPr="00685BA3" w:rsidRDefault="00940D20" w:rsidP="004B3E7E">
      <w:pPr>
        <w:pStyle w:val="a5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II этап – областной, городов </w:t>
      </w:r>
      <w:r w:rsidR="002E2BA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Нур-Султан,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Алматы</w:t>
      </w:r>
      <w:r w:rsidR="002E2BA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 и Шымкент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проводится ежегодно в мае, где определяются победители Конкурса, рекомендуемые для участия на третьем этапе.</w:t>
      </w:r>
    </w:p>
    <w:p w:rsidR="00940D20" w:rsidRPr="00685BA3" w:rsidRDefault="00940D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Для оценивания участников Конкурса, создается районная, (городская), областная Комиссия, состав которой утверждается приказом соответствующего органа управления образованием.</w:t>
      </w:r>
    </w:p>
    <w:p w:rsidR="00940D20" w:rsidRPr="00685BA3" w:rsidRDefault="00940D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Комиссия формируется из числа сотрудников органов управления образованием, опытных педагогов, победителей профессиональных конкурсов педагогического мастерства, методических служб, сотрудников институтов повышения квалификации, а также представителей общественных </w:t>
      </w:r>
      <w:r w:rsidR="002E2BA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объединений в области образования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D33620" w:rsidRPr="00685BA3" w:rsidRDefault="00940D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Председатель, заместитель председателя и секретарь Комиссии избираются из числа членов Комиссии.</w:t>
      </w:r>
    </w:p>
    <w:p w:rsidR="00940D20" w:rsidRPr="00685BA3" w:rsidRDefault="00940D20" w:rsidP="004B3E7E">
      <w:pPr>
        <w:pStyle w:val="a5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III этап – республиканский, проводится ежегодно в августе-сентябре, где определяются победители Конкурса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D336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Педагог</w:t>
      </w:r>
      <w:r w:rsidR="00E41DCB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и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организаций образования подведомственные Министерству образования и науки Республики Казахстан (далее – Министерство) и автономной организации образования </w:t>
      </w:r>
      <w:hyperlink r:id="rId8" w:anchor="z19" w:history="1">
        <w:r w:rsidR="00046239" w:rsidRPr="00CE7AB4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val="kk-KZ" w:eastAsia="ru-RU"/>
          </w:rPr>
          <w:t>«</w:t>
        </w:r>
        <w:r w:rsidRPr="00CE7AB4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eastAsia="ru-RU"/>
          </w:rPr>
          <w:t xml:space="preserve">Назарбаев Интеллектуальные </w:t>
        </w:r>
        <w:r w:rsidRPr="00CE7AB4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eastAsia="ru-RU"/>
          </w:rPr>
          <w:lastRenderedPageBreak/>
          <w:t>школы</w:t>
        </w:r>
        <w:r w:rsidR="00046239" w:rsidRPr="00CE7AB4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val="kk-KZ" w:eastAsia="ru-RU"/>
          </w:rPr>
          <w:t>»</w:t>
        </w:r>
      </w:hyperlink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участвуют на III этапе Конкурса на основании рекомендации соответствующей организации образования.</w:t>
      </w:r>
    </w:p>
    <w:p w:rsidR="00940D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Республиканский этап Конкурса проводится Республиканской комиссией, председателем которой является первый руководитель Министерства</w:t>
      </w:r>
      <w:r w:rsidR="002E2BA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 или лицо, определяемое первым руководителем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D33620" w:rsidRPr="00685BA3" w:rsidRDefault="00940D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 случае его отсутствия, исполнение обязанности председателя возлагается на его заместителя.</w:t>
      </w:r>
    </w:p>
    <w:p w:rsidR="00940D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Республиканская комиссия формируется из числа сотрудников Министерства, опытных педагогов, победителей профессиональных конкурсов педагогического мастерства, методистов, сотрудников институтов повышения квалификации, а также представителей республиканских общественных организаций.</w:t>
      </w:r>
    </w:p>
    <w:p w:rsidR="00940D20" w:rsidRPr="00685BA3" w:rsidRDefault="00940D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Количество членов Комиссии составляет не менее пятнадцати человек. Заседания Комиссии считаются правомочными при наличии не менее двух третей ее членов.</w:t>
      </w:r>
    </w:p>
    <w:p w:rsidR="00D336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Персональный состав Республиканской комиссии утверждается приказом Министра образования и науки Республики Казахстан.</w:t>
      </w:r>
    </w:p>
    <w:p w:rsidR="00D336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Объявление о проведении Конкурса публикуется Министерством в средствах массовой информации, распространяемых на всей территории Республики Казахстан, а также размещается на интернет-ресурсе Министерства за один месяц до начала проведения I этапа Конкурса.</w:t>
      </w:r>
    </w:p>
    <w:p w:rsidR="00940D20" w:rsidRPr="00685BA3" w:rsidRDefault="00940D20" w:rsidP="004B3E7E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Достижения в профессиональной деятельности участников Конкурса на I, II, III этапах оцениваются по следующим критериям</w:t>
      </w:r>
      <w:r w:rsidR="00385F3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, согласно приложению 1 к настоящим Правилам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:</w:t>
      </w:r>
    </w:p>
    <w:p w:rsidR="001F2FFC" w:rsidRPr="00685BA3" w:rsidRDefault="00940D20" w:rsidP="004B3E7E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  <w:t>профессиональная компетентность педагога</w:t>
      </w:r>
      <w:r w:rsidR="00D75585" w:rsidRPr="00685BA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  <w:t>:</w:t>
      </w:r>
    </w:p>
    <w:p w:rsidR="001F2FFC" w:rsidRPr="00685BA3" w:rsidRDefault="00940D20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использовани</w:t>
      </w:r>
      <w:r w:rsidR="00D75585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еэффективных и 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инновационных </w:t>
      </w:r>
      <w:r w:rsidR="00D75585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методов обучения, которые </w:t>
      </w:r>
      <w:r w:rsidR="001F2FFC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могут повлиять на качество образования;</w:t>
      </w:r>
    </w:p>
    <w:p w:rsidR="00940D20" w:rsidRPr="00685BA3" w:rsidRDefault="00851299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trike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проведение</w:t>
      </w:r>
      <w:r w:rsidR="007A7A2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исследования практики преподавания, обучения и воспитания; </w:t>
      </w:r>
    </w:p>
    <w:p w:rsidR="00851299" w:rsidRPr="00685BA3" w:rsidRDefault="00940D20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2) </w:t>
      </w:r>
      <w:r w:rsidRPr="00685BA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  <w:t>вклад педагога в развитие образования</w:t>
      </w:r>
      <w:r w:rsidR="00851299" w:rsidRPr="00685BA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  <w:t>:</w:t>
      </w:r>
    </w:p>
    <w:p w:rsidR="00851299" w:rsidRPr="00685BA3" w:rsidRDefault="002B107F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реализация</w:t>
      </w:r>
      <w:r w:rsidR="00202A03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государственных образовательных </w:t>
      </w:r>
      <w:r w:rsidR="00F54AE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или</w:t>
      </w:r>
      <w:r w:rsidR="00202A03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социальных проектов;</w:t>
      </w:r>
    </w:p>
    <w:p w:rsidR="00202A03" w:rsidRPr="00685BA3" w:rsidRDefault="002B107F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разработка и </w:t>
      </w:r>
      <w:r w:rsidR="00202A03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внедрение авторских программ</w:t>
      </w:r>
      <w:r w:rsidR="00F54AE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,учебно-методических комплексов, методических материалов </w:t>
      </w:r>
      <w:r w:rsidR="000863DB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на республиканском или международном уровне</w:t>
      </w:r>
      <w:r w:rsidR="00202A03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:rsidR="002B107F" w:rsidRPr="00685BA3" w:rsidRDefault="00202A03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наставничество и </w:t>
      </w:r>
      <w:r w:rsidR="002B107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обучение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педагогов </w:t>
      </w:r>
      <w:r w:rsidR="000863DB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организации образования, 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(</w:t>
      </w:r>
      <w:r w:rsidR="002B107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семинары, тренинги,мастер-классы и др.); </w:t>
      </w:r>
    </w:p>
    <w:p w:rsidR="002B107F" w:rsidRPr="00685BA3" w:rsidRDefault="003F6959" w:rsidP="004B3E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3)</w:t>
      </w:r>
      <w:r w:rsidR="00940D20" w:rsidRPr="00685BA3">
        <w:rPr>
          <w:rFonts w:ascii="Times New Roman" w:hAnsi="Times New Roman" w:cs="Times New Roman"/>
          <w:b/>
          <w:sz w:val="28"/>
          <w:szCs w:val="28"/>
          <w:lang w:eastAsia="ru-RU"/>
        </w:rPr>
        <w:t>результативностьдеятельности</w:t>
      </w:r>
      <w:r w:rsidR="0005188C" w:rsidRPr="00685BA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педагога</w:t>
      </w:r>
      <w:r w:rsidR="00F54AE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(за последних пять лет)</w:t>
      </w:r>
      <w:r w:rsidR="002B107F" w:rsidRPr="00685BA3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:rsidR="005C1D58" w:rsidRPr="00685BA3" w:rsidRDefault="005C1D58" w:rsidP="004B3E7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мониторинг качества знаний учащихся и воспитанников</w:t>
      </w:r>
    </w:p>
    <w:p w:rsidR="00940D20" w:rsidRPr="00923CB7" w:rsidRDefault="00940D20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достижения учащихся и воспитанников в олимпиадах, конкурсах, соревнованиях</w:t>
      </w:r>
      <w:r w:rsidR="005C1D58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на республиканском или международном уровне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;</w:t>
      </w:r>
    </w:p>
    <w:p w:rsidR="003F6959" w:rsidRPr="00685BA3" w:rsidRDefault="003F6959" w:rsidP="004B3E7E">
      <w:pPr>
        <w:tabs>
          <w:tab w:val="left" w:pos="851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участие в научно-практических конференциях,профессиональных конкурсах,</w:t>
      </w:r>
      <w:r w:rsidR="0096273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проектах</w:t>
      </w:r>
      <w:r w:rsidR="005C1D58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на республиканском или международном уровне</w:t>
      </w:r>
      <w:r w:rsidR="0096273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:rsidR="00962731" w:rsidRPr="00685BA3" w:rsidRDefault="00940D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4) </w:t>
      </w:r>
      <w:r w:rsidRPr="00685BA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eastAsia="ru-RU"/>
        </w:rPr>
        <w:t>оценка профессионального мастерства и личности педагога</w:t>
      </w:r>
      <w:r w:rsidR="0096273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:</w:t>
      </w:r>
    </w:p>
    <w:p w:rsidR="00962731" w:rsidRPr="00685BA3" w:rsidRDefault="00962731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 xml:space="preserve">признание </w:t>
      </w:r>
      <w:r w:rsidR="00E41DCB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педагогов п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равительством, национальными педагогическими организациями, директорами </w:t>
      </w:r>
      <w:r w:rsidR="000863DB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организаций образования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, коллегами, представителями других сообществ или учащимися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(отзывы администрации, коллег, учащихся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родителей, социальных партнеров, представителей научной, педагогической, творческой общественности, благодарственные письма, грамоты, дипломы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);</w:t>
      </w:r>
    </w:p>
    <w:p w:rsidR="00D75585" w:rsidRPr="00685BA3" w:rsidRDefault="005C1D58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влияние на сообщество (</w:t>
      </w:r>
      <w:r w:rsidR="00D75585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признание в средствах массовой информации, обсуждениях, семинарах</w:t>
      </w:r>
      <w:r w:rsidR="00096C1D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ч</w:t>
      </w:r>
      <w:r w:rsidR="00D75585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ленство в благотворительных организациях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</w:t>
      </w:r>
      <w:r w:rsidR="00096C1D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:rsidR="00D75585" w:rsidRPr="00685BA3" w:rsidRDefault="000B2EAD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развити</w:t>
      </w:r>
      <w:r w:rsidR="000863DB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е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ценностного образования учащихся и воспитанников, </w:t>
      </w:r>
      <w:r w:rsidR="005C1D58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которое дает им возможность жить, работать и общаться с людьми разных национальностей, культур и религий (</w:t>
      </w:r>
      <w:r w:rsidR="00096C1D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сотрудничество со школами других стран, содействие реализации программ по обмену учащимися</w:t>
      </w:r>
      <w:r w:rsidR="005C1D58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</w:t>
      </w:r>
      <w:r w:rsidR="00D75585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940D20" w:rsidRPr="00685BA3" w:rsidRDefault="00D336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15.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Для участия в III этапе Конкурса ежегодно в августе в Министерство представляются следующие документы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и материалы</w:t>
      </w:r>
      <w:r w:rsidR="002E2BA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 в бумажном или электронном носителе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:</w:t>
      </w:r>
    </w:p>
    <w:p w:rsidR="00940D20" w:rsidRPr="00685BA3" w:rsidRDefault="00940D20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заявка по форме на участие в конкурсе на присвоени</w:t>
      </w:r>
      <w:r w:rsidR="006A197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е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звания 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согласно </w:t>
      </w:r>
      <w:hyperlink r:id="rId9" w:anchor="z33" w:history="1">
        <w:r w:rsidRPr="0027777D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eastAsia="ru-RU"/>
          </w:rPr>
          <w:t xml:space="preserve">приложению </w:t>
        </w:r>
      </w:hyperlink>
      <w:r w:rsidR="00385F35">
        <w:rPr>
          <w:rFonts w:ascii="Times New Roman" w:eastAsia="Times New Roman" w:hAnsi="Times New Roman" w:cs="Times New Roman"/>
          <w:color w:val="073A5E"/>
          <w:spacing w:val="2"/>
          <w:sz w:val="28"/>
          <w:szCs w:val="28"/>
          <w:lang w:val="kk-KZ" w:eastAsia="ru-RU"/>
        </w:rPr>
        <w:t>2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к настоящим Правилам;</w:t>
      </w:r>
    </w:p>
    <w:p w:rsidR="00940D20" w:rsidRPr="00685BA3" w:rsidRDefault="00940D20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представление на участника Конкурса, заверенное областными или городов </w:t>
      </w:r>
      <w:r w:rsidR="00C85E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Нур-Султан,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Алматы</w:t>
      </w:r>
      <w:r w:rsidR="00C85E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 и Шымкент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руководителями управлений образования;</w:t>
      </w:r>
    </w:p>
    <w:p w:rsidR="00940D20" w:rsidRPr="00685BA3" w:rsidRDefault="00940D20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личный листок по учету кадров, заверенный по месту работы;</w:t>
      </w:r>
    </w:p>
    <w:p w:rsidR="00940D20" w:rsidRPr="00685BA3" w:rsidRDefault="00940D20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копия </w:t>
      </w:r>
      <w:hyperlink r:id="rId10" w:anchor="z37" w:history="1">
        <w:r w:rsidRPr="00685BA3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eastAsia="ru-RU"/>
          </w:rPr>
          <w:t>документа</w:t>
        </w:r>
      </w:hyperlink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удостоверяющего личность;</w:t>
      </w:r>
    </w:p>
    <w:p w:rsidR="00940D20" w:rsidRPr="00923CB7" w:rsidRDefault="00940D20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уроки</w:t>
      </w:r>
      <w:r w:rsidR="00BE588C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/занятия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 на электронных носителях (компакт-дисках);</w:t>
      </w:r>
    </w:p>
    <w:p w:rsidR="00CD347B" w:rsidRPr="00923CB7" w:rsidRDefault="00CD347B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портфолио;</w:t>
      </w:r>
    </w:p>
    <w:p w:rsidR="00FF468F" w:rsidRPr="00923CB7" w:rsidRDefault="00FF468F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видеоролик</w:t>
      </w:r>
      <w:r w:rsidR="00CD7FA4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 «Школа моего сердца»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;</w:t>
      </w:r>
    </w:p>
    <w:p w:rsidR="00940D20" w:rsidRPr="00923CB7" w:rsidRDefault="00940D20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</w:pP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эссе</w:t>
      </w:r>
      <w:r w:rsidR="00CD7FA4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 «Каким должен быть </w:t>
      </w:r>
      <w:r w:rsidR="00BE588C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педагог</w:t>
      </w:r>
      <w:r w:rsidR="00CD7FA4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»</w:t>
      </w:r>
      <w:r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;</w:t>
      </w:r>
    </w:p>
    <w:p w:rsidR="00940D20" w:rsidRPr="00685BA3" w:rsidRDefault="00940D20" w:rsidP="004B3E7E">
      <w:pPr>
        <w:pStyle w:val="a5"/>
        <w:numPr>
          <w:ilvl w:val="0"/>
          <w:numId w:val="3"/>
        </w:numPr>
        <w:tabs>
          <w:tab w:val="left" w:pos="142"/>
          <w:tab w:val="left" w:pos="567"/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уведомление о действующем 20-значном текущем счете в карточной базе участника Конкурса.</w:t>
      </w:r>
    </w:p>
    <w:p w:rsidR="00CD7FA4" w:rsidRPr="00685BA3" w:rsidRDefault="00535804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</w:t>
      </w:r>
      <w:r w:rsidR="00CD7FA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одержание 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видеоролика </w:t>
      </w:r>
      <w:r w:rsidR="00CD7FA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отражаетсобственное восприятие, видение 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и мысли </w:t>
      </w:r>
      <w:r w:rsidR="00CD7FA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участника по предложенной теме в жанре монолога.  </w:t>
      </w:r>
    </w:p>
    <w:p w:rsidR="00CD7FA4" w:rsidRPr="00685BA3" w:rsidRDefault="00CD7FA4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Требования к видеоролику: </w:t>
      </w:r>
    </w:p>
    <w:p w:rsidR="00FF468F" w:rsidRPr="00685BA3" w:rsidRDefault="00CD7FA4" w:rsidP="005A148F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ф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ормат: DVD, MPEG4;</w:t>
      </w:r>
    </w:p>
    <w:p w:rsidR="00FF468F" w:rsidRPr="00685BA3" w:rsidRDefault="00CD7FA4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м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инимальное разрешение – 720x480 (12:8 см);</w:t>
      </w:r>
    </w:p>
    <w:p w:rsidR="00FF468F" w:rsidRPr="00685BA3" w:rsidRDefault="00CD7FA4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родолжительность – 1 минута;</w:t>
      </w:r>
    </w:p>
    <w:p w:rsidR="00FF468F" w:rsidRPr="00685BA3" w:rsidRDefault="00FF468F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оформлен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ие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информационной заставкой с именем 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участника.</w:t>
      </w:r>
    </w:p>
    <w:p w:rsidR="00CD347B" w:rsidRPr="00685BA3" w:rsidRDefault="00B93C51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ри 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съёмке и 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монтаже ролика 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могут использоваться 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специальны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е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программ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ы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и инструментов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ф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отографии, видео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фрагменты, специальные эффекты, фоновая музыка</w:t>
      </w:r>
      <w:r w:rsidR="00D336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. </w:t>
      </w:r>
      <w:r w:rsidR="00FF468F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На конкурс не принимаются ролики рекламного характера, оскорбляющие достоинство и чувства других людей, не 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соответствующие теме.</w:t>
      </w:r>
    </w:p>
    <w:p w:rsidR="00535804" w:rsidRPr="00685BA3" w:rsidRDefault="00535804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Содержание эссе 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(</w:t>
      </w:r>
      <w:r w:rsidR="00B93C51" w:rsidRPr="00923CB7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>одна страница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А4 - шрифт TimesNewRoman, интервал одинарный) 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раскрывает следующие 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вопросы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:</w:t>
      </w:r>
    </w:p>
    <w:p w:rsidR="00535804" w:rsidRPr="00685BA3" w:rsidRDefault="00BE588C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>кто из великих людей вдохновляет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о ком рассказываете детям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(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философы, политики, деятели искусства, педагоги, духовные лидеры, благотворители и т.д.)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?</w:t>
      </w:r>
    </w:p>
    <w:p w:rsidR="00535804" w:rsidRPr="00685BA3" w:rsidRDefault="00535804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что сделали для повышения статуса 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педагога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в школе, районе, области, стране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?</w:t>
      </w:r>
    </w:p>
    <w:p w:rsidR="00535804" w:rsidRPr="00685BA3" w:rsidRDefault="00535804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как семья повлияла на подход</w:t>
      </w:r>
      <w:r w:rsidR="00B93C51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ы к обучению и воспитаниюдетей?</w:t>
      </w:r>
    </w:p>
    <w:p w:rsidR="00535804" w:rsidRPr="00685BA3" w:rsidRDefault="00B93C51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к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ак воспитать благородного и великодушного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человека</w:t>
      </w:r>
      <w:r w:rsidR="00535804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?</w:t>
      </w:r>
    </w:p>
    <w:p w:rsidR="00D33620" w:rsidRPr="00685BA3" w:rsidRDefault="00D336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16.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Документы (выписка из протокола заседания Комиссии области или городов 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Нур-Султан,</w:t>
      </w:r>
      <w:r w:rsidR="00A92DD8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Алматы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 и Шымкент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представление) предоставляются в Республиканскую комиссию на государственном и русском языках. Материалы педагогической деятельности предоставляются на языке обучения.</w:t>
      </w:r>
    </w:p>
    <w:p w:rsidR="00D33620" w:rsidRPr="005A148F" w:rsidRDefault="00D336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17.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Решение Комиссии о присвоении звания 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принимается большинством голосов от участвовавших членов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 на открытом портале в открытом доступе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 При равенстве голосов членов Комиссии, голос председателя Комиссии является решающим.</w:t>
      </w:r>
      <w:r w:rsidR="002A111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Присвоении звания «Лучший педагог» </w:t>
      </w:r>
      <w:r w:rsidR="008C36A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осуществляется по принципу </w:t>
      </w:r>
      <w:r w:rsidR="002A111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о</w:t>
      </w:r>
      <w:r w:rsidR="005A148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т каждой области</w:t>
      </w:r>
      <w:r w:rsidR="008C36A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по одному победителю и по наиболее высоким баллам.  </w:t>
      </w:r>
    </w:p>
    <w:p w:rsidR="00940D20" w:rsidRPr="00685BA3" w:rsidRDefault="00940D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Решение Комиссии оформляется протоколом.</w:t>
      </w:r>
    </w:p>
    <w:p w:rsidR="00D33620" w:rsidRPr="00685BA3" w:rsidRDefault="00D336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18.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Итоги республиканского этапа Конкурса публикуются в средствах массовой информации, распространяемых на всей территории Республики Казахстан, не позднее чем через десять календарных дней после окончания Конкурса, а также размещаются на интернет-ресурсе уполномоченного органа.</w:t>
      </w:r>
    </w:p>
    <w:p w:rsidR="00D33620" w:rsidRPr="00685BA3" w:rsidRDefault="00D336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19.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Решение Комиссии может быть обжаловано в порядке, установленном </w:t>
      </w:r>
      <w:hyperlink r:id="rId11" w:anchor="z38" w:history="1">
        <w:r w:rsidR="00940D20" w:rsidRPr="00685BA3">
          <w:rPr>
            <w:rFonts w:ascii="Times New Roman" w:eastAsia="Times New Roman" w:hAnsi="Times New Roman" w:cs="Times New Roman"/>
            <w:color w:val="073A5E"/>
            <w:spacing w:val="2"/>
            <w:sz w:val="28"/>
            <w:szCs w:val="28"/>
            <w:lang w:eastAsia="ru-RU"/>
          </w:rPr>
          <w:t>законодательством</w:t>
        </w:r>
      </w:hyperlink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Республики Казахстан.</w:t>
      </w:r>
    </w:p>
    <w:p w:rsidR="00453D4F" w:rsidRPr="00453D4F" w:rsidRDefault="00453D4F" w:rsidP="00453D4F">
      <w:pPr>
        <w:tabs>
          <w:tab w:val="left" w:pos="851"/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20. По итогам Конкурса победителю в срок не позднее пятнадцати календарных дней со дня принятия решения Комиссии присваивается звание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и вручается свидетельство согласно </w:t>
      </w:r>
      <w:hyperlink r:id="rId12" w:anchor="z35" w:history="1">
        <w:r w:rsidRPr="00453D4F">
          <w:rPr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 xml:space="preserve">приложению </w:t>
        </w:r>
      </w:hyperlink>
      <w:r w:rsidR="00385F35">
        <w:rPr>
          <w:rFonts w:ascii="Times New Roman" w:eastAsia="Times New Roman" w:hAnsi="Times New Roman" w:cs="Times New Roman"/>
          <w:spacing w:val="2"/>
          <w:sz w:val="28"/>
          <w:szCs w:val="28"/>
          <w:lang w:val="kk-KZ" w:eastAsia="ru-RU"/>
        </w:rPr>
        <w:t>3</w:t>
      </w:r>
      <w:r w:rsidRPr="00453D4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к настоящим Правилам, нагрудный знак согласно </w:t>
      </w:r>
      <w:hyperlink r:id="rId13" w:anchor="z36" w:history="1">
        <w:r w:rsidRPr="00453D4F">
          <w:rPr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 xml:space="preserve">приложению </w:t>
        </w:r>
      </w:hyperlink>
      <w:r w:rsidR="00385F35">
        <w:rPr>
          <w:rFonts w:ascii="Times New Roman" w:eastAsia="Times New Roman" w:hAnsi="Times New Roman" w:cs="Times New Roman"/>
          <w:spacing w:val="2"/>
          <w:sz w:val="28"/>
          <w:szCs w:val="28"/>
          <w:lang w:val="kk-KZ" w:eastAsia="ru-RU"/>
        </w:rPr>
        <w:t>4</w:t>
      </w:r>
      <w:r w:rsidRPr="00453D4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к настоящим Правилам.</w:t>
      </w:r>
    </w:p>
    <w:p w:rsidR="00D33620" w:rsidRPr="00685BA3" w:rsidRDefault="00D33620" w:rsidP="004B3E7E">
      <w:pPr>
        <w:tabs>
          <w:tab w:val="left" w:pos="851"/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21.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Обладателю звания 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выплачивается вознаграждение в размере 1000-кратного месячного расчетного показателя </w:t>
      </w:r>
      <w:r w:rsidR="005C1D58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(за вычетом 10% налога с прибыли)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за счет средств республиканского бюджета, установленного законом Республики Казахстан о республиканском бюджете на соответствующий финансовый год, которое единовременно пе</w:t>
      </w: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речисляется на его текущий счет. </w:t>
      </w:r>
    </w:p>
    <w:p w:rsidR="00D33620" w:rsidRPr="00685BA3" w:rsidRDefault="00D33620" w:rsidP="004B3E7E">
      <w:pPr>
        <w:tabs>
          <w:tab w:val="left" w:pos="851"/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22.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Местные исполнительные органы в целях распространения передового педагогического опыта организовывают и проводят областные, районные (городские) пресс-конференции, брифинги, цикл </w:t>
      </w:r>
      <w:r w:rsidR="002611AB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теле радиопередач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о победителях конкурса 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</w:t>
      </w:r>
    </w:p>
    <w:p w:rsidR="00E94BE9" w:rsidRPr="00E94BE9" w:rsidRDefault="00D336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</w:pPr>
      <w:r w:rsidRPr="00685BA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23.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Областные, районные (городские) методические кабинеты проводят работу по освещению, обобщению и распространению передового педагогического опыта обладателей звания 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, 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 xml:space="preserve">организовывают онлайн уроки, семинары, мастер-классы. Центры повышения квалификации привлекают победителей республиканского конкурса 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«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Лучший педагог</w:t>
      </w:r>
      <w:r w:rsidR="00A92DD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»</w:t>
      </w:r>
      <w:r w:rsidR="00940D20" w:rsidRPr="00685B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к организации и проведению курсов повышения квалификации педагогических кадров</w:t>
      </w:r>
      <w:r w:rsidR="00E94BE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.</w:t>
      </w:r>
    </w:p>
    <w:p w:rsidR="00C67E6F" w:rsidRDefault="00C67E6F" w:rsidP="00E94BE9">
      <w:pPr>
        <w:shd w:val="clear" w:color="auto" w:fill="FFFFFF"/>
        <w:spacing w:after="0" w:line="39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C67E6F" w:rsidRPr="00C67E6F" w:rsidRDefault="00C67E6F" w:rsidP="00E94BE9">
      <w:pPr>
        <w:shd w:val="clear" w:color="auto" w:fill="FFFFFF"/>
        <w:spacing w:after="0" w:line="39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val="kk-KZ" w:eastAsia="ru-RU"/>
        </w:rPr>
        <w:t xml:space="preserve">                                                                                                    Приложение 2</w:t>
      </w:r>
    </w:p>
    <w:p w:rsidR="00C67E6F" w:rsidRDefault="00C67E6F" w:rsidP="00E94BE9">
      <w:pPr>
        <w:shd w:val="clear" w:color="auto" w:fill="FFFFFF"/>
        <w:spacing w:after="0" w:line="39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C67E6F" w:rsidRDefault="00C67E6F" w:rsidP="00E94BE9">
      <w:pPr>
        <w:shd w:val="clear" w:color="auto" w:fill="FFFFFF"/>
        <w:spacing w:after="0" w:line="39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</w:p>
    <w:p w:rsidR="00E94BE9" w:rsidRPr="00CB4E94" w:rsidRDefault="00E94BE9" w:rsidP="00E94BE9">
      <w:pPr>
        <w:shd w:val="clear" w:color="auto" w:fill="FFFFFF"/>
        <w:spacing w:after="0" w:line="39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ЗАЯВКА</w:t>
      </w:r>
    </w:p>
    <w:p w:rsidR="00E94BE9" w:rsidRPr="00CB4E94" w:rsidRDefault="00E94BE9" w:rsidP="00E94BE9">
      <w:pPr>
        <w:shd w:val="clear" w:color="auto" w:fill="FFFFFF"/>
        <w:spacing w:after="0" w:line="285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на участие в конкурсе на присвоения звания "Лучший педагог".</w:t>
      </w:r>
    </w:p>
    <w:p w:rsidR="00E94BE9" w:rsidRPr="00CB4E94" w:rsidRDefault="00E94BE9" w:rsidP="00E94BE9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Прошу допустить меня к участию в конкурсе. Сообщаю о себе</w:t>
      </w:r>
    </w:p>
    <w:p w:rsidR="00E94BE9" w:rsidRPr="00CB4E94" w:rsidRDefault="00E94BE9" w:rsidP="00E94BE9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следующие сведения:</w:t>
      </w:r>
    </w:p>
    <w:tbl>
      <w:tblPr>
        <w:tblW w:w="9289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784"/>
        <w:gridCol w:w="4394"/>
        <w:gridCol w:w="4111"/>
      </w:tblGrid>
      <w:tr w:rsidR="00E94BE9" w:rsidRPr="00CB4E94" w:rsidTr="00E94BE9">
        <w:trPr>
          <w:trHeight w:val="643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Место работы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Ф.И.О. полностью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Дата рождения, число, месяц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43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Педагогический стаж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Стаж работы в должности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43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Образование (какое учебное заведение, факультет, в каком году окончил)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Квалификационная категория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Домашний адрес с индексом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43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Данные удостоверения личности (номер, когда и кем выдан, ИНН)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Контактный телефон (домашний, мобильный)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  <w:tr w:rsidR="00E94BE9" w:rsidRPr="00CB4E94" w:rsidTr="00E94BE9">
        <w:trPr>
          <w:trHeight w:val="628"/>
        </w:trPr>
        <w:tc>
          <w:tcPr>
            <w:tcW w:w="78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439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Награды, поощрения</w:t>
            </w:r>
          </w:p>
        </w:tc>
        <w:tc>
          <w:tcPr>
            <w:tcW w:w="41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</w:tc>
      </w:tr>
    </w:tbl>
    <w:p w:rsidR="00E94BE9" w:rsidRPr="00CB4E94" w:rsidRDefault="00E94BE9" w:rsidP="00E94B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</w:p>
    <w:p w:rsidR="00E94BE9" w:rsidRPr="00CB4E94" w:rsidRDefault="00E94BE9" w:rsidP="00E94BE9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Приложение: документы для участия в конкурсе на _____ листах.</w:t>
      </w:r>
    </w:p>
    <w:p w:rsidR="00E94BE9" w:rsidRPr="00CB4E94" w:rsidRDefault="00E94BE9" w:rsidP="00E94BE9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Дата заполнения заявки ___________________________________</w:t>
      </w:r>
    </w:p>
    <w:p w:rsidR="00E94BE9" w:rsidRPr="00CB4E94" w:rsidRDefault="00E94BE9" w:rsidP="00E94BE9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Личная подпись участника конкурса_________________________</w:t>
      </w:r>
    </w:p>
    <w:p w:rsidR="00E94BE9" w:rsidRPr="00CB4E94" w:rsidRDefault="00E94BE9" w:rsidP="00E94BE9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Подпись руководителя организации образования_______________</w:t>
      </w:r>
    </w:p>
    <w:p w:rsidR="00E94BE9" w:rsidRPr="00CB4E94" w:rsidRDefault="00E94BE9" w:rsidP="00E94BE9">
      <w:pPr>
        <w:shd w:val="clear" w:color="auto" w:fill="FFFFFF"/>
        <w:spacing w:after="0" w:line="285" w:lineRule="atLeast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B4E9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      М.П.</w:t>
      </w: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Pr="00C67E6F" w:rsidRDefault="00C67E6F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>Приложение 3</w:t>
      </w: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E94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tbl>
      <w:tblPr>
        <w:tblW w:w="92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3455"/>
        <w:gridCol w:w="2220"/>
        <w:gridCol w:w="3550"/>
      </w:tblGrid>
      <w:tr w:rsidR="00E94BE9" w:rsidRPr="00CB4E94" w:rsidTr="00BF4595"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kk-KZ"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ҚазақстанРеспубликасыБілімжәнеғылымминистрлігі</w:t>
            </w:r>
          </w:p>
          <w:p w:rsidR="00E94BE9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kk-KZ" w:eastAsia="ru-RU"/>
              </w:rPr>
            </w:pPr>
          </w:p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kk-KZ" w:eastAsia="ru-RU"/>
              </w:rPr>
            </w:pPr>
            <w:r w:rsidRPr="009A4609">
              <w:rPr>
                <w:rFonts w:ascii="Times New Roman" w:eastAsia="Times New Roman" w:hAnsi="Times New Roman" w:cs="Times New Roman"/>
                <w:noProof/>
                <w:color w:val="000000"/>
                <w:spacing w:val="2"/>
                <w:sz w:val="28"/>
                <w:szCs w:val="28"/>
                <w:lang w:eastAsia="ru-RU"/>
              </w:rPr>
              <w:drawing>
                <wp:inline distT="0" distB="0" distL="0" distR="0">
                  <wp:extent cx="864158" cy="870828"/>
                  <wp:effectExtent l="0" t="0" r="0" b="5715"/>
                  <wp:docPr id="7" name="Рисунок 7" descr="http://adilet.zan.kz/files/1171/27/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dilet.zan.kz/files/1171/27/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44" cy="8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</w:p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  <w:p w:rsidR="00E94BE9" w:rsidRPr="00CB4E94" w:rsidRDefault="00E94BE9" w:rsidP="00BF45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94BE9" w:rsidRPr="00CB4E94" w:rsidRDefault="00E94BE9" w:rsidP="00BF4595">
            <w:pPr>
              <w:spacing w:after="0" w:line="28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CB4E94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Министерство образования и науки Республики Казахстан</w:t>
            </w:r>
          </w:p>
        </w:tc>
      </w:tr>
    </w:tbl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D33620" w:rsidRDefault="00D33620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Pr="00C67E6F" w:rsidRDefault="00C67E6F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                                      Приложение 4</w:t>
      </w:r>
      <w:bookmarkStart w:id="2" w:name="_GoBack"/>
      <w:bookmarkEnd w:id="2"/>
    </w:p>
    <w:p w:rsidR="00E94BE9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E94BE9" w:rsidRPr="00685BA3" w:rsidRDefault="00E94BE9" w:rsidP="004B3E7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9A4609"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2592474" cy="2129696"/>
            <wp:effectExtent l="0" t="0" r="0" b="4445"/>
            <wp:docPr id="9" name="Рисунок 9" descr="http://adilet.zan.kz/files/1171/27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ilet.zan.kz/files/1171/27/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7" cy="21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BE9" w:rsidRPr="00685BA3" w:rsidSect="002611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9C3" w:rsidRDefault="003569C3" w:rsidP="00F431CC">
      <w:pPr>
        <w:spacing w:after="0" w:line="240" w:lineRule="auto"/>
      </w:pPr>
      <w:r>
        <w:separator/>
      </w:r>
    </w:p>
  </w:endnote>
  <w:endnote w:type="continuationSeparator" w:id="1">
    <w:p w:rsidR="003569C3" w:rsidRDefault="003569C3" w:rsidP="00F4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1CC" w:rsidRDefault="00F431CC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1CC" w:rsidRDefault="00F431CC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1CC" w:rsidRDefault="00F431C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9C3" w:rsidRDefault="003569C3" w:rsidP="00F431CC">
      <w:pPr>
        <w:spacing w:after="0" w:line="240" w:lineRule="auto"/>
      </w:pPr>
      <w:r>
        <w:separator/>
      </w:r>
    </w:p>
  </w:footnote>
  <w:footnote w:type="continuationSeparator" w:id="1">
    <w:p w:rsidR="003569C3" w:rsidRDefault="003569C3" w:rsidP="00F4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1CC" w:rsidRDefault="00F431CC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1559201"/>
      <w:docPartObj>
        <w:docPartGallery w:val="Page Numbers (Top of Page)"/>
        <w:docPartUnique/>
      </w:docPartObj>
    </w:sdtPr>
    <w:sdtContent>
      <w:p w:rsidR="00F431CC" w:rsidRDefault="003C5504">
        <w:pPr>
          <w:pStyle w:val="a9"/>
          <w:jc w:val="center"/>
        </w:pPr>
        <w:r>
          <w:fldChar w:fldCharType="begin"/>
        </w:r>
        <w:r w:rsidR="00F431CC">
          <w:instrText>PAGE   \* MERGEFORMAT</w:instrText>
        </w:r>
        <w:r>
          <w:fldChar w:fldCharType="separate"/>
        </w:r>
        <w:r w:rsidR="00C01D20">
          <w:rPr>
            <w:noProof/>
          </w:rPr>
          <w:t>8</w:t>
        </w:r>
        <w:r>
          <w:fldChar w:fldCharType="end"/>
        </w:r>
      </w:p>
    </w:sdtContent>
  </w:sdt>
  <w:p w:rsidR="00F431CC" w:rsidRDefault="00F431CC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1CC" w:rsidRDefault="00F431CC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50D"/>
    <w:multiLevelType w:val="hybridMultilevel"/>
    <w:tmpl w:val="81D2D330"/>
    <w:lvl w:ilvl="0" w:tplc="BE12314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85F24D7"/>
    <w:multiLevelType w:val="hybridMultilevel"/>
    <w:tmpl w:val="02A00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A505F"/>
    <w:multiLevelType w:val="hybridMultilevel"/>
    <w:tmpl w:val="14822B2C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1687"/>
    <w:multiLevelType w:val="hybridMultilevel"/>
    <w:tmpl w:val="E2440A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36701"/>
    <w:multiLevelType w:val="hybridMultilevel"/>
    <w:tmpl w:val="C940599C"/>
    <w:lvl w:ilvl="0" w:tplc="18DABB44">
      <w:start w:val="1"/>
      <w:numFmt w:val="decimal"/>
      <w:lvlText w:val="%1)"/>
      <w:lvlJc w:val="left"/>
      <w:pPr>
        <w:ind w:left="112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36F21027"/>
    <w:multiLevelType w:val="hybridMultilevel"/>
    <w:tmpl w:val="41DC1624"/>
    <w:lvl w:ilvl="0" w:tplc="8E22186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2A441BF"/>
    <w:multiLevelType w:val="multilevel"/>
    <w:tmpl w:val="051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A308F1"/>
    <w:multiLevelType w:val="hybridMultilevel"/>
    <w:tmpl w:val="0AD60C24"/>
    <w:lvl w:ilvl="0" w:tplc="83FAA420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74192B9E"/>
    <w:multiLevelType w:val="hybridMultilevel"/>
    <w:tmpl w:val="34B8D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D5B54"/>
    <w:multiLevelType w:val="hybridMultilevel"/>
    <w:tmpl w:val="21AAE806"/>
    <w:lvl w:ilvl="0" w:tplc="E0AE0E20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7C324E87"/>
    <w:multiLevelType w:val="hybridMultilevel"/>
    <w:tmpl w:val="92A440BE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10A"/>
    <w:rsid w:val="00046239"/>
    <w:rsid w:val="0005188C"/>
    <w:rsid w:val="000863DB"/>
    <w:rsid w:val="00093C6C"/>
    <w:rsid w:val="00096C1D"/>
    <w:rsid w:val="0009727E"/>
    <w:rsid w:val="000B2EAD"/>
    <w:rsid w:val="000E6C8F"/>
    <w:rsid w:val="001F1C56"/>
    <w:rsid w:val="001F2FFC"/>
    <w:rsid w:val="00202A03"/>
    <w:rsid w:val="00203BA7"/>
    <w:rsid w:val="00233A1C"/>
    <w:rsid w:val="002554F1"/>
    <w:rsid w:val="002611AB"/>
    <w:rsid w:val="0027777D"/>
    <w:rsid w:val="002A111B"/>
    <w:rsid w:val="002B107F"/>
    <w:rsid w:val="002B309A"/>
    <w:rsid w:val="002E2BA4"/>
    <w:rsid w:val="00350094"/>
    <w:rsid w:val="003569C3"/>
    <w:rsid w:val="00366D1E"/>
    <w:rsid w:val="00385F35"/>
    <w:rsid w:val="00392B34"/>
    <w:rsid w:val="003C5504"/>
    <w:rsid w:val="003E240D"/>
    <w:rsid w:val="003F6959"/>
    <w:rsid w:val="00415542"/>
    <w:rsid w:val="00453D4F"/>
    <w:rsid w:val="004771B8"/>
    <w:rsid w:val="004B3E7E"/>
    <w:rsid w:val="004C0EAB"/>
    <w:rsid w:val="00535804"/>
    <w:rsid w:val="005A148F"/>
    <w:rsid w:val="005C1D58"/>
    <w:rsid w:val="005D06CF"/>
    <w:rsid w:val="0066685F"/>
    <w:rsid w:val="00685BA3"/>
    <w:rsid w:val="006A1974"/>
    <w:rsid w:val="00720EAA"/>
    <w:rsid w:val="007A7A2D"/>
    <w:rsid w:val="007B231A"/>
    <w:rsid w:val="008118F4"/>
    <w:rsid w:val="00827134"/>
    <w:rsid w:val="00847BE6"/>
    <w:rsid w:val="00851299"/>
    <w:rsid w:val="00854349"/>
    <w:rsid w:val="00857A3A"/>
    <w:rsid w:val="008C36A9"/>
    <w:rsid w:val="008D7325"/>
    <w:rsid w:val="00923CB7"/>
    <w:rsid w:val="00925C26"/>
    <w:rsid w:val="00940D20"/>
    <w:rsid w:val="00946D81"/>
    <w:rsid w:val="009578C0"/>
    <w:rsid w:val="00962731"/>
    <w:rsid w:val="00976199"/>
    <w:rsid w:val="0098705C"/>
    <w:rsid w:val="009C5D98"/>
    <w:rsid w:val="00A10BCE"/>
    <w:rsid w:val="00A56863"/>
    <w:rsid w:val="00A8710A"/>
    <w:rsid w:val="00A92DD8"/>
    <w:rsid w:val="00AD28E6"/>
    <w:rsid w:val="00B93C51"/>
    <w:rsid w:val="00B95D19"/>
    <w:rsid w:val="00BE588C"/>
    <w:rsid w:val="00C01D20"/>
    <w:rsid w:val="00C25ED4"/>
    <w:rsid w:val="00C67E6F"/>
    <w:rsid w:val="00C85ECE"/>
    <w:rsid w:val="00CD347B"/>
    <w:rsid w:val="00CD7FA4"/>
    <w:rsid w:val="00CE7AB4"/>
    <w:rsid w:val="00D33620"/>
    <w:rsid w:val="00D54637"/>
    <w:rsid w:val="00D75585"/>
    <w:rsid w:val="00DB67DB"/>
    <w:rsid w:val="00DC2767"/>
    <w:rsid w:val="00E233AD"/>
    <w:rsid w:val="00E41DCB"/>
    <w:rsid w:val="00E92E64"/>
    <w:rsid w:val="00E94BE9"/>
    <w:rsid w:val="00EB422A"/>
    <w:rsid w:val="00EB687C"/>
    <w:rsid w:val="00F431CC"/>
    <w:rsid w:val="00F504B3"/>
    <w:rsid w:val="00F54AE4"/>
    <w:rsid w:val="00F77A6A"/>
    <w:rsid w:val="00FD54C7"/>
    <w:rsid w:val="00FF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4B3"/>
  </w:style>
  <w:style w:type="paragraph" w:styleId="1">
    <w:name w:val="heading 1"/>
    <w:basedOn w:val="a"/>
    <w:link w:val="10"/>
    <w:uiPriority w:val="9"/>
    <w:qFormat/>
    <w:rsid w:val="00940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40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D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0D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4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40D20"/>
    <w:rPr>
      <w:color w:val="0000FF"/>
      <w:u w:val="single"/>
    </w:rPr>
  </w:style>
  <w:style w:type="character" w:customStyle="1" w:styleId="note">
    <w:name w:val="note"/>
    <w:basedOn w:val="a0"/>
    <w:rsid w:val="00940D20"/>
  </w:style>
  <w:style w:type="paragraph" w:styleId="a5">
    <w:name w:val="List Paragraph"/>
    <w:basedOn w:val="a"/>
    <w:uiPriority w:val="34"/>
    <w:qFormat/>
    <w:rsid w:val="001F2FF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54C7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857A3A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F43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31CC"/>
  </w:style>
  <w:style w:type="paragraph" w:styleId="ab">
    <w:name w:val="footer"/>
    <w:basedOn w:val="a"/>
    <w:link w:val="ac"/>
    <w:uiPriority w:val="99"/>
    <w:unhideWhenUsed/>
    <w:rsid w:val="00F43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31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ilet.zan.kz/rus/docs/Z1100000394" TargetMode="External"/><Relationship Id="rId13" Type="http://schemas.openxmlformats.org/officeDocument/2006/relationships/hyperlink" Target="http://adilet.zan.kz/rus/docs/V15H0010279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adilet.zan.kz/rus/docs/Z070000319_" TargetMode="External"/><Relationship Id="rId12" Type="http://schemas.openxmlformats.org/officeDocument/2006/relationships/hyperlink" Target="http://adilet.zan.kz/rus/docs/V15H0010279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dilet.zan.kz/rus/docs/Z000000107_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://adilet.zan.kz/rus/docs/Z1300000073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adilet.zan.kz/rus/docs/V15H0010279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Дюсенбаева Айман Тельмановна</dc:creator>
  <cp:keywords/>
  <dc:description/>
  <cp:lastModifiedBy>Admin</cp:lastModifiedBy>
  <cp:revision>2</cp:revision>
  <cp:lastPrinted>2019-12-18T11:13:00Z</cp:lastPrinted>
  <dcterms:created xsi:type="dcterms:W3CDTF">2020-05-22T07:04:00Z</dcterms:created>
  <dcterms:modified xsi:type="dcterms:W3CDTF">2020-05-22T07:04:00Z</dcterms:modified>
</cp:coreProperties>
</file>