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F4C86" w14:textId="77777777" w:rsidR="00DB4144" w:rsidRPr="00C56D29" w:rsidRDefault="00C56D29" w:rsidP="00C56D29">
      <w:pPr>
        <w:ind w:firstLine="0"/>
        <w:jc w:val="center"/>
        <w:rPr>
          <w:rFonts w:cs="Times New Roman"/>
          <w:b/>
          <w:szCs w:val="28"/>
        </w:rPr>
      </w:pPr>
      <w:r w:rsidRPr="00C56D29">
        <w:rPr>
          <w:rFonts w:cs="Times New Roman"/>
          <w:b/>
          <w:szCs w:val="28"/>
        </w:rPr>
        <w:t>ДУАЛЬНОЕ ОБУЧЕНИЕ, КАК ИНСТРУМЕНТ ПОВЫШЕНИЯ КАЧЕСТВА ОБРАЗОВАНИЯ</w:t>
      </w:r>
    </w:p>
    <w:p w14:paraId="72878426" w14:textId="77777777" w:rsidR="00521A20" w:rsidRDefault="00521A20" w:rsidP="00C56D29">
      <w:pPr>
        <w:ind w:firstLine="0"/>
        <w:jc w:val="center"/>
        <w:rPr>
          <w:rFonts w:cs="Times New Roman"/>
          <w:b/>
          <w:szCs w:val="28"/>
        </w:rPr>
      </w:pPr>
    </w:p>
    <w:p w14:paraId="53E58CFB" w14:textId="77777777" w:rsidR="00C56D29" w:rsidRPr="00C56D29" w:rsidRDefault="00C56D29" w:rsidP="00C56D29">
      <w:pPr>
        <w:ind w:firstLine="0"/>
        <w:jc w:val="center"/>
        <w:rPr>
          <w:rFonts w:cs="Times New Roman"/>
          <w:b/>
          <w:szCs w:val="28"/>
        </w:rPr>
      </w:pPr>
      <w:r w:rsidRPr="00C56D29">
        <w:rPr>
          <w:rFonts w:cs="Times New Roman"/>
          <w:b/>
          <w:szCs w:val="28"/>
        </w:rPr>
        <w:t>Д.К. Сыздыков</w:t>
      </w:r>
    </w:p>
    <w:p w14:paraId="285E57AC" w14:textId="77777777" w:rsidR="00521A20" w:rsidRDefault="00521A20" w:rsidP="00C56D29">
      <w:pPr>
        <w:ind w:firstLine="0"/>
        <w:jc w:val="center"/>
        <w:rPr>
          <w:rFonts w:cs="Times New Roman"/>
          <w:szCs w:val="28"/>
        </w:rPr>
      </w:pPr>
    </w:p>
    <w:p w14:paraId="465616D5" w14:textId="77777777" w:rsidR="00C56D29" w:rsidRDefault="00C56D29" w:rsidP="00C56D29">
      <w:pPr>
        <w:ind w:firstLine="0"/>
        <w:jc w:val="center"/>
        <w:rPr>
          <w:rFonts w:cs="Times New Roman"/>
          <w:szCs w:val="28"/>
        </w:rPr>
      </w:pPr>
      <w:r>
        <w:rPr>
          <w:rFonts w:cs="Times New Roman"/>
          <w:szCs w:val="28"/>
        </w:rPr>
        <w:t>Северо-Казахстанский профессионально-педагогический колледж, г. Петропавловск</w:t>
      </w:r>
    </w:p>
    <w:p w14:paraId="6FB6CFCE" w14:textId="77777777" w:rsidR="00A37AB6" w:rsidRDefault="00A37AB6" w:rsidP="00C84263">
      <w:pPr>
        <w:ind w:firstLine="567"/>
        <w:rPr>
          <w:rFonts w:cs="Times New Roman"/>
          <w:szCs w:val="28"/>
        </w:rPr>
      </w:pPr>
    </w:p>
    <w:p w14:paraId="534EF74A" w14:textId="77777777" w:rsidR="00C56D29" w:rsidRDefault="00A37AB6" w:rsidP="00C84263">
      <w:pPr>
        <w:ind w:firstLine="567"/>
        <w:rPr>
          <w:rFonts w:cs="Times New Roman"/>
          <w:szCs w:val="28"/>
        </w:rPr>
      </w:pPr>
      <w:proofErr w:type="spellStart"/>
      <w:r w:rsidRPr="00A37AB6">
        <w:rPr>
          <w:rFonts w:cs="Times New Roman"/>
          <w:szCs w:val="28"/>
        </w:rPr>
        <w:t>Мақалада</w:t>
      </w:r>
      <w:proofErr w:type="spellEnd"/>
      <w:r w:rsidRPr="00A37AB6">
        <w:rPr>
          <w:rFonts w:cs="Times New Roman"/>
          <w:szCs w:val="28"/>
        </w:rPr>
        <w:t xml:space="preserve"> </w:t>
      </w:r>
      <w:proofErr w:type="spellStart"/>
      <w:r w:rsidRPr="00A37AB6">
        <w:rPr>
          <w:rFonts w:cs="Times New Roman"/>
          <w:szCs w:val="28"/>
        </w:rPr>
        <w:t>техникалық</w:t>
      </w:r>
      <w:proofErr w:type="spellEnd"/>
      <w:r w:rsidRPr="00A37AB6">
        <w:rPr>
          <w:rFonts w:cs="Times New Roman"/>
          <w:szCs w:val="28"/>
        </w:rPr>
        <w:t xml:space="preserve"> </w:t>
      </w:r>
      <w:proofErr w:type="spellStart"/>
      <w:r w:rsidRPr="00A37AB6">
        <w:rPr>
          <w:rFonts w:cs="Times New Roman"/>
          <w:szCs w:val="28"/>
        </w:rPr>
        <w:t>және</w:t>
      </w:r>
      <w:proofErr w:type="spellEnd"/>
      <w:r w:rsidRPr="00A37AB6">
        <w:rPr>
          <w:rFonts w:cs="Times New Roman"/>
          <w:szCs w:val="28"/>
        </w:rPr>
        <w:t xml:space="preserve"> </w:t>
      </w:r>
      <w:proofErr w:type="spellStart"/>
      <w:r w:rsidRPr="00A37AB6">
        <w:rPr>
          <w:rFonts w:cs="Times New Roman"/>
          <w:szCs w:val="28"/>
        </w:rPr>
        <w:t>кәсіптік</w:t>
      </w:r>
      <w:proofErr w:type="spellEnd"/>
      <w:r w:rsidRPr="00A37AB6">
        <w:rPr>
          <w:rFonts w:cs="Times New Roman"/>
          <w:szCs w:val="28"/>
        </w:rPr>
        <w:t xml:space="preserve"> </w:t>
      </w:r>
      <w:proofErr w:type="spellStart"/>
      <w:r w:rsidRPr="00A37AB6">
        <w:rPr>
          <w:rFonts w:cs="Times New Roman"/>
          <w:szCs w:val="28"/>
        </w:rPr>
        <w:t>білім</w:t>
      </w:r>
      <w:proofErr w:type="spellEnd"/>
      <w:r w:rsidRPr="00A37AB6">
        <w:rPr>
          <w:rFonts w:cs="Times New Roman"/>
          <w:szCs w:val="28"/>
        </w:rPr>
        <w:t xml:space="preserve"> беру </w:t>
      </w:r>
      <w:proofErr w:type="spellStart"/>
      <w:r w:rsidRPr="00A37AB6">
        <w:rPr>
          <w:rFonts w:cs="Times New Roman"/>
          <w:szCs w:val="28"/>
        </w:rPr>
        <w:t>ұйымдарына</w:t>
      </w:r>
      <w:proofErr w:type="spellEnd"/>
      <w:r w:rsidRPr="00A37AB6">
        <w:rPr>
          <w:rFonts w:cs="Times New Roman"/>
          <w:szCs w:val="28"/>
        </w:rPr>
        <w:t xml:space="preserve"> </w:t>
      </w:r>
      <w:proofErr w:type="spellStart"/>
      <w:r w:rsidRPr="00A37AB6">
        <w:rPr>
          <w:rFonts w:cs="Times New Roman"/>
          <w:szCs w:val="28"/>
        </w:rPr>
        <w:t>дуальды</w:t>
      </w:r>
      <w:proofErr w:type="spellEnd"/>
      <w:r w:rsidRPr="00A37AB6">
        <w:rPr>
          <w:rFonts w:cs="Times New Roman"/>
          <w:szCs w:val="28"/>
        </w:rPr>
        <w:t xml:space="preserve"> </w:t>
      </w:r>
      <w:proofErr w:type="spellStart"/>
      <w:r w:rsidRPr="00A37AB6">
        <w:rPr>
          <w:rFonts w:cs="Times New Roman"/>
          <w:szCs w:val="28"/>
        </w:rPr>
        <w:t>оқытуды</w:t>
      </w:r>
      <w:proofErr w:type="spellEnd"/>
      <w:r w:rsidRPr="00A37AB6">
        <w:rPr>
          <w:rFonts w:cs="Times New Roman"/>
          <w:szCs w:val="28"/>
        </w:rPr>
        <w:t xml:space="preserve"> </w:t>
      </w:r>
      <w:proofErr w:type="spellStart"/>
      <w:r w:rsidRPr="00A37AB6">
        <w:rPr>
          <w:rFonts w:cs="Times New Roman"/>
          <w:szCs w:val="28"/>
        </w:rPr>
        <w:t>енгізу</w:t>
      </w:r>
      <w:proofErr w:type="spellEnd"/>
      <w:r w:rsidRPr="00A37AB6">
        <w:rPr>
          <w:rFonts w:cs="Times New Roman"/>
          <w:szCs w:val="28"/>
        </w:rPr>
        <w:t xml:space="preserve"> </w:t>
      </w:r>
      <w:proofErr w:type="spellStart"/>
      <w:r w:rsidRPr="00A37AB6">
        <w:rPr>
          <w:rFonts w:cs="Times New Roman"/>
          <w:szCs w:val="28"/>
        </w:rPr>
        <w:t>бойынша</w:t>
      </w:r>
      <w:proofErr w:type="spellEnd"/>
      <w:r w:rsidRPr="00A37AB6">
        <w:rPr>
          <w:rFonts w:cs="Times New Roman"/>
          <w:szCs w:val="28"/>
        </w:rPr>
        <w:t xml:space="preserve"> </w:t>
      </w:r>
      <w:proofErr w:type="spellStart"/>
      <w:r w:rsidRPr="00A37AB6">
        <w:rPr>
          <w:rFonts w:cs="Times New Roman"/>
          <w:szCs w:val="28"/>
        </w:rPr>
        <w:t>негізгі</w:t>
      </w:r>
      <w:proofErr w:type="spellEnd"/>
      <w:r w:rsidRPr="00A37AB6">
        <w:rPr>
          <w:rFonts w:cs="Times New Roman"/>
          <w:szCs w:val="28"/>
        </w:rPr>
        <w:t xml:space="preserve"> </w:t>
      </w:r>
      <w:proofErr w:type="spellStart"/>
      <w:r w:rsidRPr="00A37AB6">
        <w:rPr>
          <w:rFonts w:cs="Times New Roman"/>
          <w:szCs w:val="28"/>
        </w:rPr>
        <w:t>мәселелер</w:t>
      </w:r>
      <w:proofErr w:type="spellEnd"/>
      <w:r w:rsidRPr="00A37AB6">
        <w:rPr>
          <w:rFonts w:cs="Times New Roman"/>
          <w:szCs w:val="28"/>
        </w:rPr>
        <w:t xml:space="preserve">, </w:t>
      </w:r>
      <w:proofErr w:type="spellStart"/>
      <w:r w:rsidRPr="00A37AB6">
        <w:rPr>
          <w:rFonts w:cs="Times New Roman"/>
          <w:szCs w:val="28"/>
        </w:rPr>
        <w:t>дуальды</w:t>
      </w:r>
      <w:proofErr w:type="spellEnd"/>
      <w:r w:rsidRPr="00A37AB6">
        <w:rPr>
          <w:rFonts w:cs="Times New Roman"/>
          <w:szCs w:val="28"/>
        </w:rPr>
        <w:t xml:space="preserve"> </w:t>
      </w:r>
      <w:proofErr w:type="spellStart"/>
      <w:r w:rsidRPr="00A37AB6">
        <w:rPr>
          <w:rFonts w:cs="Times New Roman"/>
          <w:szCs w:val="28"/>
        </w:rPr>
        <w:t>оқытудың</w:t>
      </w:r>
      <w:proofErr w:type="spellEnd"/>
      <w:r w:rsidRPr="00A37AB6">
        <w:rPr>
          <w:rFonts w:cs="Times New Roman"/>
          <w:szCs w:val="28"/>
        </w:rPr>
        <w:t xml:space="preserve"> </w:t>
      </w:r>
      <w:proofErr w:type="spellStart"/>
      <w:r w:rsidRPr="00A37AB6">
        <w:rPr>
          <w:rFonts w:cs="Times New Roman"/>
          <w:szCs w:val="28"/>
        </w:rPr>
        <w:t>негізгі</w:t>
      </w:r>
      <w:proofErr w:type="spellEnd"/>
      <w:r w:rsidRPr="00A37AB6">
        <w:rPr>
          <w:rFonts w:cs="Times New Roman"/>
          <w:szCs w:val="28"/>
        </w:rPr>
        <w:t xml:space="preserve"> </w:t>
      </w:r>
      <w:proofErr w:type="spellStart"/>
      <w:r w:rsidRPr="00A37AB6">
        <w:rPr>
          <w:rFonts w:cs="Times New Roman"/>
          <w:szCs w:val="28"/>
        </w:rPr>
        <w:t>мақсаттары</w:t>
      </w:r>
      <w:proofErr w:type="spellEnd"/>
      <w:r w:rsidRPr="00A37AB6">
        <w:rPr>
          <w:rFonts w:cs="Times New Roman"/>
          <w:szCs w:val="28"/>
        </w:rPr>
        <w:t xml:space="preserve"> </w:t>
      </w:r>
      <w:proofErr w:type="spellStart"/>
      <w:r w:rsidRPr="00A37AB6">
        <w:rPr>
          <w:rFonts w:cs="Times New Roman"/>
          <w:szCs w:val="28"/>
        </w:rPr>
        <w:t>және</w:t>
      </w:r>
      <w:proofErr w:type="spellEnd"/>
      <w:r w:rsidRPr="00A37AB6">
        <w:rPr>
          <w:rFonts w:cs="Times New Roman"/>
          <w:szCs w:val="28"/>
        </w:rPr>
        <w:t xml:space="preserve"> </w:t>
      </w:r>
      <w:proofErr w:type="spellStart"/>
      <w:r w:rsidRPr="00A37AB6">
        <w:rPr>
          <w:rFonts w:cs="Times New Roman"/>
          <w:szCs w:val="28"/>
        </w:rPr>
        <w:t>Солтүстік</w:t>
      </w:r>
      <w:proofErr w:type="spellEnd"/>
      <w:r w:rsidRPr="00A37AB6">
        <w:rPr>
          <w:rFonts w:cs="Times New Roman"/>
          <w:szCs w:val="28"/>
        </w:rPr>
        <w:t xml:space="preserve"> Қазақстан </w:t>
      </w:r>
      <w:proofErr w:type="spellStart"/>
      <w:r w:rsidRPr="00A37AB6">
        <w:rPr>
          <w:rFonts w:cs="Times New Roman"/>
          <w:szCs w:val="28"/>
        </w:rPr>
        <w:t>кәсіптік-педагогикалық</w:t>
      </w:r>
      <w:proofErr w:type="spellEnd"/>
      <w:r w:rsidRPr="00A37AB6">
        <w:rPr>
          <w:rFonts w:cs="Times New Roman"/>
          <w:szCs w:val="28"/>
        </w:rPr>
        <w:t xml:space="preserve"> </w:t>
      </w:r>
      <w:proofErr w:type="spellStart"/>
      <w:r w:rsidRPr="00A37AB6">
        <w:rPr>
          <w:rFonts w:cs="Times New Roman"/>
          <w:szCs w:val="28"/>
        </w:rPr>
        <w:t>колледжінде</w:t>
      </w:r>
      <w:proofErr w:type="spellEnd"/>
      <w:r w:rsidRPr="00A37AB6">
        <w:rPr>
          <w:rFonts w:cs="Times New Roman"/>
          <w:szCs w:val="28"/>
        </w:rPr>
        <w:t xml:space="preserve"> </w:t>
      </w:r>
      <w:proofErr w:type="spellStart"/>
      <w:r w:rsidRPr="00A37AB6">
        <w:rPr>
          <w:rFonts w:cs="Times New Roman"/>
          <w:szCs w:val="28"/>
        </w:rPr>
        <w:t>практикалық</w:t>
      </w:r>
      <w:proofErr w:type="spellEnd"/>
      <w:r w:rsidRPr="00A37AB6">
        <w:rPr>
          <w:rFonts w:cs="Times New Roman"/>
          <w:szCs w:val="28"/>
        </w:rPr>
        <w:t xml:space="preserve"> </w:t>
      </w:r>
      <w:proofErr w:type="spellStart"/>
      <w:r w:rsidRPr="00A37AB6">
        <w:rPr>
          <w:rFonts w:cs="Times New Roman"/>
          <w:szCs w:val="28"/>
        </w:rPr>
        <w:t>қолдану</w:t>
      </w:r>
      <w:proofErr w:type="spellEnd"/>
      <w:r w:rsidRPr="00A37AB6">
        <w:rPr>
          <w:rFonts w:cs="Times New Roman"/>
          <w:szCs w:val="28"/>
        </w:rPr>
        <w:t xml:space="preserve"> </w:t>
      </w:r>
      <w:proofErr w:type="spellStart"/>
      <w:r w:rsidRPr="00A37AB6">
        <w:rPr>
          <w:rFonts w:cs="Times New Roman"/>
          <w:szCs w:val="28"/>
        </w:rPr>
        <w:t>қарастырылған</w:t>
      </w:r>
      <w:proofErr w:type="spellEnd"/>
      <w:r w:rsidRPr="00A37AB6">
        <w:rPr>
          <w:rFonts w:cs="Times New Roman"/>
          <w:szCs w:val="28"/>
        </w:rPr>
        <w:t>.</w:t>
      </w:r>
    </w:p>
    <w:p w14:paraId="1771A9A0" w14:textId="77777777" w:rsidR="00A37AB6" w:rsidRDefault="00A37AB6" w:rsidP="00C84263">
      <w:pPr>
        <w:ind w:firstLine="567"/>
        <w:rPr>
          <w:rFonts w:cs="Times New Roman"/>
          <w:szCs w:val="28"/>
        </w:rPr>
      </w:pPr>
    </w:p>
    <w:p w14:paraId="7E852D7F" w14:textId="77777777" w:rsidR="00C56D29" w:rsidRDefault="00A41279" w:rsidP="00C84263">
      <w:pPr>
        <w:ind w:firstLine="567"/>
        <w:rPr>
          <w:rFonts w:cs="Times New Roman"/>
          <w:szCs w:val="28"/>
        </w:rPr>
      </w:pPr>
      <w:r>
        <w:rPr>
          <w:rFonts w:cs="Times New Roman"/>
          <w:szCs w:val="28"/>
        </w:rPr>
        <w:t>В статье</w:t>
      </w:r>
      <w:r w:rsidR="00A37AB6">
        <w:rPr>
          <w:rFonts w:cs="Times New Roman"/>
          <w:szCs w:val="28"/>
        </w:rPr>
        <w:t xml:space="preserve"> рассмотрен</w:t>
      </w:r>
      <w:r>
        <w:rPr>
          <w:rFonts w:cs="Times New Roman"/>
          <w:szCs w:val="28"/>
        </w:rPr>
        <w:t xml:space="preserve">ы </w:t>
      </w:r>
      <w:r w:rsidR="00A37AB6">
        <w:rPr>
          <w:rFonts w:cs="Times New Roman"/>
          <w:szCs w:val="28"/>
        </w:rPr>
        <w:t xml:space="preserve">основные вопросы по внедрению дуального обучения в организация технического и профессионального образования, </w:t>
      </w:r>
      <w:r>
        <w:rPr>
          <w:rFonts w:cs="Times New Roman"/>
          <w:szCs w:val="28"/>
        </w:rPr>
        <w:t>основные цели дуального обучения</w:t>
      </w:r>
      <w:r w:rsidR="00A37AB6">
        <w:rPr>
          <w:rFonts w:cs="Times New Roman"/>
          <w:szCs w:val="28"/>
        </w:rPr>
        <w:t xml:space="preserve"> и практическое применение в Северо-Казахстанском профессионально-педагогическом колледже.</w:t>
      </w:r>
    </w:p>
    <w:p w14:paraId="562F6130" w14:textId="77777777" w:rsidR="00A37AB6" w:rsidRDefault="00A37AB6" w:rsidP="00C84263">
      <w:pPr>
        <w:ind w:firstLine="567"/>
        <w:rPr>
          <w:rFonts w:cs="Times New Roman"/>
          <w:szCs w:val="28"/>
        </w:rPr>
      </w:pPr>
    </w:p>
    <w:p w14:paraId="72B0589C" w14:textId="77777777" w:rsidR="00A37AB6" w:rsidRPr="00A37AB6" w:rsidRDefault="00A37AB6" w:rsidP="00C84263">
      <w:pPr>
        <w:ind w:firstLine="567"/>
        <w:rPr>
          <w:rFonts w:cs="Times New Roman"/>
          <w:szCs w:val="28"/>
          <w:lang w:val="en-US"/>
        </w:rPr>
      </w:pPr>
      <w:r w:rsidRPr="00A37AB6">
        <w:rPr>
          <w:rFonts w:cs="Times New Roman"/>
          <w:szCs w:val="28"/>
          <w:lang w:val="en-US"/>
        </w:rPr>
        <w:t>The article discusses the main issues of the introduction of dual training in the organization of technical and vocational education, the main objectives of dual training and practical application in the North Kazakhstan Vocational Pedagogical College.</w:t>
      </w:r>
    </w:p>
    <w:p w14:paraId="72444145" w14:textId="77777777" w:rsidR="00A37AB6" w:rsidRPr="00F818D9" w:rsidRDefault="00A37AB6" w:rsidP="00C84263">
      <w:pPr>
        <w:ind w:firstLine="567"/>
        <w:rPr>
          <w:rFonts w:cs="Times New Roman"/>
          <w:szCs w:val="28"/>
          <w:lang w:val="en-US"/>
        </w:rPr>
      </w:pPr>
    </w:p>
    <w:p w14:paraId="3F88E3C9" w14:textId="77777777" w:rsidR="007E3975" w:rsidRPr="00C84263" w:rsidRDefault="007E3975" w:rsidP="00C84263">
      <w:pPr>
        <w:ind w:firstLine="567"/>
        <w:rPr>
          <w:rFonts w:cs="Times New Roman"/>
          <w:szCs w:val="28"/>
        </w:rPr>
      </w:pPr>
      <w:r w:rsidRPr="00C84263">
        <w:rPr>
          <w:rFonts w:cs="Times New Roman"/>
          <w:szCs w:val="28"/>
        </w:rPr>
        <w:t>Реформы в техническом и профессиональном</w:t>
      </w:r>
      <w:r w:rsidR="00DB4144">
        <w:rPr>
          <w:rFonts w:cs="Times New Roman"/>
          <w:szCs w:val="28"/>
        </w:rPr>
        <w:t xml:space="preserve"> образовании</w:t>
      </w:r>
      <w:r w:rsidRPr="00C84263">
        <w:rPr>
          <w:rFonts w:cs="Times New Roman"/>
          <w:szCs w:val="28"/>
        </w:rPr>
        <w:t xml:space="preserve"> направлены на переход от теоретических знаний к </w:t>
      </w:r>
      <w:r w:rsidR="00DB4144">
        <w:rPr>
          <w:rFonts w:cs="Times New Roman"/>
          <w:szCs w:val="28"/>
        </w:rPr>
        <w:t>практическим</w:t>
      </w:r>
      <w:r w:rsidRPr="00C84263">
        <w:rPr>
          <w:rFonts w:cs="Times New Roman"/>
          <w:szCs w:val="28"/>
        </w:rPr>
        <w:t>, таким образом в Республики Казахстан появилась система дуального профессионального обучения</w:t>
      </w:r>
      <w:r w:rsidR="001A0F61" w:rsidRPr="00C84263">
        <w:rPr>
          <w:rFonts w:cs="Times New Roman"/>
          <w:szCs w:val="28"/>
        </w:rPr>
        <w:t xml:space="preserve"> специалистов</w:t>
      </w:r>
      <w:r w:rsidRPr="00C84263">
        <w:rPr>
          <w:rFonts w:cs="Times New Roman"/>
          <w:szCs w:val="28"/>
        </w:rPr>
        <w:t xml:space="preserve">. Сочетание теоретических </w:t>
      </w:r>
      <w:r w:rsidR="001A0F61" w:rsidRPr="00C84263">
        <w:rPr>
          <w:rFonts w:cs="Times New Roman"/>
          <w:szCs w:val="28"/>
        </w:rPr>
        <w:t>знаний в колледже</w:t>
      </w:r>
      <w:r w:rsidRPr="00C84263">
        <w:rPr>
          <w:rFonts w:cs="Times New Roman"/>
          <w:szCs w:val="28"/>
        </w:rPr>
        <w:t xml:space="preserve"> с практическим опытом внутри </w:t>
      </w:r>
      <w:r w:rsidR="00DB4144">
        <w:rPr>
          <w:rFonts w:cs="Times New Roman"/>
          <w:szCs w:val="28"/>
        </w:rPr>
        <w:t>предприятий</w:t>
      </w:r>
      <w:r w:rsidRPr="00C84263">
        <w:rPr>
          <w:rFonts w:cs="Times New Roman"/>
          <w:szCs w:val="28"/>
        </w:rPr>
        <w:t xml:space="preserve"> не только гарантирует, что</w:t>
      </w:r>
      <w:r w:rsidR="001A0F61" w:rsidRPr="00C84263">
        <w:rPr>
          <w:rFonts w:cs="Times New Roman"/>
          <w:szCs w:val="28"/>
        </w:rPr>
        <w:t xml:space="preserve"> </w:t>
      </w:r>
      <w:r w:rsidRPr="00C84263">
        <w:rPr>
          <w:rFonts w:cs="Times New Roman"/>
          <w:szCs w:val="28"/>
        </w:rPr>
        <w:t xml:space="preserve">в деловом </w:t>
      </w:r>
      <w:r w:rsidR="00DB4144">
        <w:rPr>
          <w:rFonts w:cs="Times New Roman"/>
          <w:szCs w:val="28"/>
        </w:rPr>
        <w:t xml:space="preserve">сообществе </w:t>
      </w:r>
      <w:r w:rsidRPr="00C84263">
        <w:rPr>
          <w:rFonts w:cs="Times New Roman"/>
          <w:szCs w:val="28"/>
        </w:rPr>
        <w:t xml:space="preserve">будут квалифицированные </w:t>
      </w:r>
      <w:r w:rsidR="001A0F61" w:rsidRPr="00C84263">
        <w:rPr>
          <w:rFonts w:cs="Times New Roman"/>
          <w:szCs w:val="28"/>
        </w:rPr>
        <w:t>специалисты</w:t>
      </w:r>
      <w:r w:rsidRPr="00C84263">
        <w:rPr>
          <w:rFonts w:cs="Times New Roman"/>
          <w:szCs w:val="28"/>
        </w:rPr>
        <w:t>, прошедшие реальную подготовку, но и облегчает молодым</w:t>
      </w:r>
      <w:r w:rsidR="001A0F61" w:rsidRPr="00C84263">
        <w:rPr>
          <w:rFonts w:cs="Times New Roman"/>
          <w:szCs w:val="28"/>
        </w:rPr>
        <w:t xml:space="preserve"> профессионалам быстрое трудоустройство.</w:t>
      </w:r>
    </w:p>
    <w:p w14:paraId="01976945" w14:textId="77777777" w:rsidR="008A0DBF" w:rsidRPr="00C84263" w:rsidRDefault="00992CEC" w:rsidP="00C84263">
      <w:pPr>
        <w:ind w:firstLine="567"/>
        <w:rPr>
          <w:rFonts w:cs="Times New Roman"/>
          <w:szCs w:val="28"/>
        </w:rPr>
      </w:pPr>
      <w:r w:rsidRPr="00C84263">
        <w:rPr>
          <w:rFonts w:cs="Times New Roman"/>
          <w:szCs w:val="28"/>
        </w:rPr>
        <w:t xml:space="preserve">Дуальная система </w:t>
      </w:r>
      <w:r w:rsidR="00EC485E" w:rsidRPr="00C84263">
        <w:rPr>
          <w:rFonts w:cs="Times New Roman"/>
          <w:szCs w:val="28"/>
        </w:rPr>
        <w:t xml:space="preserve">обучения отличается сочетанием трех </w:t>
      </w:r>
      <w:r w:rsidR="008A0DBF" w:rsidRPr="00C84263">
        <w:rPr>
          <w:rFonts w:cs="Times New Roman"/>
          <w:szCs w:val="28"/>
        </w:rPr>
        <w:t>компонентов: образовательное</w:t>
      </w:r>
      <w:r w:rsidR="0017488C" w:rsidRPr="00C84263">
        <w:rPr>
          <w:rFonts w:cs="Times New Roman"/>
          <w:szCs w:val="28"/>
        </w:rPr>
        <w:t xml:space="preserve"> </w:t>
      </w:r>
      <w:r w:rsidR="008A0DBF" w:rsidRPr="00C84263">
        <w:rPr>
          <w:rFonts w:cs="Times New Roman"/>
          <w:szCs w:val="28"/>
        </w:rPr>
        <w:t>учреждение, предприятие, обучающиеся</w:t>
      </w:r>
      <w:r w:rsidR="0017488C" w:rsidRPr="00C84263">
        <w:rPr>
          <w:rFonts w:cs="Times New Roman"/>
          <w:szCs w:val="28"/>
        </w:rPr>
        <w:t xml:space="preserve"> (рисунок 1)</w:t>
      </w:r>
      <w:r w:rsidR="008A0DBF" w:rsidRPr="00C84263">
        <w:rPr>
          <w:rFonts w:cs="Times New Roman"/>
          <w:szCs w:val="28"/>
        </w:rPr>
        <w:t>.</w:t>
      </w:r>
    </w:p>
    <w:p w14:paraId="28AE27FA" w14:textId="77777777" w:rsidR="0017488C" w:rsidRPr="00C84263" w:rsidRDefault="005F74D5" w:rsidP="00C84263">
      <w:pPr>
        <w:ind w:firstLine="567"/>
        <w:jc w:val="center"/>
        <w:rPr>
          <w:rFonts w:cs="Times New Roman"/>
          <w:szCs w:val="28"/>
        </w:rPr>
      </w:pPr>
      <w:r w:rsidRPr="00C84263">
        <w:rPr>
          <w:rFonts w:cs="Times New Roman"/>
          <w:noProof/>
          <w:szCs w:val="28"/>
          <w:lang w:eastAsia="ru-RU"/>
        </w:rPr>
        <w:drawing>
          <wp:inline distT="0" distB="0" distL="0" distR="0" wp14:anchorId="0EBEAB4C" wp14:editId="43BE4346">
            <wp:extent cx="3368051" cy="2511188"/>
            <wp:effectExtent l="0" t="0" r="381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6989" cy="2540220"/>
                    </a:xfrm>
                    <a:prstGeom prst="rect">
                      <a:avLst/>
                    </a:prstGeom>
                  </pic:spPr>
                </pic:pic>
              </a:graphicData>
            </a:graphic>
          </wp:inline>
        </w:drawing>
      </w:r>
    </w:p>
    <w:p w14:paraId="3C40663B" w14:textId="77777777" w:rsidR="005F74D5" w:rsidRPr="00C84263" w:rsidRDefault="005F74D5" w:rsidP="00C84263">
      <w:pPr>
        <w:ind w:firstLine="567"/>
        <w:jc w:val="center"/>
        <w:rPr>
          <w:rFonts w:cs="Times New Roman"/>
          <w:szCs w:val="28"/>
        </w:rPr>
      </w:pPr>
      <w:r w:rsidRPr="00C84263">
        <w:rPr>
          <w:rFonts w:cs="Times New Roman"/>
          <w:szCs w:val="28"/>
        </w:rPr>
        <w:t>Рисунок 1. Схема функционирования дуального обучения.</w:t>
      </w:r>
    </w:p>
    <w:p w14:paraId="0D9EC48F" w14:textId="77777777" w:rsidR="00E547B0" w:rsidRPr="00663608" w:rsidRDefault="00EC485E" w:rsidP="00E547B0">
      <w:pPr>
        <w:ind w:firstLine="567"/>
        <w:rPr>
          <w:rFonts w:cs="Times New Roman"/>
          <w:szCs w:val="28"/>
        </w:rPr>
      </w:pPr>
      <w:r w:rsidRPr="00C84263">
        <w:rPr>
          <w:rFonts w:cs="Times New Roman"/>
          <w:szCs w:val="28"/>
        </w:rPr>
        <w:lastRenderedPageBreak/>
        <w:t>Цели</w:t>
      </w:r>
      <w:r w:rsidR="00992CEC" w:rsidRPr="00C84263">
        <w:rPr>
          <w:rFonts w:cs="Times New Roman"/>
          <w:szCs w:val="28"/>
        </w:rPr>
        <w:t xml:space="preserve"> </w:t>
      </w:r>
      <w:r w:rsidR="002C55DB" w:rsidRPr="00C84263">
        <w:rPr>
          <w:rFonts w:cs="Times New Roman"/>
          <w:szCs w:val="28"/>
        </w:rPr>
        <w:t xml:space="preserve">дуального </w:t>
      </w:r>
      <w:r w:rsidRPr="00C84263">
        <w:rPr>
          <w:rFonts w:cs="Times New Roman"/>
          <w:szCs w:val="28"/>
        </w:rPr>
        <w:t>образования</w:t>
      </w:r>
      <w:r w:rsidR="00992CEC" w:rsidRPr="00C84263">
        <w:rPr>
          <w:rFonts w:cs="Times New Roman"/>
          <w:szCs w:val="28"/>
        </w:rPr>
        <w:t xml:space="preserve"> </w:t>
      </w:r>
      <w:r w:rsidRPr="00C84263">
        <w:rPr>
          <w:rFonts w:cs="Times New Roman"/>
          <w:szCs w:val="28"/>
        </w:rPr>
        <w:t xml:space="preserve">связаны со способностью </w:t>
      </w:r>
      <w:r w:rsidR="00992CEC" w:rsidRPr="00C84263">
        <w:rPr>
          <w:rFonts w:cs="Times New Roman"/>
          <w:szCs w:val="28"/>
        </w:rPr>
        <w:t>обучающегося</w:t>
      </w:r>
      <w:r w:rsidRPr="00C84263">
        <w:rPr>
          <w:rFonts w:cs="Times New Roman"/>
          <w:szCs w:val="28"/>
        </w:rPr>
        <w:t xml:space="preserve"> к </w:t>
      </w:r>
      <w:r w:rsidR="00992CEC" w:rsidRPr="00C84263">
        <w:rPr>
          <w:rFonts w:cs="Times New Roman"/>
          <w:szCs w:val="28"/>
        </w:rPr>
        <w:t>самореализации</w:t>
      </w:r>
      <w:r w:rsidRPr="00C84263">
        <w:rPr>
          <w:rFonts w:cs="Times New Roman"/>
          <w:szCs w:val="28"/>
        </w:rPr>
        <w:t>,</w:t>
      </w:r>
      <w:r w:rsidR="00992CEC" w:rsidRPr="00C84263">
        <w:rPr>
          <w:rFonts w:cs="Times New Roman"/>
          <w:szCs w:val="28"/>
        </w:rPr>
        <w:t xml:space="preserve"> </w:t>
      </w:r>
      <w:r w:rsidRPr="00C84263">
        <w:rPr>
          <w:rFonts w:cs="Times New Roman"/>
          <w:szCs w:val="28"/>
        </w:rPr>
        <w:t xml:space="preserve">равенству возможностей и </w:t>
      </w:r>
      <w:r w:rsidR="00992CEC" w:rsidRPr="00C84263">
        <w:rPr>
          <w:rFonts w:cs="Times New Roman"/>
          <w:szCs w:val="28"/>
        </w:rPr>
        <w:t>самообразованию</w:t>
      </w:r>
      <w:r w:rsidRPr="00C84263">
        <w:rPr>
          <w:rFonts w:cs="Times New Roman"/>
          <w:szCs w:val="28"/>
        </w:rPr>
        <w:t>, а также с человеческими ресурсами</w:t>
      </w:r>
      <w:r w:rsidR="00F818D9">
        <w:rPr>
          <w:rFonts w:cs="Times New Roman"/>
          <w:szCs w:val="28"/>
        </w:rPr>
        <w:t xml:space="preserve">. При дуальной </w:t>
      </w:r>
      <w:proofErr w:type="gramStart"/>
      <w:r w:rsidR="00F818D9">
        <w:rPr>
          <w:rFonts w:cs="Times New Roman"/>
          <w:szCs w:val="28"/>
        </w:rPr>
        <w:t xml:space="preserve">системе </w:t>
      </w:r>
      <w:r w:rsidR="002C55DB" w:rsidRPr="00C84263">
        <w:rPr>
          <w:rFonts w:cs="Times New Roman"/>
          <w:szCs w:val="28"/>
        </w:rPr>
        <w:t xml:space="preserve"> </w:t>
      </w:r>
      <w:r w:rsidR="00F818D9">
        <w:rPr>
          <w:rFonts w:cs="Times New Roman"/>
          <w:szCs w:val="28"/>
        </w:rPr>
        <w:t>п</w:t>
      </w:r>
      <w:r w:rsidR="002C55DB" w:rsidRPr="00C84263">
        <w:rPr>
          <w:rFonts w:cs="Times New Roman"/>
          <w:szCs w:val="28"/>
        </w:rPr>
        <w:t>рактическое</w:t>
      </w:r>
      <w:proofErr w:type="gramEnd"/>
      <w:r w:rsidR="002C55DB" w:rsidRPr="00C84263">
        <w:rPr>
          <w:rFonts w:cs="Times New Roman"/>
          <w:szCs w:val="28"/>
        </w:rPr>
        <w:t xml:space="preserve"> обучение максимально направленно на производство.</w:t>
      </w:r>
      <w:r w:rsidR="00E547B0">
        <w:rPr>
          <w:rFonts w:cs="Times New Roman"/>
          <w:szCs w:val="28"/>
        </w:rPr>
        <w:t xml:space="preserve"> </w:t>
      </w:r>
      <w:r w:rsidR="00E547B0" w:rsidRPr="00C84263">
        <w:rPr>
          <w:rFonts w:cs="Times New Roman"/>
          <w:szCs w:val="28"/>
        </w:rPr>
        <w:t xml:space="preserve">Основная </w:t>
      </w:r>
      <w:r w:rsidR="00E547B0" w:rsidRPr="00663608">
        <w:rPr>
          <w:rFonts w:cs="Times New Roman"/>
          <w:szCs w:val="28"/>
        </w:rPr>
        <w:t xml:space="preserve">цель </w:t>
      </w:r>
      <w:r w:rsidR="00F818D9">
        <w:rPr>
          <w:rFonts w:cs="Times New Roman"/>
          <w:szCs w:val="28"/>
        </w:rPr>
        <w:t>является</w:t>
      </w:r>
      <w:r w:rsidR="00E547B0" w:rsidRPr="00663608">
        <w:rPr>
          <w:rFonts w:cs="Times New Roman"/>
          <w:szCs w:val="28"/>
        </w:rPr>
        <w:t>: подготовить квалифицированных</w:t>
      </w:r>
      <w:r w:rsidR="00E547B0">
        <w:rPr>
          <w:rFonts w:cs="Times New Roman"/>
          <w:szCs w:val="28"/>
        </w:rPr>
        <w:t xml:space="preserve"> специалистов</w:t>
      </w:r>
      <w:r w:rsidR="00E547B0" w:rsidRPr="00663608">
        <w:rPr>
          <w:rFonts w:cs="Times New Roman"/>
          <w:szCs w:val="28"/>
        </w:rPr>
        <w:t xml:space="preserve"> с гибкой квалификацией, которые мобильны и способны</w:t>
      </w:r>
      <w:r w:rsidR="00E547B0">
        <w:rPr>
          <w:rFonts w:cs="Times New Roman"/>
          <w:szCs w:val="28"/>
        </w:rPr>
        <w:t xml:space="preserve"> </w:t>
      </w:r>
      <w:r w:rsidR="00E547B0" w:rsidRPr="00663608">
        <w:rPr>
          <w:rFonts w:cs="Times New Roman"/>
          <w:szCs w:val="28"/>
        </w:rPr>
        <w:t>работать в выбранных ими областях.</w:t>
      </w:r>
    </w:p>
    <w:p w14:paraId="1EE758F3" w14:textId="77777777" w:rsidR="00EC485E" w:rsidRPr="00C84263" w:rsidRDefault="002C55DB" w:rsidP="00C84263">
      <w:pPr>
        <w:ind w:firstLine="567"/>
        <w:rPr>
          <w:rFonts w:cs="Times New Roman"/>
          <w:szCs w:val="28"/>
        </w:rPr>
      </w:pPr>
      <w:r w:rsidRPr="00C84263">
        <w:rPr>
          <w:rFonts w:cs="Times New Roman"/>
          <w:szCs w:val="28"/>
        </w:rPr>
        <w:t xml:space="preserve">В совокупности </w:t>
      </w:r>
      <w:r w:rsidR="00D1269B" w:rsidRPr="00C84263">
        <w:rPr>
          <w:rFonts w:cs="Times New Roman"/>
          <w:szCs w:val="28"/>
        </w:rPr>
        <w:t>дуальное обучение</w:t>
      </w:r>
      <w:r w:rsidRPr="00C84263">
        <w:rPr>
          <w:rFonts w:cs="Times New Roman"/>
          <w:szCs w:val="28"/>
        </w:rPr>
        <w:t xml:space="preserve"> </w:t>
      </w:r>
      <w:r w:rsidR="00EC485E" w:rsidRPr="00C84263">
        <w:rPr>
          <w:rFonts w:cs="Times New Roman"/>
          <w:szCs w:val="28"/>
        </w:rPr>
        <w:t>отражают интересы общества, бизнеса и отдельного человека. В</w:t>
      </w:r>
      <w:r w:rsidR="00992CEC" w:rsidRPr="00C84263">
        <w:rPr>
          <w:rFonts w:cs="Times New Roman"/>
          <w:szCs w:val="28"/>
        </w:rPr>
        <w:t xml:space="preserve"> </w:t>
      </w:r>
      <w:r w:rsidR="00EC485E" w:rsidRPr="00C84263">
        <w:rPr>
          <w:rFonts w:cs="Times New Roman"/>
          <w:szCs w:val="28"/>
        </w:rPr>
        <w:t xml:space="preserve">контексте профессиональной подготовки </w:t>
      </w:r>
      <w:r w:rsidR="00D1269B" w:rsidRPr="00C84263">
        <w:rPr>
          <w:rFonts w:cs="Times New Roman"/>
          <w:szCs w:val="28"/>
        </w:rPr>
        <w:t>эти направления</w:t>
      </w:r>
      <w:r w:rsidR="00EC485E" w:rsidRPr="00C84263">
        <w:rPr>
          <w:rFonts w:cs="Times New Roman"/>
          <w:szCs w:val="28"/>
        </w:rPr>
        <w:t xml:space="preserve"> могут быть определены следующим образом:</w:t>
      </w:r>
    </w:p>
    <w:p w14:paraId="2C4C2231" w14:textId="77777777" w:rsidR="00EC485E" w:rsidRPr="00C84263" w:rsidRDefault="00EC485E" w:rsidP="00C84263">
      <w:pPr>
        <w:ind w:firstLine="567"/>
        <w:rPr>
          <w:rFonts w:cs="Times New Roman"/>
          <w:szCs w:val="28"/>
        </w:rPr>
      </w:pPr>
      <w:r w:rsidRPr="00C84263">
        <w:rPr>
          <w:rFonts w:cs="Times New Roman"/>
          <w:szCs w:val="28"/>
        </w:rPr>
        <w:t xml:space="preserve">• Индивидуальный </w:t>
      </w:r>
      <w:r w:rsidR="00F818D9" w:rsidRPr="00C84263">
        <w:rPr>
          <w:rFonts w:cs="Times New Roman"/>
          <w:szCs w:val="28"/>
        </w:rPr>
        <w:t>компонент</w:t>
      </w:r>
      <w:r w:rsidRPr="00C84263">
        <w:rPr>
          <w:rFonts w:cs="Times New Roman"/>
          <w:szCs w:val="28"/>
        </w:rPr>
        <w:t xml:space="preserve"> относится </w:t>
      </w:r>
      <w:proofErr w:type="gramStart"/>
      <w:r w:rsidRPr="00C84263">
        <w:rPr>
          <w:rFonts w:cs="Times New Roman"/>
          <w:szCs w:val="28"/>
        </w:rPr>
        <w:t>к профессиональной подготовки</w:t>
      </w:r>
      <w:proofErr w:type="gramEnd"/>
      <w:r w:rsidRPr="00C84263">
        <w:rPr>
          <w:rFonts w:cs="Times New Roman"/>
          <w:szCs w:val="28"/>
        </w:rPr>
        <w:t xml:space="preserve"> в развитии навыков, необходимых </w:t>
      </w:r>
      <w:r w:rsidR="00E821F7" w:rsidRPr="00C84263">
        <w:rPr>
          <w:rFonts w:cs="Times New Roman"/>
          <w:szCs w:val="28"/>
        </w:rPr>
        <w:t>обучающимся</w:t>
      </w:r>
      <w:r w:rsidRPr="00C84263">
        <w:rPr>
          <w:rFonts w:cs="Times New Roman"/>
          <w:szCs w:val="28"/>
        </w:rPr>
        <w:t xml:space="preserve"> для решения задач на рабочем месте, а также в других </w:t>
      </w:r>
      <w:r w:rsidR="00E821F7" w:rsidRPr="00C84263">
        <w:rPr>
          <w:rFonts w:cs="Times New Roman"/>
          <w:szCs w:val="28"/>
        </w:rPr>
        <w:t>направлениях их деятельности</w:t>
      </w:r>
      <w:r w:rsidRPr="00C84263">
        <w:rPr>
          <w:rFonts w:cs="Times New Roman"/>
          <w:szCs w:val="28"/>
        </w:rPr>
        <w:t>. Профессиональное</w:t>
      </w:r>
      <w:r w:rsidR="00E821F7" w:rsidRPr="00C84263">
        <w:rPr>
          <w:rFonts w:cs="Times New Roman"/>
          <w:szCs w:val="28"/>
        </w:rPr>
        <w:t xml:space="preserve"> </w:t>
      </w:r>
      <w:r w:rsidRPr="00C84263">
        <w:rPr>
          <w:rFonts w:cs="Times New Roman"/>
          <w:szCs w:val="28"/>
        </w:rPr>
        <w:t>обучение должно предоставлять возможность развивать в</w:t>
      </w:r>
      <w:r w:rsidR="00E821F7" w:rsidRPr="00C84263">
        <w:rPr>
          <w:rFonts w:cs="Times New Roman"/>
          <w:szCs w:val="28"/>
        </w:rPr>
        <w:t xml:space="preserve"> </w:t>
      </w:r>
      <w:r w:rsidRPr="00C84263">
        <w:rPr>
          <w:rFonts w:cs="Times New Roman"/>
          <w:szCs w:val="28"/>
        </w:rPr>
        <w:t xml:space="preserve">полной мере свой потенциал и повышать свою </w:t>
      </w:r>
      <w:proofErr w:type="spellStart"/>
      <w:r w:rsidR="00F818D9" w:rsidRPr="00C84263">
        <w:rPr>
          <w:rFonts w:cs="Times New Roman"/>
          <w:szCs w:val="28"/>
        </w:rPr>
        <w:t>самоэффективность</w:t>
      </w:r>
      <w:proofErr w:type="spellEnd"/>
      <w:r w:rsidRPr="00C84263">
        <w:rPr>
          <w:rFonts w:cs="Times New Roman"/>
          <w:szCs w:val="28"/>
        </w:rPr>
        <w:t xml:space="preserve"> и мотивацию к обучению</w:t>
      </w:r>
      <w:r w:rsidR="00A00BB2" w:rsidRPr="00A00BB2">
        <w:rPr>
          <w:rFonts w:cs="Times New Roman"/>
          <w:szCs w:val="28"/>
        </w:rPr>
        <w:t xml:space="preserve"> </w:t>
      </w:r>
      <w:r w:rsidR="00A00BB2" w:rsidRPr="00A00BB2">
        <w:rPr>
          <w:rFonts w:cs="Times New Roman"/>
          <w:szCs w:val="28"/>
        </w:rPr>
        <w:t>[</w:t>
      </w:r>
      <w:r w:rsidR="00A00BB2">
        <w:rPr>
          <w:rFonts w:cs="Times New Roman"/>
          <w:szCs w:val="28"/>
          <w:lang w:val="en-US"/>
        </w:rPr>
        <w:t>1</w:t>
      </w:r>
      <w:r w:rsidR="00A00BB2" w:rsidRPr="00A00BB2">
        <w:rPr>
          <w:rFonts w:cs="Times New Roman"/>
          <w:szCs w:val="28"/>
        </w:rPr>
        <w:t>]</w:t>
      </w:r>
      <w:r w:rsidRPr="00C84263">
        <w:rPr>
          <w:rFonts w:cs="Times New Roman"/>
          <w:szCs w:val="28"/>
        </w:rPr>
        <w:t>.</w:t>
      </w:r>
    </w:p>
    <w:p w14:paraId="7FC88950" w14:textId="77777777" w:rsidR="00EC485E" w:rsidRPr="00C84263" w:rsidRDefault="00EC485E" w:rsidP="00C84263">
      <w:pPr>
        <w:ind w:firstLine="567"/>
        <w:rPr>
          <w:rFonts w:cs="Times New Roman"/>
          <w:szCs w:val="28"/>
        </w:rPr>
      </w:pPr>
      <w:r w:rsidRPr="00C84263">
        <w:rPr>
          <w:rFonts w:cs="Times New Roman"/>
          <w:szCs w:val="28"/>
        </w:rPr>
        <w:t xml:space="preserve">• Социальный </w:t>
      </w:r>
      <w:r w:rsidR="009F70E4" w:rsidRPr="00C84263">
        <w:rPr>
          <w:rFonts w:cs="Times New Roman"/>
          <w:szCs w:val="28"/>
        </w:rPr>
        <w:t>компонент</w:t>
      </w:r>
      <w:r w:rsidRPr="00C84263">
        <w:rPr>
          <w:rFonts w:cs="Times New Roman"/>
          <w:szCs w:val="28"/>
        </w:rPr>
        <w:t xml:space="preserve"> относится к профессиональному обучению как средству содействия социальной интеграции</w:t>
      </w:r>
      <w:r w:rsidR="009F70E4" w:rsidRPr="00C84263">
        <w:rPr>
          <w:rFonts w:cs="Times New Roman"/>
          <w:szCs w:val="28"/>
        </w:rPr>
        <w:t xml:space="preserve"> </w:t>
      </w:r>
      <w:r w:rsidRPr="00C84263">
        <w:rPr>
          <w:rFonts w:cs="Times New Roman"/>
          <w:szCs w:val="28"/>
        </w:rPr>
        <w:t>молодого поколения, как на рабочем месте, так и в обществе в целом. Система профессиональной подготовки</w:t>
      </w:r>
      <w:r w:rsidR="009F70E4" w:rsidRPr="00C84263">
        <w:rPr>
          <w:rFonts w:cs="Times New Roman"/>
          <w:szCs w:val="28"/>
        </w:rPr>
        <w:t xml:space="preserve"> </w:t>
      </w:r>
      <w:r w:rsidRPr="00C84263">
        <w:rPr>
          <w:rFonts w:cs="Times New Roman"/>
          <w:szCs w:val="28"/>
        </w:rPr>
        <w:t xml:space="preserve">должна быть разработана </w:t>
      </w:r>
      <w:r w:rsidR="00F818D9" w:rsidRPr="00C84263">
        <w:rPr>
          <w:rFonts w:cs="Times New Roman"/>
          <w:szCs w:val="28"/>
        </w:rPr>
        <w:t xml:space="preserve">быть разработана </w:t>
      </w:r>
      <w:r w:rsidR="00F818D9" w:rsidRPr="00C84263">
        <w:rPr>
          <w:rFonts w:cs="Times New Roman"/>
          <w:szCs w:val="28"/>
        </w:rPr>
        <w:t>таким образо</w:t>
      </w:r>
      <w:r w:rsidR="00F818D9">
        <w:rPr>
          <w:rFonts w:cs="Times New Roman"/>
          <w:szCs w:val="28"/>
        </w:rPr>
        <w:t>м, чтобы</w:t>
      </w:r>
      <w:r w:rsidR="00F818D9">
        <w:rPr>
          <w:rFonts w:cs="Times New Roman"/>
          <w:szCs w:val="28"/>
        </w:rPr>
        <w:t xml:space="preserve"> </w:t>
      </w:r>
      <w:r w:rsidR="00F818D9" w:rsidRPr="00C84263">
        <w:rPr>
          <w:rFonts w:cs="Times New Roman"/>
          <w:szCs w:val="28"/>
        </w:rPr>
        <w:t xml:space="preserve">интегрировать </w:t>
      </w:r>
      <w:r w:rsidRPr="00C84263">
        <w:rPr>
          <w:rFonts w:cs="Times New Roman"/>
          <w:szCs w:val="28"/>
        </w:rPr>
        <w:t xml:space="preserve">молодых </w:t>
      </w:r>
      <w:r w:rsidR="009F70E4" w:rsidRPr="00C84263">
        <w:rPr>
          <w:rFonts w:cs="Times New Roman"/>
          <w:szCs w:val="28"/>
        </w:rPr>
        <w:t xml:space="preserve">специалистов </w:t>
      </w:r>
      <w:r w:rsidRPr="00C84263">
        <w:rPr>
          <w:rFonts w:cs="Times New Roman"/>
          <w:szCs w:val="28"/>
        </w:rPr>
        <w:t>в процесс обучения и трудоустройства</w:t>
      </w:r>
      <w:r w:rsidR="00A00BB2" w:rsidRPr="00A00BB2">
        <w:rPr>
          <w:rFonts w:cs="Times New Roman"/>
          <w:szCs w:val="28"/>
        </w:rPr>
        <w:t xml:space="preserve"> </w:t>
      </w:r>
      <w:r w:rsidR="00A00BB2" w:rsidRPr="00A00BB2">
        <w:rPr>
          <w:rFonts w:cs="Times New Roman"/>
          <w:szCs w:val="28"/>
        </w:rPr>
        <w:t>[</w:t>
      </w:r>
      <w:r w:rsidR="00A00BB2" w:rsidRPr="00A00BB2">
        <w:rPr>
          <w:rFonts w:cs="Times New Roman"/>
          <w:szCs w:val="28"/>
        </w:rPr>
        <w:t>2</w:t>
      </w:r>
      <w:r w:rsidR="00A00BB2" w:rsidRPr="00A00BB2">
        <w:rPr>
          <w:rFonts w:cs="Times New Roman"/>
          <w:szCs w:val="28"/>
        </w:rPr>
        <w:t>]</w:t>
      </w:r>
      <w:r w:rsidRPr="00C84263">
        <w:rPr>
          <w:rFonts w:cs="Times New Roman"/>
          <w:szCs w:val="28"/>
        </w:rPr>
        <w:t>.</w:t>
      </w:r>
    </w:p>
    <w:p w14:paraId="4B48C842" w14:textId="77777777" w:rsidR="00EC485E" w:rsidRPr="00C84263" w:rsidRDefault="00EC485E" w:rsidP="00C84263">
      <w:pPr>
        <w:ind w:firstLine="567"/>
        <w:rPr>
          <w:rFonts w:cs="Times New Roman"/>
          <w:szCs w:val="28"/>
        </w:rPr>
      </w:pPr>
      <w:r w:rsidRPr="00C84263">
        <w:rPr>
          <w:rFonts w:cs="Times New Roman"/>
          <w:szCs w:val="28"/>
        </w:rPr>
        <w:t xml:space="preserve">• Экономический </w:t>
      </w:r>
      <w:r w:rsidR="009F70E4" w:rsidRPr="00C84263">
        <w:rPr>
          <w:rFonts w:cs="Times New Roman"/>
          <w:szCs w:val="28"/>
        </w:rPr>
        <w:t>компонент</w:t>
      </w:r>
      <w:r w:rsidRPr="00C84263">
        <w:rPr>
          <w:rFonts w:cs="Times New Roman"/>
          <w:szCs w:val="28"/>
        </w:rPr>
        <w:t xml:space="preserve"> относится к роли профессиональной подготовки в обеспечении высокого уровня</w:t>
      </w:r>
      <w:r w:rsidR="009F70E4" w:rsidRPr="00C84263">
        <w:rPr>
          <w:rFonts w:cs="Times New Roman"/>
          <w:szCs w:val="28"/>
        </w:rPr>
        <w:t xml:space="preserve"> </w:t>
      </w:r>
      <w:r w:rsidRPr="00C84263">
        <w:rPr>
          <w:rFonts w:cs="Times New Roman"/>
          <w:szCs w:val="28"/>
        </w:rPr>
        <w:t xml:space="preserve">экономической, деловой и индивидуальной производительности. Экономический </w:t>
      </w:r>
      <w:r w:rsidR="009F70E4" w:rsidRPr="00C84263">
        <w:rPr>
          <w:rFonts w:cs="Times New Roman"/>
          <w:szCs w:val="28"/>
        </w:rPr>
        <w:t>компонент дуального обучения</w:t>
      </w:r>
      <w:r w:rsidRPr="00C84263">
        <w:rPr>
          <w:rFonts w:cs="Times New Roman"/>
          <w:szCs w:val="28"/>
        </w:rPr>
        <w:t xml:space="preserve"> </w:t>
      </w:r>
      <w:r w:rsidR="009F70E4" w:rsidRPr="00C84263">
        <w:rPr>
          <w:rFonts w:cs="Times New Roman"/>
          <w:szCs w:val="28"/>
        </w:rPr>
        <w:t>направлен</w:t>
      </w:r>
      <w:r w:rsidRPr="00C84263">
        <w:rPr>
          <w:rFonts w:cs="Times New Roman"/>
          <w:szCs w:val="28"/>
        </w:rPr>
        <w:t xml:space="preserve"> на развити</w:t>
      </w:r>
      <w:r w:rsidR="009F70E4" w:rsidRPr="00C84263">
        <w:rPr>
          <w:rFonts w:cs="Times New Roman"/>
          <w:szCs w:val="28"/>
        </w:rPr>
        <w:t>е</w:t>
      </w:r>
      <w:r w:rsidRPr="00C84263">
        <w:rPr>
          <w:rFonts w:cs="Times New Roman"/>
          <w:szCs w:val="28"/>
        </w:rPr>
        <w:t xml:space="preserve"> человеческ</w:t>
      </w:r>
      <w:r w:rsidR="009F70E4" w:rsidRPr="00C84263">
        <w:rPr>
          <w:rFonts w:cs="Times New Roman"/>
          <w:szCs w:val="28"/>
        </w:rPr>
        <w:t xml:space="preserve">их </w:t>
      </w:r>
      <w:r w:rsidRPr="00C84263">
        <w:rPr>
          <w:rFonts w:cs="Times New Roman"/>
          <w:szCs w:val="28"/>
        </w:rPr>
        <w:t>ресурсов путем обеспечения наличия достаточного количества работников с соответствующими навыками и увеличения</w:t>
      </w:r>
      <w:r w:rsidR="009F70E4" w:rsidRPr="00C84263">
        <w:rPr>
          <w:rFonts w:cs="Times New Roman"/>
          <w:szCs w:val="28"/>
        </w:rPr>
        <w:t xml:space="preserve"> </w:t>
      </w:r>
      <w:r w:rsidRPr="00C84263">
        <w:rPr>
          <w:rFonts w:cs="Times New Roman"/>
          <w:szCs w:val="28"/>
        </w:rPr>
        <w:t xml:space="preserve">их числа и уровня квалификации. Бизнес-цель </w:t>
      </w:r>
      <w:r w:rsidR="00F818D9">
        <w:rPr>
          <w:rFonts w:cs="Times New Roman"/>
          <w:szCs w:val="28"/>
        </w:rPr>
        <w:t xml:space="preserve">работодателей </w:t>
      </w:r>
      <w:r w:rsidRPr="00C84263">
        <w:rPr>
          <w:rFonts w:cs="Times New Roman"/>
          <w:szCs w:val="28"/>
        </w:rPr>
        <w:t>состоит в том, чтобы убедиться, что компании</w:t>
      </w:r>
      <w:r w:rsidR="009F70E4" w:rsidRPr="00C84263">
        <w:rPr>
          <w:rFonts w:cs="Times New Roman"/>
          <w:szCs w:val="28"/>
        </w:rPr>
        <w:t xml:space="preserve"> </w:t>
      </w:r>
      <w:r w:rsidRPr="00C84263">
        <w:rPr>
          <w:rFonts w:cs="Times New Roman"/>
          <w:szCs w:val="28"/>
        </w:rPr>
        <w:t>имеют достаточный запас квалифицированных работников</w:t>
      </w:r>
      <w:r w:rsidR="00A00BB2">
        <w:rPr>
          <w:rFonts w:cs="Times New Roman"/>
          <w:szCs w:val="28"/>
        </w:rPr>
        <w:t xml:space="preserve"> </w:t>
      </w:r>
      <w:r w:rsidR="00A00BB2" w:rsidRPr="00A00BB2">
        <w:rPr>
          <w:rFonts w:cs="Times New Roman"/>
          <w:szCs w:val="28"/>
        </w:rPr>
        <w:t>[3]</w:t>
      </w:r>
      <w:r w:rsidRPr="00C84263">
        <w:rPr>
          <w:rFonts w:cs="Times New Roman"/>
          <w:szCs w:val="28"/>
        </w:rPr>
        <w:t xml:space="preserve">. </w:t>
      </w:r>
    </w:p>
    <w:p w14:paraId="4237721B" w14:textId="77777777" w:rsidR="00EC485E" w:rsidRPr="00C84263" w:rsidRDefault="00EC485E" w:rsidP="00C84263">
      <w:pPr>
        <w:ind w:firstLine="567"/>
        <w:rPr>
          <w:rFonts w:cs="Times New Roman"/>
          <w:szCs w:val="28"/>
        </w:rPr>
      </w:pPr>
      <w:r w:rsidRPr="00C84263">
        <w:rPr>
          <w:rFonts w:cs="Times New Roman"/>
          <w:szCs w:val="28"/>
        </w:rPr>
        <w:t xml:space="preserve">Еще одной целью подготовки квалифицированных работников является продвижение инноваций в деловом </w:t>
      </w:r>
      <w:r w:rsidR="009F70E4" w:rsidRPr="00C84263">
        <w:rPr>
          <w:rFonts w:cs="Times New Roman"/>
          <w:szCs w:val="28"/>
        </w:rPr>
        <w:t>сообществе</w:t>
      </w:r>
      <w:r w:rsidRPr="00C84263">
        <w:rPr>
          <w:rFonts w:cs="Times New Roman"/>
          <w:szCs w:val="28"/>
        </w:rPr>
        <w:t>.</w:t>
      </w:r>
      <w:r w:rsidR="009B2A91" w:rsidRPr="00C84263">
        <w:rPr>
          <w:rFonts w:cs="Times New Roman"/>
          <w:szCs w:val="28"/>
        </w:rPr>
        <w:t xml:space="preserve"> </w:t>
      </w:r>
      <w:r w:rsidR="00F818D9">
        <w:rPr>
          <w:rFonts w:cs="Times New Roman"/>
          <w:szCs w:val="28"/>
        </w:rPr>
        <w:t>С</w:t>
      </w:r>
      <w:r w:rsidR="009B2A91" w:rsidRPr="00C84263">
        <w:rPr>
          <w:rFonts w:cs="Times New Roman"/>
          <w:szCs w:val="28"/>
        </w:rPr>
        <w:t>уществуют так называемые «постепенные инновации»</w:t>
      </w:r>
      <w:r w:rsidRPr="00C84263">
        <w:rPr>
          <w:rFonts w:cs="Times New Roman"/>
          <w:szCs w:val="28"/>
        </w:rPr>
        <w:t xml:space="preserve"> - небольшие, повседневные</w:t>
      </w:r>
      <w:r w:rsidR="009B2A91" w:rsidRPr="00C84263">
        <w:rPr>
          <w:rFonts w:cs="Times New Roman"/>
          <w:szCs w:val="28"/>
        </w:rPr>
        <w:t xml:space="preserve"> </w:t>
      </w:r>
      <w:r w:rsidRPr="00C84263">
        <w:rPr>
          <w:rFonts w:cs="Times New Roman"/>
          <w:szCs w:val="28"/>
        </w:rPr>
        <w:t>улучшения процессов, которые производятся не великими изобретателями, а скорее являются результатом</w:t>
      </w:r>
      <w:r w:rsidR="009B2A91" w:rsidRPr="00C84263">
        <w:rPr>
          <w:rFonts w:cs="Times New Roman"/>
          <w:szCs w:val="28"/>
        </w:rPr>
        <w:t xml:space="preserve"> </w:t>
      </w:r>
      <w:r w:rsidRPr="00C84263">
        <w:rPr>
          <w:rFonts w:cs="Times New Roman"/>
          <w:szCs w:val="28"/>
        </w:rPr>
        <w:t xml:space="preserve">вдумчивого решения проблем </w:t>
      </w:r>
      <w:r w:rsidR="009B2A91" w:rsidRPr="00C84263">
        <w:rPr>
          <w:rFonts w:cs="Times New Roman"/>
          <w:szCs w:val="28"/>
        </w:rPr>
        <w:t>специалистами</w:t>
      </w:r>
      <w:r w:rsidRPr="00C84263">
        <w:rPr>
          <w:rFonts w:cs="Times New Roman"/>
          <w:szCs w:val="28"/>
        </w:rPr>
        <w:t>, которые ежедневно внедряют и тестируют новые процессы и продукты. Такие постепенные инновации достигаются, когда хорошо обученные, квалифицированные работники</w:t>
      </w:r>
      <w:r w:rsidR="009B2A91" w:rsidRPr="00C84263">
        <w:rPr>
          <w:rFonts w:cs="Times New Roman"/>
          <w:szCs w:val="28"/>
        </w:rPr>
        <w:t xml:space="preserve"> </w:t>
      </w:r>
      <w:r w:rsidRPr="00C84263">
        <w:rPr>
          <w:rFonts w:cs="Times New Roman"/>
          <w:szCs w:val="28"/>
        </w:rPr>
        <w:t>не только выполняют поставленные перед ними задачи, но и выявляют, описывают и решают проблемы инновационны</w:t>
      </w:r>
      <w:r w:rsidR="009B2A91" w:rsidRPr="00C84263">
        <w:rPr>
          <w:rFonts w:cs="Times New Roman"/>
          <w:szCs w:val="28"/>
        </w:rPr>
        <w:t xml:space="preserve">ми </w:t>
      </w:r>
      <w:r w:rsidRPr="00C84263">
        <w:rPr>
          <w:rFonts w:cs="Times New Roman"/>
          <w:szCs w:val="28"/>
        </w:rPr>
        <w:t>способами, в процессе, которы</w:t>
      </w:r>
      <w:r w:rsidR="00C84263" w:rsidRPr="00C84263">
        <w:rPr>
          <w:rFonts w:cs="Times New Roman"/>
          <w:szCs w:val="28"/>
        </w:rPr>
        <w:t>е</w:t>
      </w:r>
      <w:r w:rsidRPr="00C84263">
        <w:rPr>
          <w:rFonts w:cs="Times New Roman"/>
          <w:szCs w:val="28"/>
        </w:rPr>
        <w:t xml:space="preserve"> вед</w:t>
      </w:r>
      <w:r w:rsidR="00C84263" w:rsidRPr="00C84263">
        <w:rPr>
          <w:rFonts w:cs="Times New Roman"/>
          <w:szCs w:val="28"/>
        </w:rPr>
        <w:t>у</w:t>
      </w:r>
      <w:r w:rsidRPr="00C84263">
        <w:rPr>
          <w:rFonts w:cs="Times New Roman"/>
          <w:szCs w:val="28"/>
        </w:rPr>
        <w:t>т к постоянному улучшению</w:t>
      </w:r>
      <w:r w:rsidR="00A00BB2" w:rsidRPr="00A00BB2">
        <w:rPr>
          <w:rFonts w:cs="Times New Roman"/>
          <w:szCs w:val="28"/>
        </w:rPr>
        <w:t xml:space="preserve"> </w:t>
      </w:r>
      <w:r w:rsidR="00A00BB2" w:rsidRPr="00A00BB2">
        <w:rPr>
          <w:rFonts w:cs="Times New Roman"/>
          <w:szCs w:val="28"/>
        </w:rPr>
        <w:t>[</w:t>
      </w:r>
      <w:r w:rsidR="00A00BB2">
        <w:rPr>
          <w:rFonts w:cs="Times New Roman"/>
          <w:szCs w:val="28"/>
          <w:lang w:val="en-US"/>
        </w:rPr>
        <w:t>4</w:t>
      </w:r>
      <w:r w:rsidR="00A00BB2" w:rsidRPr="00A00BB2">
        <w:rPr>
          <w:rFonts w:cs="Times New Roman"/>
          <w:szCs w:val="28"/>
        </w:rPr>
        <w:t>]</w:t>
      </w:r>
      <w:r w:rsidRPr="00C84263">
        <w:rPr>
          <w:rFonts w:cs="Times New Roman"/>
          <w:szCs w:val="28"/>
        </w:rPr>
        <w:t>.</w:t>
      </w:r>
    </w:p>
    <w:p w14:paraId="64213F63" w14:textId="77777777" w:rsidR="00EC485E" w:rsidRPr="00C84263" w:rsidRDefault="00EC485E" w:rsidP="00C84263">
      <w:pPr>
        <w:ind w:firstLine="567"/>
        <w:rPr>
          <w:rFonts w:cs="Times New Roman"/>
          <w:szCs w:val="28"/>
        </w:rPr>
      </w:pPr>
      <w:r w:rsidRPr="00E547B0">
        <w:rPr>
          <w:rFonts w:cs="Times New Roman"/>
          <w:szCs w:val="28"/>
        </w:rPr>
        <w:t>Общая цель профессиональной подготовки двоякая: с экономической точки зрения ожидается,</w:t>
      </w:r>
      <w:r w:rsidRPr="00C84263">
        <w:rPr>
          <w:rFonts w:cs="Times New Roman"/>
          <w:szCs w:val="28"/>
        </w:rPr>
        <w:t xml:space="preserve"> что профессиональная</w:t>
      </w:r>
      <w:r w:rsidR="00E547B0">
        <w:rPr>
          <w:rFonts w:cs="Times New Roman"/>
          <w:szCs w:val="28"/>
        </w:rPr>
        <w:t xml:space="preserve"> </w:t>
      </w:r>
      <w:r w:rsidRPr="00C84263">
        <w:rPr>
          <w:rFonts w:cs="Times New Roman"/>
          <w:szCs w:val="28"/>
        </w:rPr>
        <w:t xml:space="preserve">подготовка создаст широкую основу, на которой хорошо подготовленные квалифицированные </w:t>
      </w:r>
      <w:r w:rsidR="00E547B0">
        <w:rPr>
          <w:rFonts w:cs="Times New Roman"/>
          <w:szCs w:val="28"/>
        </w:rPr>
        <w:t>специалисты</w:t>
      </w:r>
      <w:r w:rsidRPr="00C84263">
        <w:rPr>
          <w:rFonts w:cs="Times New Roman"/>
          <w:szCs w:val="28"/>
        </w:rPr>
        <w:t xml:space="preserve"> смогут</w:t>
      </w:r>
      <w:r w:rsidR="00E547B0">
        <w:rPr>
          <w:rFonts w:cs="Times New Roman"/>
          <w:szCs w:val="28"/>
        </w:rPr>
        <w:t xml:space="preserve"> </w:t>
      </w:r>
      <w:r w:rsidRPr="00C84263">
        <w:rPr>
          <w:rFonts w:cs="Times New Roman"/>
          <w:szCs w:val="28"/>
        </w:rPr>
        <w:t xml:space="preserve">выполнять различные </w:t>
      </w:r>
      <w:r w:rsidR="00E547B0">
        <w:rPr>
          <w:rFonts w:cs="Times New Roman"/>
          <w:szCs w:val="28"/>
        </w:rPr>
        <w:t xml:space="preserve">функции </w:t>
      </w:r>
      <w:r w:rsidRPr="00C84263">
        <w:rPr>
          <w:rFonts w:cs="Times New Roman"/>
          <w:szCs w:val="28"/>
        </w:rPr>
        <w:t xml:space="preserve">и реагировать на меняющиеся потребности делового </w:t>
      </w:r>
      <w:r w:rsidR="00E547B0">
        <w:rPr>
          <w:rFonts w:cs="Times New Roman"/>
          <w:szCs w:val="28"/>
        </w:rPr>
        <w:t>сообществе</w:t>
      </w:r>
      <w:r w:rsidRPr="00C84263">
        <w:rPr>
          <w:rFonts w:cs="Times New Roman"/>
          <w:szCs w:val="28"/>
        </w:rPr>
        <w:t>. С</w:t>
      </w:r>
      <w:r w:rsidR="00E547B0">
        <w:rPr>
          <w:rFonts w:cs="Times New Roman"/>
          <w:szCs w:val="28"/>
        </w:rPr>
        <w:t xml:space="preserve"> </w:t>
      </w:r>
      <w:r w:rsidRPr="00C84263">
        <w:rPr>
          <w:rFonts w:cs="Times New Roman"/>
          <w:szCs w:val="28"/>
        </w:rPr>
        <w:t>индивидуальной точки зрения, цель состоит в том, чтобы способствовать мобильности и уменьшить зависимость работников от конкретных</w:t>
      </w:r>
      <w:r w:rsidR="00E547B0">
        <w:rPr>
          <w:rFonts w:cs="Times New Roman"/>
          <w:szCs w:val="28"/>
        </w:rPr>
        <w:t xml:space="preserve"> организаций</w:t>
      </w:r>
      <w:r w:rsidRPr="00C84263">
        <w:rPr>
          <w:rFonts w:cs="Times New Roman"/>
          <w:szCs w:val="28"/>
        </w:rPr>
        <w:t>. Это особенно важно, учитывая, что только 60 процентов работников нанимаются в</w:t>
      </w:r>
      <w:r w:rsidR="00E547B0">
        <w:rPr>
          <w:rFonts w:cs="Times New Roman"/>
          <w:szCs w:val="28"/>
        </w:rPr>
        <w:t xml:space="preserve"> компании</w:t>
      </w:r>
      <w:r w:rsidRPr="00C84263">
        <w:rPr>
          <w:rFonts w:cs="Times New Roman"/>
          <w:szCs w:val="28"/>
        </w:rPr>
        <w:t xml:space="preserve">, в котором они прошли обучение. </w:t>
      </w:r>
      <w:r w:rsidRPr="00C84263">
        <w:rPr>
          <w:rFonts w:cs="Times New Roman"/>
          <w:szCs w:val="28"/>
        </w:rPr>
        <w:lastRenderedPageBreak/>
        <w:t>Такой подход обеспечивает</w:t>
      </w:r>
      <w:r w:rsidR="001F6F2E">
        <w:rPr>
          <w:rFonts w:cs="Times New Roman"/>
          <w:szCs w:val="28"/>
        </w:rPr>
        <w:t xml:space="preserve"> </w:t>
      </w:r>
      <w:r w:rsidRPr="00C84263">
        <w:rPr>
          <w:rFonts w:cs="Times New Roman"/>
          <w:szCs w:val="28"/>
        </w:rPr>
        <w:t>баланс между обучением навыкам, которые в настоящее время актуальны для конкретной компании, и обучением</w:t>
      </w:r>
      <w:r w:rsidR="001F6F2E">
        <w:rPr>
          <w:rFonts w:cs="Times New Roman"/>
          <w:szCs w:val="28"/>
        </w:rPr>
        <w:t xml:space="preserve"> </w:t>
      </w:r>
      <w:r w:rsidRPr="00C84263">
        <w:rPr>
          <w:rFonts w:cs="Times New Roman"/>
          <w:szCs w:val="28"/>
        </w:rPr>
        <w:t>навыкам будущего, которые способствуют гибкости и способности адаптироваться к изменяющимся условиям.</w:t>
      </w:r>
    </w:p>
    <w:p w14:paraId="6A89A10A" w14:textId="77777777" w:rsidR="00EC485E" w:rsidRPr="00C84263" w:rsidRDefault="00EC485E" w:rsidP="00C84263">
      <w:pPr>
        <w:ind w:firstLine="567"/>
        <w:rPr>
          <w:rFonts w:cs="Times New Roman"/>
          <w:szCs w:val="28"/>
        </w:rPr>
      </w:pPr>
      <w:r w:rsidRPr="00C84263">
        <w:rPr>
          <w:rFonts w:cs="Times New Roman"/>
          <w:szCs w:val="28"/>
        </w:rPr>
        <w:t xml:space="preserve">Хотя существует мало разногласий в отношении того, что обучение в </w:t>
      </w:r>
      <w:r w:rsidR="001F6F2E">
        <w:rPr>
          <w:rFonts w:cs="Times New Roman"/>
          <w:szCs w:val="28"/>
        </w:rPr>
        <w:t>организации</w:t>
      </w:r>
      <w:r w:rsidRPr="00C84263">
        <w:rPr>
          <w:rFonts w:cs="Times New Roman"/>
          <w:szCs w:val="28"/>
        </w:rPr>
        <w:t xml:space="preserve"> необходимо для достижения профессиональной</w:t>
      </w:r>
      <w:r w:rsidR="001F6F2E">
        <w:rPr>
          <w:rFonts w:cs="Times New Roman"/>
          <w:szCs w:val="28"/>
        </w:rPr>
        <w:t xml:space="preserve"> </w:t>
      </w:r>
      <w:r w:rsidRPr="00C84263">
        <w:rPr>
          <w:rFonts w:cs="Times New Roman"/>
          <w:szCs w:val="28"/>
        </w:rPr>
        <w:t>компетентности, некоторые утверждают, что оно необходимо, поскольку способствует личностному развитию и</w:t>
      </w:r>
      <w:r w:rsidR="005A6585">
        <w:rPr>
          <w:rFonts w:cs="Times New Roman"/>
          <w:szCs w:val="28"/>
        </w:rPr>
        <w:t xml:space="preserve"> </w:t>
      </w:r>
      <w:r w:rsidRPr="00C84263">
        <w:rPr>
          <w:rFonts w:cs="Times New Roman"/>
          <w:szCs w:val="28"/>
        </w:rPr>
        <w:t xml:space="preserve">социализации. Однако это </w:t>
      </w:r>
      <w:r w:rsidR="005A6585">
        <w:rPr>
          <w:rFonts w:cs="Times New Roman"/>
          <w:szCs w:val="28"/>
        </w:rPr>
        <w:t>не доказанно</w:t>
      </w:r>
    </w:p>
    <w:p w14:paraId="3CF3E1F0" w14:textId="77777777" w:rsidR="00EC485E" w:rsidRPr="00C84263" w:rsidRDefault="00EC485E" w:rsidP="00C84263">
      <w:pPr>
        <w:ind w:firstLine="567"/>
        <w:rPr>
          <w:rFonts w:cs="Times New Roman"/>
          <w:szCs w:val="28"/>
        </w:rPr>
      </w:pPr>
      <w:r w:rsidRPr="00C84263">
        <w:rPr>
          <w:rFonts w:cs="Times New Roman"/>
          <w:szCs w:val="28"/>
        </w:rPr>
        <w:t>• способствует ли простая работа в компании профессиональной идентичности;</w:t>
      </w:r>
    </w:p>
    <w:p w14:paraId="732F7DD7" w14:textId="77777777" w:rsidR="00EC485E" w:rsidRPr="00C84263" w:rsidRDefault="00EC485E" w:rsidP="00C84263">
      <w:pPr>
        <w:ind w:firstLine="567"/>
        <w:rPr>
          <w:rFonts w:cs="Times New Roman"/>
          <w:szCs w:val="28"/>
        </w:rPr>
      </w:pPr>
      <w:r w:rsidRPr="00C84263">
        <w:rPr>
          <w:rFonts w:cs="Times New Roman"/>
          <w:szCs w:val="28"/>
        </w:rPr>
        <w:t xml:space="preserve">• в какой степени индивидуальность </w:t>
      </w:r>
      <w:r w:rsidR="005A6585">
        <w:rPr>
          <w:rFonts w:cs="Times New Roman"/>
          <w:szCs w:val="28"/>
        </w:rPr>
        <w:t xml:space="preserve">обучающегося </w:t>
      </w:r>
      <w:r w:rsidRPr="00C84263">
        <w:rPr>
          <w:rFonts w:cs="Times New Roman"/>
          <w:szCs w:val="28"/>
        </w:rPr>
        <w:t>формируется характеристиками профессии, или же</w:t>
      </w:r>
      <w:r w:rsidR="005A6585">
        <w:rPr>
          <w:rFonts w:cs="Times New Roman"/>
          <w:szCs w:val="28"/>
        </w:rPr>
        <w:t xml:space="preserve"> </w:t>
      </w:r>
      <w:r w:rsidRPr="00C84263">
        <w:rPr>
          <w:rFonts w:cs="Times New Roman"/>
          <w:szCs w:val="28"/>
        </w:rPr>
        <w:t>вместо этого она связана с характеристиками компании или выполняемых задач;</w:t>
      </w:r>
    </w:p>
    <w:p w14:paraId="7FFB9025" w14:textId="77777777" w:rsidR="005A6585" w:rsidRDefault="00EC485E" w:rsidP="005A6585">
      <w:pPr>
        <w:ind w:firstLine="567"/>
        <w:rPr>
          <w:rFonts w:cs="Times New Roman"/>
          <w:szCs w:val="28"/>
        </w:rPr>
      </w:pPr>
      <w:r w:rsidRPr="00C84263">
        <w:rPr>
          <w:rFonts w:cs="Times New Roman"/>
          <w:szCs w:val="28"/>
        </w:rPr>
        <w:t xml:space="preserve">• можно ли также развивать профессиональную идентичность в контекстах, отличных от </w:t>
      </w:r>
      <w:r w:rsidR="005A6585">
        <w:rPr>
          <w:rFonts w:cs="Times New Roman"/>
          <w:szCs w:val="28"/>
        </w:rPr>
        <w:t xml:space="preserve">дуальной программы </w:t>
      </w:r>
      <w:r w:rsidRPr="00C84263">
        <w:rPr>
          <w:rFonts w:cs="Times New Roman"/>
          <w:szCs w:val="28"/>
        </w:rPr>
        <w:t xml:space="preserve">обучения на базе </w:t>
      </w:r>
      <w:r w:rsidR="005A6585">
        <w:rPr>
          <w:rFonts w:cs="Times New Roman"/>
          <w:szCs w:val="28"/>
        </w:rPr>
        <w:t>предприятия или колледжа;</w:t>
      </w:r>
    </w:p>
    <w:p w14:paraId="70D5E322" w14:textId="77777777" w:rsidR="00EC485E" w:rsidRPr="00C84263" w:rsidRDefault="00EC485E" w:rsidP="00C84263">
      <w:pPr>
        <w:ind w:firstLine="567"/>
        <w:rPr>
          <w:rFonts w:cs="Times New Roman"/>
          <w:szCs w:val="28"/>
        </w:rPr>
      </w:pPr>
      <w:r w:rsidRPr="00C84263">
        <w:rPr>
          <w:rFonts w:cs="Times New Roman"/>
          <w:szCs w:val="28"/>
        </w:rPr>
        <w:t>• может ли развитие профессиональной идентичности в значительной степени зависеть от</w:t>
      </w:r>
      <w:r w:rsidR="005A6585">
        <w:rPr>
          <w:rFonts w:cs="Times New Roman"/>
          <w:szCs w:val="28"/>
        </w:rPr>
        <w:t xml:space="preserve"> </w:t>
      </w:r>
      <w:r w:rsidRPr="00C84263">
        <w:rPr>
          <w:rFonts w:cs="Times New Roman"/>
          <w:szCs w:val="28"/>
        </w:rPr>
        <w:t>существующих личностных черт индивида.</w:t>
      </w:r>
    </w:p>
    <w:p w14:paraId="58778DC1" w14:textId="77777777" w:rsidR="00EF3EA6" w:rsidRPr="00EF3EA6" w:rsidRDefault="00EF3EA6" w:rsidP="00EF3EA6">
      <w:pPr>
        <w:ind w:firstLine="567"/>
        <w:rPr>
          <w:rFonts w:cs="Times New Roman"/>
          <w:szCs w:val="28"/>
        </w:rPr>
      </w:pPr>
      <w:r w:rsidRPr="00EF3EA6">
        <w:rPr>
          <w:rFonts w:cs="Times New Roman"/>
          <w:szCs w:val="28"/>
        </w:rPr>
        <w:t>В соответствии с планом развития колледжа расширяется внедрения дуального обучения. Заключены договора с предприятиями с целью прохождения ознакомительных, технологических, производственных и преддипломн</w:t>
      </w:r>
      <w:r>
        <w:rPr>
          <w:rFonts w:cs="Times New Roman"/>
          <w:szCs w:val="28"/>
        </w:rPr>
        <w:t>ых практик</w:t>
      </w:r>
      <w:r w:rsidRPr="00EF3EA6">
        <w:rPr>
          <w:rFonts w:cs="Times New Roman"/>
          <w:szCs w:val="28"/>
        </w:rPr>
        <w:t>:</w:t>
      </w:r>
    </w:p>
    <w:p w14:paraId="7D860F6F" w14:textId="77777777" w:rsidR="00EF3EA6" w:rsidRPr="00EF3EA6" w:rsidRDefault="00EF3EA6" w:rsidP="00EF3EA6">
      <w:pPr>
        <w:ind w:firstLine="567"/>
        <w:rPr>
          <w:rFonts w:cs="Times New Roman"/>
          <w:szCs w:val="28"/>
        </w:rPr>
      </w:pPr>
      <w:r w:rsidRPr="00EF3EA6">
        <w:rPr>
          <w:rFonts w:cs="Times New Roman"/>
          <w:szCs w:val="28"/>
        </w:rPr>
        <w:t xml:space="preserve"> Специальность: «Техническое обслуживание, ремонт и эксплуатация автомобильного транспорта» ТОО «ASTEK-AUTO», ИП «</w:t>
      </w:r>
      <w:proofErr w:type="spellStart"/>
      <w:r w:rsidRPr="00EF3EA6">
        <w:rPr>
          <w:rFonts w:cs="Times New Roman"/>
          <w:szCs w:val="28"/>
        </w:rPr>
        <w:t>Хаирова</w:t>
      </w:r>
      <w:proofErr w:type="spellEnd"/>
      <w:r w:rsidRPr="00EF3EA6">
        <w:rPr>
          <w:rFonts w:cs="Times New Roman"/>
          <w:szCs w:val="28"/>
        </w:rPr>
        <w:t xml:space="preserve"> Ирина Муратовна», - ТОО «</w:t>
      </w:r>
      <w:proofErr w:type="spellStart"/>
      <w:r w:rsidRPr="00EF3EA6">
        <w:rPr>
          <w:rFonts w:cs="Times New Roman"/>
          <w:szCs w:val="28"/>
        </w:rPr>
        <w:t>Truck</w:t>
      </w:r>
      <w:proofErr w:type="spellEnd"/>
      <w:r w:rsidRPr="00EF3EA6">
        <w:rPr>
          <w:rFonts w:cs="Times New Roman"/>
          <w:szCs w:val="28"/>
        </w:rPr>
        <w:t xml:space="preserve"> </w:t>
      </w:r>
      <w:proofErr w:type="spellStart"/>
      <w:r w:rsidRPr="00EF3EA6">
        <w:rPr>
          <w:rFonts w:cs="Times New Roman"/>
          <w:szCs w:val="28"/>
        </w:rPr>
        <w:t>service</w:t>
      </w:r>
      <w:proofErr w:type="spellEnd"/>
      <w:r w:rsidRPr="00EF3EA6">
        <w:rPr>
          <w:rFonts w:cs="Times New Roman"/>
          <w:szCs w:val="28"/>
        </w:rPr>
        <w:t xml:space="preserve"> Kazakhstan», ТОО «</w:t>
      </w:r>
      <w:proofErr w:type="spellStart"/>
      <w:r w:rsidRPr="00EF3EA6">
        <w:rPr>
          <w:rFonts w:cs="Times New Roman"/>
          <w:szCs w:val="28"/>
        </w:rPr>
        <w:t>Kazakh</w:t>
      </w:r>
      <w:proofErr w:type="spellEnd"/>
      <w:r w:rsidRPr="00EF3EA6">
        <w:rPr>
          <w:rFonts w:cs="Times New Roman"/>
          <w:szCs w:val="28"/>
        </w:rPr>
        <w:t xml:space="preserve"> Trans-Service», ТОО «Автосервис «</w:t>
      </w:r>
      <w:proofErr w:type="spellStart"/>
      <w:r w:rsidRPr="00EF3EA6">
        <w:rPr>
          <w:rFonts w:cs="Times New Roman"/>
          <w:szCs w:val="28"/>
        </w:rPr>
        <w:t>Автомаркет</w:t>
      </w:r>
      <w:proofErr w:type="spellEnd"/>
      <w:r w:rsidRPr="00EF3EA6">
        <w:rPr>
          <w:rFonts w:cs="Times New Roman"/>
          <w:szCs w:val="28"/>
        </w:rPr>
        <w:t>», ТОО «СК Тора», ИП «</w:t>
      </w:r>
      <w:proofErr w:type="spellStart"/>
      <w:r w:rsidRPr="00EF3EA6">
        <w:rPr>
          <w:rFonts w:cs="Times New Roman"/>
          <w:szCs w:val="28"/>
        </w:rPr>
        <w:t>Иохин</w:t>
      </w:r>
      <w:proofErr w:type="spellEnd"/>
      <w:r w:rsidRPr="00EF3EA6">
        <w:rPr>
          <w:rFonts w:cs="Times New Roman"/>
          <w:szCs w:val="28"/>
        </w:rPr>
        <w:t xml:space="preserve"> Александр Владимирович», ТОО «СТО ДЖИП», ТОО «</w:t>
      </w:r>
      <w:proofErr w:type="spellStart"/>
      <w:r w:rsidRPr="00EF3EA6">
        <w:rPr>
          <w:rFonts w:cs="Times New Roman"/>
          <w:szCs w:val="28"/>
        </w:rPr>
        <w:t>ВиВаГа</w:t>
      </w:r>
      <w:proofErr w:type="spellEnd"/>
      <w:r w:rsidRPr="00EF3EA6">
        <w:rPr>
          <w:rFonts w:cs="Times New Roman"/>
          <w:szCs w:val="28"/>
        </w:rPr>
        <w:t xml:space="preserve">-Лада». </w:t>
      </w:r>
    </w:p>
    <w:p w14:paraId="1B0B0BDD" w14:textId="77777777" w:rsidR="00EF3EA6" w:rsidRPr="00EF3EA6" w:rsidRDefault="00EF3EA6" w:rsidP="00EF3EA6">
      <w:pPr>
        <w:ind w:firstLine="567"/>
        <w:rPr>
          <w:rFonts w:cs="Times New Roman"/>
          <w:szCs w:val="28"/>
        </w:rPr>
      </w:pPr>
      <w:r w:rsidRPr="00EF3EA6">
        <w:rPr>
          <w:rFonts w:cs="Times New Roman"/>
          <w:szCs w:val="28"/>
        </w:rPr>
        <w:t>Специальность: «Электрическое и электромеханическое оборудование (по отраслям)</w:t>
      </w:r>
      <w:proofErr w:type="gramStart"/>
      <w:r w:rsidRPr="00EF3EA6">
        <w:rPr>
          <w:rFonts w:cs="Times New Roman"/>
          <w:szCs w:val="28"/>
        </w:rPr>
        <w:t>»:  ТОО</w:t>
      </w:r>
      <w:proofErr w:type="gramEnd"/>
      <w:r w:rsidRPr="00EF3EA6">
        <w:rPr>
          <w:rFonts w:cs="Times New Roman"/>
          <w:szCs w:val="28"/>
        </w:rPr>
        <w:t xml:space="preserve"> «Петропавловский электротехнический завод», АО «СЕВКАЗЭНЕРГО», ТОО «Основание», ТОО «Максимум Север», ТОО «Северное строительство», ТОО «</w:t>
      </w:r>
      <w:proofErr w:type="spellStart"/>
      <w:r w:rsidRPr="00EF3EA6">
        <w:rPr>
          <w:rFonts w:cs="Times New Roman"/>
          <w:szCs w:val="28"/>
        </w:rPr>
        <w:t>Северэлектро</w:t>
      </w:r>
      <w:proofErr w:type="spellEnd"/>
      <w:r w:rsidRPr="00EF3EA6">
        <w:rPr>
          <w:rFonts w:cs="Times New Roman"/>
          <w:szCs w:val="28"/>
        </w:rPr>
        <w:t>», АО «Завод имени С.М. Кирова».</w:t>
      </w:r>
    </w:p>
    <w:p w14:paraId="11D2DE8D" w14:textId="77777777" w:rsidR="00EF3EA6" w:rsidRPr="00EF3EA6" w:rsidRDefault="00EF3EA6" w:rsidP="00EF3EA6">
      <w:pPr>
        <w:ind w:firstLine="567"/>
        <w:rPr>
          <w:rFonts w:cs="Times New Roman"/>
          <w:szCs w:val="28"/>
        </w:rPr>
      </w:pPr>
      <w:r w:rsidRPr="00EF3EA6">
        <w:rPr>
          <w:rFonts w:cs="Times New Roman"/>
          <w:szCs w:val="28"/>
        </w:rPr>
        <w:t xml:space="preserve">В 2021-2022 учебном году на предприятиях города Петропавловска и области прошли производственную практику по специальностям: 1201000 – «Техническое обслуживание, ремонт и эксплуатация автомобильного транспорта» – 70 человек, 0910000 - «Электрическое и электромеханическое оборудование (по отраслям)» –  25 человек, 09020000 – Электроснабжение (по отраслям) – 23 человека, в том числе на </w:t>
      </w:r>
      <w:proofErr w:type="spellStart"/>
      <w:r w:rsidRPr="00EF3EA6">
        <w:rPr>
          <w:rFonts w:cs="Times New Roman"/>
          <w:szCs w:val="28"/>
        </w:rPr>
        <w:t>оплачеваемых</w:t>
      </w:r>
      <w:proofErr w:type="spellEnd"/>
      <w:r w:rsidRPr="00EF3EA6">
        <w:rPr>
          <w:rFonts w:cs="Times New Roman"/>
          <w:szCs w:val="28"/>
        </w:rPr>
        <w:t xml:space="preserve"> местах практики – 14 человек. </w:t>
      </w:r>
    </w:p>
    <w:p w14:paraId="61B082B7" w14:textId="77777777" w:rsidR="00EF3EA6" w:rsidRPr="00EF3EA6" w:rsidRDefault="00EF3EA6" w:rsidP="00EF3EA6">
      <w:pPr>
        <w:ind w:firstLine="567"/>
        <w:rPr>
          <w:rFonts w:cs="Times New Roman"/>
          <w:szCs w:val="28"/>
        </w:rPr>
      </w:pPr>
      <w:r w:rsidRPr="00EF3EA6">
        <w:rPr>
          <w:rFonts w:cs="Times New Roman"/>
          <w:szCs w:val="28"/>
        </w:rPr>
        <w:t>В текущем учебном году прошли стажировку на предприятиях 3 мастера производственного обучения, 1 преподаватель специальных дисциплин.</w:t>
      </w:r>
    </w:p>
    <w:p w14:paraId="4B9388DC" w14:textId="77777777" w:rsidR="005A6585" w:rsidRDefault="00EF3EA6" w:rsidP="00EF3EA6">
      <w:pPr>
        <w:ind w:firstLine="567"/>
        <w:rPr>
          <w:rFonts w:cs="Times New Roman"/>
          <w:szCs w:val="28"/>
        </w:rPr>
      </w:pPr>
      <w:r w:rsidRPr="00EF3EA6">
        <w:rPr>
          <w:rFonts w:cs="Times New Roman"/>
          <w:szCs w:val="28"/>
        </w:rPr>
        <w:t>На 2021-2022тучебный год на дуальном обучении находятся 27% студентов колледжа.</w:t>
      </w:r>
    </w:p>
    <w:p w14:paraId="75F64CB7" w14:textId="77777777" w:rsidR="00B8722B" w:rsidRDefault="00EF3EA6" w:rsidP="00EF3EA6">
      <w:pPr>
        <w:ind w:firstLine="567"/>
        <w:rPr>
          <w:rFonts w:cs="Times New Roman"/>
          <w:szCs w:val="28"/>
        </w:rPr>
      </w:pPr>
      <w:r>
        <w:rPr>
          <w:rFonts w:cs="Times New Roman"/>
          <w:szCs w:val="28"/>
        </w:rPr>
        <w:t>Одно из черт дуального обучения – является форма сдачи итоговой аттестации. В</w:t>
      </w:r>
      <w:r w:rsidRPr="00EF3EA6">
        <w:rPr>
          <w:rFonts w:cs="Times New Roman"/>
          <w:szCs w:val="28"/>
        </w:rPr>
        <w:t xml:space="preserve"> Северо-Казахстанском профессионально-педагогическом колледже внедрен демонстрационный экзамен</w:t>
      </w:r>
      <w:r>
        <w:rPr>
          <w:rFonts w:cs="Times New Roman"/>
          <w:szCs w:val="28"/>
        </w:rPr>
        <w:t xml:space="preserve"> (рисунок 2)</w:t>
      </w:r>
      <w:r w:rsidRPr="00EF3EA6">
        <w:rPr>
          <w:rFonts w:cs="Times New Roman"/>
          <w:szCs w:val="28"/>
        </w:rPr>
        <w:t>.</w:t>
      </w:r>
    </w:p>
    <w:p w14:paraId="04E9FECC" w14:textId="77777777" w:rsidR="00D05EA4" w:rsidRDefault="00D05EA4" w:rsidP="00EF3EA6">
      <w:pPr>
        <w:ind w:firstLine="567"/>
        <w:rPr>
          <w:rFonts w:cs="Times New Roman"/>
          <w:szCs w:val="28"/>
        </w:rPr>
      </w:pPr>
    </w:p>
    <w:p w14:paraId="1FE08465" w14:textId="77777777" w:rsidR="00B8722B" w:rsidRDefault="00B8722B" w:rsidP="00B8722B">
      <w:pPr>
        <w:ind w:firstLine="0"/>
        <w:jc w:val="center"/>
        <w:rPr>
          <w:rFonts w:cs="Times New Roman"/>
          <w:szCs w:val="28"/>
        </w:rPr>
      </w:pPr>
      <w:r>
        <w:rPr>
          <w:noProof/>
          <w:lang w:eastAsia="ru-RU"/>
        </w:rPr>
        <w:drawing>
          <wp:inline distT="0" distB="0" distL="0" distR="0" wp14:anchorId="7527A4E6" wp14:editId="0CEE0EE8">
            <wp:extent cx="3022979" cy="2363398"/>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28083"/>
                    <a:stretch/>
                  </pic:blipFill>
                  <pic:spPr bwMode="auto">
                    <a:xfrm>
                      <a:off x="0" y="0"/>
                      <a:ext cx="3042122" cy="2378365"/>
                    </a:xfrm>
                    <a:prstGeom prst="rect">
                      <a:avLst/>
                    </a:prstGeom>
                    <a:ln>
                      <a:noFill/>
                    </a:ln>
                    <a:extLst>
                      <a:ext uri="{53640926-AAD7-44D8-BBD7-CCE9431645EC}">
                        <a14:shadowObscured xmlns:a14="http://schemas.microsoft.com/office/drawing/2010/main"/>
                      </a:ext>
                    </a:extLst>
                  </pic:spPr>
                </pic:pic>
              </a:graphicData>
            </a:graphic>
          </wp:inline>
        </w:drawing>
      </w:r>
    </w:p>
    <w:p w14:paraId="0343D795" w14:textId="77777777" w:rsidR="00B8722B" w:rsidRDefault="00B8722B" w:rsidP="00B8722B">
      <w:pPr>
        <w:ind w:firstLine="0"/>
        <w:jc w:val="center"/>
        <w:rPr>
          <w:rFonts w:cs="Times New Roman"/>
          <w:szCs w:val="28"/>
        </w:rPr>
      </w:pPr>
      <w:r>
        <w:rPr>
          <w:rFonts w:cs="Times New Roman"/>
          <w:szCs w:val="28"/>
        </w:rPr>
        <w:t xml:space="preserve">Рисунок 2. </w:t>
      </w:r>
      <w:r w:rsidRPr="00EF3EA6">
        <w:rPr>
          <w:rFonts w:cs="Times New Roman"/>
          <w:szCs w:val="28"/>
        </w:rPr>
        <w:t>Демонстрационный экзамен</w:t>
      </w:r>
      <w:r>
        <w:rPr>
          <w:rFonts w:cs="Times New Roman"/>
          <w:szCs w:val="28"/>
        </w:rPr>
        <w:t xml:space="preserve"> по специальности</w:t>
      </w:r>
      <w:r w:rsidR="00D05EA4">
        <w:rPr>
          <w:rFonts w:cs="Times New Roman"/>
          <w:szCs w:val="28"/>
        </w:rPr>
        <w:t xml:space="preserve"> </w:t>
      </w:r>
      <w:r>
        <w:rPr>
          <w:rFonts w:cs="Times New Roman"/>
          <w:szCs w:val="28"/>
        </w:rPr>
        <w:t>«Т</w:t>
      </w:r>
      <w:r w:rsidRPr="00B8722B">
        <w:rPr>
          <w:rFonts w:cs="Times New Roman"/>
          <w:szCs w:val="28"/>
        </w:rPr>
        <w:t>ехническое обслуживание, ремонт и эксплуатация автомобильного транспорта</w:t>
      </w:r>
      <w:r>
        <w:rPr>
          <w:rFonts w:cs="Times New Roman"/>
          <w:szCs w:val="28"/>
        </w:rPr>
        <w:t>»</w:t>
      </w:r>
    </w:p>
    <w:p w14:paraId="5CB22E24" w14:textId="77777777" w:rsidR="00D05EA4" w:rsidRDefault="00D05EA4" w:rsidP="00EF3EA6">
      <w:pPr>
        <w:ind w:firstLine="567"/>
        <w:rPr>
          <w:rFonts w:cs="Times New Roman"/>
          <w:szCs w:val="28"/>
        </w:rPr>
      </w:pPr>
    </w:p>
    <w:p w14:paraId="3AA11211" w14:textId="77777777" w:rsidR="00EF3EA6" w:rsidRDefault="00EF3EA6" w:rsidP="00EF3EA6">
      <w:pPr>
        <w:ind w:firstLine="567"/>
        <w:rPr>
          <w:rFonts w:cs="Times New Roman"/>
          <w:szCs w:val="28"/>
        </w:rPr>
      </w:pPr>
      <w:r w:rsidRPr="00EF3EA6">
        <w:rPr>
          <w:rFonts w:cs="Times New Roman"/>
          <w:szCs w:val="28"/>
        </w:rPr>
        <w:t xml:space="preserve">Демонстрационный экзамен – форма проведения итоговой аттестации, позволяющая обучающемуся практически продемонстрировать освоенные профессиональные компетенции в соответствии с требованиями </w:t>
      </w:r>
      <w:proofErr w:type="spellStart"/>
      <w:r w:rsidRPr="00EF3EA6">
        <w:rPr>
          <w:rFonts w:cs="Times New Roman"/>
          <w:szCs w:val="28"/>
        </w:rPr>
        <w:t>WorldSkills</w:t>
      </w:r>
      <w:proofErr w:type="spellEnd"/>
      <w:r w:rsidRPr="00EF3EA6">
        <w:rPr>
          <w:rFonts w:cs="Times New Roman"/>
          <w:szCs w:val="28"/>
        </w:rPr>
        <w:t xml:space="preserve"> Kazakhstan. Состав аттестационной экзаменационной комиссии формируется из числа квалифицированных специалистов предприятий и преподавателей специальных дисциплин, в соотношении: 65% – представители работодателей, 35% – представители колледжа. </w:t>
      </w:r>
    </w:p>
    <w:p w14:paraId="503EF1BD" w14:textId="77777777" w:rsidR="00EF3EA6" w:rsidRPr="00EF3EA6" w:rsidRDefault="00EF3EA6" w:rsidP="00EF3EA6">
      <w:pPr>
        <w:ind w:firstLine="567"/>
        <w:rPr>
          <w:rFonts w:cs="Times New Roman"/>
          <w:szCs w:val="28"/>
        </w:rPr>
      </w:pPr>
      <w:r w:rsidRPr="00EF3EA6">
        <w:rPr>
          <w:rFonts w:cs="Times New Roman"/>
          <w:szCs w:val="28"/>
        </w:rPr>
        <w:t>В ходе сдачи экзамена студенты демонстрируют экспертам свои профессиональные компетенции. Демонстрационный экзамен – инновационный элемент системы независимой оценки, необходимый для подтверждения качественной подготовки выпускников колледжа.</w:t>
      </w:r>
    </w:p>
    <w:p w14:paraId="19CCB827" w14:textId="77777777" w:rsidR="00EF3EA6" w:rsidRDefault="00EF3EA6" w:rsidP="00EF3EA6">
      <w:pPr>
        <w:ind w:firstLine="567"/>
        <w:rPr>
          <w:rFonts w:cs="Times New Roman"/>
          <w:szCs w:val="28"/>
        </w:rPr>
      </w:pPr>
      <w:r w:rsidRPr="00EF3EA6">
        <w:rPr>
          <w:rFonts w:cs="Times New Roman"/>
          <w:szCs w:val="28"/>
        </w:rPr>
        <w:t>Демонстрационный экзамен проходит на базе Центра компетенций, в 2021-2022 учебном году количество студентов, сдавших квалификационный экзамен в форме демонстрационного, увеличилось в 1,5 раза.</w:t>
      </w:r>
      <w:r w:rsidR="00436DD6">
        <w:rPr>
          <w:rFonts w:cs="Times New Roman"/>
          <w:szCs w:val="28"/>
        </w:rPr>
        <w:t xml:space="preserve"> В 2022-2023 учебном году планируется в данной форме провести экзамены у всех студентов обучающихся по данным специальностям. </w:t>
      </w:r>
    </w:p>
    <w:p w14:paraId="5DC17780" w14:textId="77777777" w:rsidR="00080BA9" w:rsidRPr="00FA5005" w:rsidRDefault="00080BA9" w:rsidP="00080BA9">
      <w:pPr>
        <w:rPr>
          <w:rFonts w:cs="Times New Roman"/>
          <w:szCs w:val="28"/>
        </w:rPr>
      </w:pPr>
      <w:r w:rsidRPr="00FA5005">
        <w:rPr>
          <w:rFonts w:cs="Times New Roman"/>
          <w:szCs w:val="28"/>
        </w:rPr>
        <w:t xml:space="preserve">Используя идеологию </w:t>
      </w:r>
      <w:r>
        <w:rPr>
          <w:rFonts w:cs="Times New Roman"/>
          <w:szCs w:val="28"/>
        </w:rPr>
        <w:t>дуального обучения</w:t>
      </w:r>
      <w:r w:rsidRPr="00FA5005">
        <w:rPr>
          <w:rFonts w:cs="Times New Roman"/>
          <w:szCs w:val="28"/>
        </w:rPr>
        <w:t xml:space="preserve"> в образовательном процессе, происходит не только освоение обучающимися профессиональных компетенций, но и повышается качество профессиональной подготовки, развивается профессиональное и креативное мышление студентов, формируется опыт творческой деятельности в профессиональной сфере, увеличивается доля выпускников, трудоустроенных по полученной специальности, совершенствуются и расширяются связи с социальными партнерами, растёт престиж рабочих профессий.</w:t>
      </w:r>
    </w:p>
    <w:p w14:paraId="62124057" w14:textId="77777777" w:rsidR="00080BA9" w:rsidRPr="00FA5005" w:rsidRDefault="00080BA9" w:rsidP="00080BA9">
      <w:pPr>
        <w:rPr>
          <w:rFonts w:cs="Times New Roman"/>
          <w:szCs w:val="28"/>
        </w:rPr>
      </w:pPr>
      <w:r w:rsidRPr="00FA5005">
        <w:rPr>
          <w:rFonts w:cs="Times New Roman"/>
          <w:szCs w:val="28"/>
        </w:rPr>
        <w:t xml:space="preserve">Таким образом, реализация </w:t>
      </w:r>
      <w:r>
        <w:rPr>
          <w:rFonts w:cs="Times New Roman"/>
          <w:szCs w:val="28"/>
        </w:rPr>
        <w:t>дуального обучения</w:t>
      </w:r>
      <w:r w:rsidRPr="00FA5005">
        <w:rPr>
          <w:rFonts w:cs="Times New Roman"/>
          <w:szCs w:val="28"/>
        </w:rPr>
        <w:t xml:space="preserve"> в Северо-Казахстанском профессионально педагогическом колледже направлена, во-первых, на приближение образовательной организации к потребностям практики и жизни, во-вторых, позволяет создавать условия для целенаправленного формирования конкурентоспособности будущих специалистов.</w:t>
      </w:r>
    </w:p>
    <w:p w14:paraId="713B3773" w14:textId="77777777" w:rsidR="00436DD6" w:rsidRDefault="00436DD6" w:rsidP="00C84263">
      <w:pPr>
        <w:ind w:firstLine="567"/>
        <w:rPr>
          <w:rFonts w:cs="Times New Roman"/>
          <w:szCs w:val="28"/>
        </w:rPr>
      </w:pPr>
    </w:p>
    <w:p w14:paraId="07CB1B8F" w14:textId="77777777" w:rsidR="00A41279" w:rsidRPr="00A41279" w:rsidRDefault="00A41279" w:rsidP="00521A20">
      <w:pPr>
        <w:ind w:firstLine="567"/>
        <w:jc w:val="center"/>
        <w:rPr>
          <w:rFonts w:cs="Times New Roman"/>
          <w:b/>
          <w:szCs w:val="28"/>
          <w:lang w:val="en-US"/>
        </w:rPr>
      </w:pPr>
      <w:r w:rsidRPr="00A41279">
        <w:rPr>
          <w:rFonts w:cs="Times New Roman"/>
          <w:b/>
          <w:szCs w:val="28"/>
        </w:rPr>
        <w:t>Список</w:t>
      </w:r>
      <w:r w:rsidRPr="00A41279">
        <w:rPr>
          <w:rFonts w:cs="Times New Roman"/>
          <w:b/>
          <w:szCs w:val="28"/>
          <w:lang w:val="en-US"/>
        </w:rPr>
        <w:t xml:space="preserve"> </w:t>
      </w:r>
      <w:r w:rsidRPr="00A41279">
        <w:rPr>
          <w:rFonts w:cs="Times New Roman"/>
          <w:b/>
          <w:szCs w:val="28"/>
        </w:rPr>
        <w:t>литературы</w:t>
      </w:r>
    </w:p>
    <w:p w14:paraId="15ECFC44" w14:textId="77777777" w:rsidR="00A41279" w:rsidRPr="00521A20" w:rsidRDefault="00A41279" w:rsidP="00A41279">
      <w:pPr>
        <w:pStyle w:val="a3"/>
        <w:numPr>
          <w:ilvl w:val="0"/>
          <w:numId w:val="1"/>
        </w:numPr>
        <w:tabs>
          <w:tab w:val="left" w:pos="851"/>
        </w:tabs>
        <w:ind w:left="0" w:firstLine="567"/>
        <w:rPr>
          <w:rFonts w:cs="Times New Roman"/>
          <w:szCs w:val="28"/>
          <w:shd w:val="clear" w:color="auto" w:fill="FFFFFF"/>
          <w:lang w:val="en-US"/>
        </w:rPr>
      </w:pPr>
      <w:r w:rsidRPr="00521A20">
        <w:rPr>
          <w:rFonts w:cs="Times New Roman"/>
          <w:szCs w:val="28"/>
          <w:shd w:val="clear" w:color="auto" w:fill="FFFFFF"/>
          <w:lang w:val="en-US"/>
        </w:rPr>
        <w:t xml:space="preserve">Euler D. Germany's dual vocational training system: a model for other </w:t>
      </w:r>
      <w:proofErr w:type="gramStart"/>
      <w:r w:rsidRPr="00521A20">
        <w:rPr>
          <w:rFonts w:cs="Times New Roman"/>
          <w:szCs w:val="28"/>
          <w:shd w:val="clear" w:color="auto" w:fill="FFFFFF"/>
          <w:lang w:val="en-US"/>
        </w:rPr>
        <w:t>countries?.</w:t>
      </w:r>
      <w:proofErr w:type="gramEnd"/>
      <w:r w:rsidRPr="00521A20">
        <w:rPr>
          <w:rFonts w:cs="Times New Roman"/>
          <w:szCs w:val="28"/>
          <w:shd w:val="clear" w:color="auto" w:fill="FFFFFF"/>
          <w:lang w:val="en-US"/>
        </w:rPr>
        <w:t xml:space="preserve"> – 2013.</w:t>
      </w:r>
    </w:p>
    <w:p w14:paraId="3F9682D6" w14:textId="77777777" w:rsidR="00A41279" w:rsidRPr="00521A20" w:rsidRDefault="00A41279" w:rsidP="00A41279">
      <w:pPr>
        <w:pStyle w:val="a3"/>
        <w:numPr>
          <w:ilvl w:val="0"/>
          <w:numId w:val="1"/>
        </w:numPr>
        <w:tabs>
          <w:tab w:val="left" w:pos="851"/>
        </w:tabs>
        <w:ind w:left="0" w:firstLine="567"/>
        <w:rPr>
          <w:rFonts w:cs="Times New Roman"/>
          <w:szCs w:val="28"/>
          <w:shd w:val="clear" w:color="auto" w:fill="FFFFFF"/>
        </w:rPr>
      </w:pPr>
      <w:r w:rsidRPr="00521A20">
        <w:rPr>
          <w:rFonts w:cs="Times New Roman"/>
          <w:szCs w:val="28"/>
          <w:shd w:val="clear" w:color="auto" w:fill="FFFFFF"/>
        </w:rPr>
        <w:t>Некрасов С. И., Захарченко Л. В., Некрасова Ю. А. Пилотный проект" Дуальное обучение": критический взгляд специалистов //Профессиональное образование. Столица. – 2015. – №. 4. – С. 9-15.</w:t>
      </w:r>
    </w:p>
    <w:p w14:paraId="0C26262F" w14:textId="77777777" w:rsidR="00A41279" w:rsidRPr="00521A20" w:rsidRDefault="00A41279" w:rsidP="00A41279">
      <w:pPr>
        <w:pStyle w:val="a3"/>
        <w:numPr>
          <w:ilvl w:val="0"/>
          <w:numId w:val="1"/>
        </w:numPr>
        <w:tabs>
          <w:tab w:val="left" w:pos="851"/>
        </w:tabs>
        <w:ind w:left="0" w:firstLine="567"/>
        <w:rPr>
          <w:rFonts w:cs="Times New Roman"/>
          <w:szCs w:val="28"/>
          <w:shd w:val="clear" w:color="auto" w:fill="FFFFFF"/>
        </w:rPr>
      </w:pPr>
      <w:r w:rsidRPr="00521A20">
        <w:rPr>
          <w:rFonts w:cs="Times New Roman"/>
          <w:szCs w:val="28"/>
          <w:shd w:val="clear" w:color="auto" w:fill="FFFFFF"/>
        </w:rPr>
        <w:t>Овсиенко Л. В., Зимина И. В., Есенина Е. Ю. Дуальное обучение как важный фактор повышения инвестиционной привлекательности региона //Вестник Казанского технологического университета. – 2014. – Т. 17. – №. 5. – С. 339-343.</w:t>
      </w:r>
    </w:p>
    <w:p w14:paraId="2E9395C4" w14:textId="77777777" w:rsidR="00A41279" w:rsidRPr="00521A20" w:rsidRDefault="00A41279" w:rsidP="00A41279">
      <w:pPr>
        <w:pStyle w:val="a3"/>
        <w:numPr>
          <w:ilvl w:val="0"/>
          <w:numId w:val="1"/>
        </w:numPr>
        <w:tabs>
          <w:tab w:val="left" w:pos="851"/>
        </w:tabs>
        <w:ind w:left="0" w:firstLine="567"/>
        <w:rPr>
          <w:rFonts w:cs="Times New Roman"/>
          <w:szCs w:val="28"/>
          <w:shd w:val="clear" w:color="auto" w:fill="FFFFFF"/>
        </w:rPr>
      </w:pPr>
      <w:r w:rsidRPr="00521A20">
        <w:rPr>
          <w:rFonts w:cs="Times New Roman"/>
          <w:szCs w:val="28"/>
          <w:shd w:val="clear" w:color="auto" w:fill="FFFFFF"/>
        </w:rPr>
        <w:t>Есенина Е. Ю. Дуальное обучение: возможности, ограничения, условия и практика использования //Профессиональное образование и рынок труда. – 2015. – №. 8. – С. 16-18.</w:t>
      </w:r>
    </w:p>
    <w:p w14:paraId="6EE55EFC" w14:textId="77777777" w:rsidR="00A41279" w:rsidRPr="00521A20" w:rsidRDefault="00A41279" w:rsidP="00A41279">
      <w:pPr>
        <w:pStyle w:val="a3"/>
        <w:numPr>
          <w:ilvl w:val="0"/>
          <w:numId w:val="1"/>
        </w:numPr>
        <w:tabs>
          <w:tab w:val="left" w:pos="851"/>
        </w:tabs>
        <w:ind w:left="0" w:firstLine="567"/>
        <w:rPr>
          <w:rFonts w:cs="Times New Roman"/>
          <w:szCs w:val="28"/>
          <w:lang w:val="en-US"/>
        </w:rPr>
      </w:pPr>
      <w:r w:rsidRPr="00521A20">
        <w:rPr>
          <w:rFonts w:cs="Times New Roman"/>
          <w:szCs w:val="28"/>
          <w:shd w:val="clear" w:color="auto" w:fill="FFFFFF"/>
        </w:rPr>
        <w:t>Шауро Е. В. Дуальное обучение: из опыта участия в пилотном проекте //Профессиональное образование. Столица. – 2015. – №. 5. – С. 43-44.</w:t>
      </w:r>
    </w:p>
    <w:p w14:paraId="7079E121" w14:textId="77777777" w:rsidR="00E313D6" w:rsidRPr="00364E8A" w:rsidRDefault="00E313D6" w:rsidP="006A5497">
      <w:pPr>
        <w:pStyle w:val="a3"/>
        <w:tabs>
          <w:tab w:val="left" w:pos="851"/>
        </w:tabs>
        <w:ind w:left="567" w:firstLine="0"/>
        <w:rPr>
          <w:rFonts w:cs="Times New Roman"/>
          <w:szCs w:val="28"/>
        </w:rPr>
      </w:pPr>
    </w:p>
    <w:sectPr w:rsidR="00E313D6" w:rsidRPr="00364E8A" w:rsidSect="00C84263">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6C644E"/>
    <w:multiLevelType w:val="hybridMultilevel"/>
    <w:tmpl w:val="C360D94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16cid:durableId="1037388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C39"/>
    <w:rsid w:val="00080BA9"/>
    <w:rsid w:val="0017488C"/>
    <w:rsid w:val="001A0F61"/>
    <w:rsid w:val="001F6F2E"/>
    <w:rsid w:val="002C55DB"/>
    <w:rsid w:val="00364E8A"/>
    <w:rsid w:val="00436DD6"/>
    <w:rsid w:val="00521A20"/>
    <w:rsid w:val="005A6585"/>
    <w:rsid w:val="005F74D5"/>
    <w:rsid w:val="00663608"/>
    <w:rsid w:val="00696C39"/>
    <w:rsid w:val="006A5497"/>
    <w:rsid w:val="007E3975"/>
    <w:rsid w:val="008A0DBF"/>
    <w:rsid w:val="00992CEC"/>
    <w:rsid w:val="009B2A91"/>
    <w:rsid w:val="009F70E4"/>
    <w:rsid w:val="00A00BB2"/>
    <w:rsid w:val="00A37AB6"/>
    <w:rsid w:val="00A41279"/>
    <w:rsid w:val="00A522B9"/>
    <w:rsid w:val="00B72D3F"/>
    <w:rsid w:val="00B8722B"/>
    <w:rsid w:val="00C56D29"/>
    <w:rsid w:val="00C84263"/>
    <w:rsid w:val="00C94BFC"/>
    <w:rsid w:val="00D05EA4"/>
    <w:rsid w:val="00D1269B"/>
    <w:rsid w:val="00D47329"/>
    <w:rsid w:val="00DB4144"/>
    <w:rsid w:val="00E313D6"/>
    <w:rsid w:val="00E547B0"/>
    <w:rsid w:val="00E821F7"/>
    <w:rsid w:val="00EC485E"/>
    <w:rsid w:val="00EF3EA6"/>
    <w:rsid w:val="00F818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498CC"/>
  <w15:chartTrackingRefBased/>
  <w15:docId w15:val="{D11BAE36-B64F-476E-9FC9-7D024C00E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ru-RU" w:eastAsia="en-US" w:bidi="ar-SA"/>
      </w:rPr>
    </w:rPrDefault>
    <w:pPrDefault>
      <w:pPr>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1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5</Pages>
  <Words>1498</Words>
  <Characters>8539</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Власюк</dc:creator>
  <cp:keywords/>
  <dc:description/>
  <cp:lastModifiedBy>Super_User</cp:lastModifiedBy>
  <cp:revision>7</cp:revision>
  <cp:lastPrinted>2022-10-18T05:54:00Z</cp:lastPrinted>
  <dcterms:created xsi:type="dcterms:W3CDTF">2022-10-15T12:21:00Z</dcterms:created>
  <dcterms:modified xsi:type="dcterms:W3CDTF">2022-10-18T07:16:00Z</dcterms:modified>
</cp:coreProperties>
</file>