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b/>
          <w:sz w:val="28"/>
          <w:szCs w:val="28"/>
          <w:lang w:val="kk-KZ"/>
        </w:rPr>
        <w:t>СОВРЕМЕННЫЕ МЕТОДЫ ПРЕПОДАВАНИЯ ЭКОНОМИКИ</w:t>
      </w:r>
    </w:p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>Молдабекова Гульмира Байгазыевна</w:t>
      </w:r>
    </w:p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>КГУ "Аграрный колледж Аккайынского района"</w:t>
      </w:r>
    </w:p>
    <w:p w:rsidR="00931BF2" w:rsidRPr="009308D1" w:rsidRDefault="00931BF2" w:rsidP="009308D1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763E9E" w:rsidRPr="009308D1" w:rsidRDefault="00931BF2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bookmarkStart w:id="0" w:name="_GoBack"/>
      <w:bookmarkEnd w:id="0"/>
      <w:r w:rsidR="0027259B"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>Казахстан вступил в третье тысячелетие со сложными изменениями. Эти изменения происходят в связи с глобализацией мировой хозяйственной системы, ускоренной модернизацией отечественной экономики и сферы образования. Как член мирового сообщества, такие тенденции прослеживаются как в системе образования Казахстана, так и в процессе развития экономики в целом.</w:t>
      </w:r>
    </w:p>
    <w:p w:rsidR="00763E9E" w:rsidRPr="009308D1" w:rsidRDefault="0027259B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>В XXI веке, признанном веком информации, сложная трансформация претерпевает и целостная система образования и воспитания. Поэтому умение одним из первых осваивать изменения в данной сфере и рационально использовать их в методике обучения предъявляет огромные требования и к деятельности педагогических специалистов. Необходимость новых информационных, а также инновационных технологий в образовании, т. е. наличие спроса на них, можно обосновать следующими преимуществами:</w:t>
      </w:r>
    </w:p>
    <w:p w:rsidR="00763E9E" w:rsidRPr="009308D1" w:rsidRDefault="00763E9E" w:rsidP="009308D1">
      <w:pPr>
        <w:tabs>
          <w:tab w:val="left" w:pos="10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1. по уровню обучения в учебных заведениях, расположенных на периферии</w:t>
      </w:r>
      <w:r w:rsidR="00474B03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08D1">
        <w:rPr>
          <w:rFonts w:ascii="Times New Roman" w:hAnsi="Times New Roman" w:cs="Times New Roman"/>
          <w:sz w:val="28"/>
          <w:szCs w:val="28"/>
        </w:rPr>
        <w:t>способствует устранению отсталости.</w:t>
      </w:r>
    </w:p>
    <w:p w:rsidR="00763E9E" w:rsidRPr="009308D1" w:rsidRDefault="00763E9E" w:rsidP="009308D1">
      <w:p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2.</w:t>
      </w:r>
      <w:r w:rsidR="001B5D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08D1">
        <w:rPr>
          <w:rFonts w:ascii="Times New Roman" w:hAnsi="Times New Roman" w:cs="Times New Roman"/>
          <w:sz w:val="28"/>
          <w:szCs w:val="28"/>
        </w:rPr>
        <w:t>формирует благоприятны</w:t>
      </w:r>
      <w:r w:rsidR="001B5D9E" w:rsidRPr="009308D1">
        <w:rPr>
          <w:rFonts w:ascii="Times New Roman" w:hAnsi="Times New Roman" w:cs="Times New Roman"/>
          <w:sz w:val="28"/>
          <w:szCs w:val="28"/>
        </w:rPr>
        <w:t>е условия для развития мирового</w:t>
      </w:r>
      <w:r w:rsidR="001B5D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08D1">
        <w:rPr>
          <w:rFonts w:ascii="Times New Roman" w:hAnsi="Times New Roman" w:cs="Times New Roman"/>
          <w:sz w:val="28"/>
          <w:szCs w:val="28"/>
        </w:rPr>
        <w:t>образовательного пространства, экспорта и импорта образовательных услуг, интеграции мирового интеллектуального, творческого, информационного и научно-педагогического потенциала.</w:t>
      </w:r>
    </w:p>
    <w:p w:rsidR="00763E9E" w:rsidRPr="009308D1" w:rsidRDefault="00763E9E" w:rsidP="009308D1">
      <w:p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3.</w:t>
      </w:r>
      <w:r w:rsidR="001B5D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08D1">
        <w:rPr>
          <w:rFonts w:ascii="Times New Roman" w:hAnsi="Times New Roman" w:cs="Times New Roman"/>
          <w:sz w:val="28"/>
          <w:szCs w:val="28"/>
        </w:rPr>
        <w:t>Создание новой эффективной технологии обучения, повышение качества и доступности образования, развитие дистанционных виртуальных, тренинговых и других инновационных методов обучения</w:t>
      </w:r>
      <w:r w:rsidR="00474B03" w:rsidRPr="009308D1">
        <w:rPr>
          <w:rFonts w:ascii="Times New Roman" w:hAnsi="Times New Roman" w:cs="Times New Roman"/>
          <w:sz w:val="28"/>
          <w:szCs w:val="28"/>
        </w:rPr>
        <w:t>.</w:t>
      </w:r>
    </w:p>
    <w:p w:rsidR="00763E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Новые информационные и инновационные технологии обучения и возможности их применения </w:t>
      </w:r>
      <w:r w:rsidRPr="009308D1">
        <w:rPr>
          <w:rFonts w:ascii="Times New Roman" w:hAnsi="Times New Roman" w:cs="Times New Roman"/>
          <w:sz w:val="28"/>
          <w:szCs w:val="28"/>
        </w:rPr>
        <w:t xml:space="preserve">исследованы в трудах ученых </w:t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В. С.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Гершунский</w:t>
      </w:r>
      <w:proofErr w:type="spellEnd"/>
      <w:r w:rsidR="00763E9E" w:rsidRPr="009308D1">
        <w:rPr>
          <w:rFonts w:ascii="Times New Roman" w:hAnsi="Times New Roman" w:cs="Times New Roman"/>
          <w:sz w:val="28"/>
          <w:szCs w:val="28"/>
        </w:rPr>
        <w:t xml:space="preserve">, В. М. Левина, Е. И.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Машбиц</w:t>
      </w:r>
      <w:proofErr w:type="spellEnd"/>
      <w:r w:rsidR="00763E9E" w:rsidRPr="009308D1">
        <w:rPr>
          <w:rFonts w:ascii="Times New Roman" w:hAnsi="Times New Roman" w:cs="Times New Roman"/>
          <w:sz w:val="28"/>
          <w:szCs w:val="28"/>
        </w:rPr>
        <w:t xml:space="preserve">, Г. К. Нургалиева, Е. С.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Полат</w:t>
      </w:r>
      <w:proofErr w:type="spellEnd"/>
      <w:r w:rsidR="00763E9E" w:rsidRPr="009308D1">
        <w:rPr>
          <w:rFonts w:ascii="Times New Roman" w:hAnsi="Times New Roman" w:cs="Times New Roman"/>
          <w:sz w:val="28"/>
          <w:szCs w:val="28"/>
        </w:rPr>
        <w:t>, В. Г. Разумовский, А. К. Мынбаева</w:t>
      </w:r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>и др. Данные работы раскрывают психолого-педагогические возможности применения новых информационных, инновационных технологий в образовательном процессе</w:t>
      </w:r>
      <w:r w:rsidR="00474B03" w:rsidRPr="009308D1">
        <w:rPr>
          <w:rFonts w:ascii="Times New Roman" w:hAnsi="Times New Roman" w:cs="Times New Roman"/>
          <w:sz w:val="28"/>
          <w:szCs w:val="28"/>
        </w:rPr>
        <w:t>.</w:t>
      </w:r>
      <w:r w:rsidR="00474B03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63E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Поскольку XXI век – век информации, человечеству необходима компьютерная грамотность. Информатизация системы образования открывает большие перспективы для образования. В последние годы произошли кардинальные изменения в роли и месте компьютерной, телекоммуникационной техники и технологий в жизни общества. Освоение информационных и телекоммуникационных технологий в современном мире стало необходимым условием для каждого отдельного человека наряду с такими качествами, как способность к чтению и письму. Степень технологического развития каждой страны зависит не только от ее экономической мощи и уровня жизни населения, но и от места этой страны в мировом сообществе, возможностей экономической и политической </w:t>
      </w:r>
      <w:r w:rsidR="00763E9E" w:rsidRPr="009308D1">
        <w:rPr>
          <w:rFonts w:ascii="Times New Roman" w:hAnsi="Times New Roman" w:cs="Times New Roman"/>
          <w:sz w:val="28"/>
          <w:szCs w:val="28"/>
        </w:rPr>
        <w:lastRenderedPageBreak/>
        <w:t>интеграции с другими странами, а также от решения вопросов национальной безопасности</w:t>
      </w:r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>связанно. Вместе с тем, в какой-то стране уровень развития и применения современных технологий определяется не развитием ее материальной базы, а главным образом уровнем интеллектуализации общества, его способностью порождать, осваивать и применять новые знания.</w:t>
      </w:r>
    </w:p>
    <w:p w:rsidR="00763E9E" w:rsidRPr="009308D1" w:rsidRDefault="00763E9E" w:rsidP="009308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 xml:space="preserve">Применение традиционных образовательных технологий в преподавании экономических </w:t>
      </w:r>
      <w:proofErr w:type="gramStart"/>
      <w:r w:rsidRPr="009308D1">
        <w:rPr>
          <w:rFonts w:ascii="Times New Roman" w:hAnsi="Times New Roman" w:cs="Times New Roman"/>
          <w:sz w:val="28"/>
          <w:szCs w:val="28"/>
        </w:rPr>
        <w:t>дисциплин</w:t>
      </w:r>
      <w:proofErr w:type="gramEnd"/>
      <w:r w:rsidRPr="009308D1">
        <w:rPr>
          <w:rFonts w:ascii="Times New Roman" w:hAnsi="Times New Roman" w:cs="Times New Roman"/>
          <w:sz w:val="28"/>
          <w:szCs w:val="28"/>
        </w:rPr>
        <w:t xml:space="preserve"> прежде всего связано только с экстенсивным накоплением студентами знаний в области экономических и смежных с ними наук. Но овладение очень широким объемом учебных и научных данных не является достаточным для профессионального и жизненного становления будущих специалистов в современных социально-экономических условиях.</w:t>
      </w:r>
      <w:r w:rsidR="001B5D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08D1">
        <w:rPr>
          <w:rFonts w:ascii="Times New Roman" w:hAnsi="Times New Roman" w:cs="Times New Roman"/>
          <w:sz w:val="28"/>
          <w:szCs w:val="28"/>
        </w:rPr>
        <w:t>Поэтому навыки владения информационными технологиями становятся обязательным требованием в формировании конкурентоспособной личности в условиях рынка. Применение новых ин</w:t>
      </w:r>
      <w:r w:rsidR="00474B03" w:rsidRPr="009308D1">
        <w:rPr>
          <w:rFonts w:ascii="Times New Roman" w:hAnsi="Times New Roman" w:cs="Times New Roman"/>
          <w:sz w:val="28"/>
          <w:szCs w:val="28"/>
        </w:rPr>
        <w:t xml:space="preserve">новационных технологий обучения </w:t>
      </w:r>
      <w:r w:rsidRPr="009308D1">
        <w:rPr>
          <w:rFonts w:ascii="Times New Roman" w:hAnsi="Times New Roman" w:cs="Times New Roman"/>
          <w:sz w:val="28"/>
          <w:szCs w:val="28"/>
        </w:rPr>
        <w:t xml:space="preserve">позволяет оптимизировать процессы усвоения и закрепления научных знаний. Дело в том, что эффективная тренировка студента в соответствии со скоростью выполнения задания, личностными особенностями и уровнем подготовки создает условия для индивидуализации и </w:t>
      </w:r>
      <w:proofErr w:type="spellStart"/>
      <w:r w:rsidRPr="009308D1">
        <w:rPr>
          <w:rFonts w:ascii="Times New Roman" w:hAnsi="Times New Roman" w:cs="Times New Roman"/>
          <w:sz w:val="28"/>
          <w:szCs w:val="28"/>
        </w:rPr>
        <w:t>гуманизации</w:t>
      </w:r>
      <w:proofErr w:type="spellEnd"/>
      <w:r w:rsidRPr="009308D1">
        <w:rPr>
          <w:rFonts w:ascii="Times New Roman" w:hAnsi="Times New Roman" w:cs="Times New Roman"/>
          <w:sz w:val="28"/>
          <w:szCs w:val="28"/>
        </w:rPr>
        <w:t xml:space="preserve"> учебного процесса.</w:t>
      </w:r>
    </w:p>
    <w:p w:rsidR="001B5D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Среди инновационных методов обучения, широко используемых в преподавании экономических дисциплин, можно отметить SWOT-анализ, метод «635», метод «515», метод «дерево решений» и метод «рыбья кость». SWOT-анализ особенно подходит для взвешивания актуальных проблем сегодняшнего дня и рассмотрения путей их решения. Это широко используемый метод для определения потенциала компании, эффективности государственной политики, а также решения других сложных социально-экономических проблем посредством английского понимания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strengths</w:t>
      </w:r>
      <w:proofErr w:type="spellEnd"/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(сильные стороны),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weaknesses</w:t>
      </w:r>
      <w:proofErr w:type="spellEnd"/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(слабые стороны),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opportunities</w:t>
      </w:r>
      <w:proofErr w:type="spellEnd"/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(возможности), </w:t>
      </w:r>
      <w:proofErr w:type="spellStart"/>
      <w:r w:rsidR="00763E9E" w:rsidRPr="009308D1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>(угрозы).</w:t>
      </w:r>
    </w:p>
    <w:p w:rsidR="00763E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  <w:t>Ну, а в методе «</w:t>
      </w:r>
      <w:r w:rsidR="00474B03" w:rsidRPr="009308D1">
        <w:rPr>
          <w:rFonts w:ascii="Times New Roman" w:hAnsi="Times New Roman" w:cs="Times New Roman"/>
          <w:sz w:val="28"/>
          <w:szCs w:val="28"/>
        </w:rPr>
        <w:t>125</w:t>
      </w:r>
      <w:r w:rsidRPr="009308D1">
        <w:rPr>
          <w:rFonts w:ascii="Times New Roman" w:hAnsi="Times New Roman" w:cs="Times New Roman"/>
          <w:sz w:val="28"/>
          <w:szCs w:val="28"/>
        </w:rPr>
        <w:t>»</w:t>
      </w:r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E9E" w:rsidRPr="009308D1">
        <w:rPr>
          <w:rFonts w:ascii="Times New Roman" w:hAnsi="Times New Roman" w:cs="Times New Roman"/>
          <w:sz w:val="28"/>
          <w:szCs w:val="28"/>
        </w:rPr>
        <w:t>студенты должны быть разделены на группы по 6 человек и представить 3 идеи за 5 минут, и он передает свои идеи в письменном виде, в виде чертежа или рисунка. Цель метода заключается в совершенствовании умения студентов придумывать какую-либо идею, изображать ее и передавать материал.</w:t>
      </w:r>
    </w:p>
    <w:p w:rsidR="00763E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  <w:t>Точно так же в методе «</w:t>
      </w:r>
      <w:r w:rsidR="00474B03" w:rsidRPr="009308D1">
        <w:rPr>
          <w:rFonts w:ascii="Times New Roman" w:hAnsi="Times New Roman" w:cs="Times New Roman"/>
          <w:sz w:val="28"/>
          <w:szCs w:val="28"/>
        </w:rPr>
        <w:t>105</w:t>
      </w:r>
      <w:r w:rsidRPr="009308D1">
        <w:rPr>
          <w:rFonts w:ascii="Times New Roman" w:hAnsi="Times New Roman" w:cs="Times New Roman"/>
          <w:sz w:val="28"/>
          <w:szCs w:val="28"/>
        </w:rPr>
        <w:t>»</w:t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 преподаватель ставит перед студентами задачу, студенты должны представить 15 идей в письменном виде в течение 5 минут. Его целью является обучение выходам из сложившейся ситуации. Конечно, есть много других инновационных методов обучения. Теперь давайте посмотрим на пример SWOT-анализа среди этих методов.</w:t>
      </w:r>
    </w:p>
    <w:p w:rsidR="00763E9E" w:rsidRPr="009308D1" w:rsidRDefault="00763E9E" w:rsidP="009308D1">
      <w:p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</w:rPr>
        <w:t>В качестве задания SWOT-анализа проанализируем влияние членства Казахстана в Таможенном союзе на экономическую безопасность.</w:t>
      </w:r>
      <w:r w:rsidR="001B5D9E"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63E9E" w:rsidRPr="009308D1" w:rsidRDefault="001B5D9E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ab/>
      </w:r>
      <w:r w:rsidR="00763E9E" w:rsidRPr="009308D1">
        <w:rPr>
          <w:rFonts w:ascii="Times New Roman" w:hAnsi="Times New Roman" w:cs="Times New Roman"/>
          <w:sz w:val="28"/>
          <w:szCs w:val="28"/>
        </w:rPr>
        <w:t xml:space="preserve">Сегодня связывание теории и практики в экономической науке требует решения ряда проблем в учебных планах </w:t>
      </w:r>
      <w:r w:rsidRPr="009308D1">
        <w:rPr>
          <w:rFonts w:ascii="Times New Roman" w:hAnsi="Times New Roman" w:cs="Times New Roman"/>
          <w:sz w:val="28"/>
          <w:szCs w:val="28"/>
          <w:lang w:val="kk-KZ"/>
        </w:rPr>
        <w:t>колледжа</w:t>
      </w:r>
      <w:r w:rsidR="00763E9E" w:rsidRPr="009308D1">
        <w:rPr>
          <w:rFonts w:ascii="Times New Roman" w:hAnsi="Times New Roman" w:cs="Times New Roman"/>
          <w:sz w:val="28"/>
          <w:szCs w:val="28"/>
        </w:rPr>
        <w:t>:</w:t>
      </w:r>
    </w:p>
    <w:p w:rsidR="003447B7" w:rsidRPr="009308D1" w:rsidRDefault="00763E9E" w:rsidP="009308D1">
      <w:pPr>
        <w:pStyle w:val="a4"/>
        <w:numPr>
          <w:ilvl w:val="0"/>
          <w:numId w:val="1"/>
        </w:num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формирование научного мировоззрения личности в соответствии с современным этапом социально-экономического развития в стране и мире;</w:t>
      </w:r>
    </w:p>
    <w:p w:rsidR="003447B7" w:rsidRPr="009308D1" w:rsidRDefault="003447B7" w:rsidP="009308D1">
      <w:pPr>
        <w:pStyle w:val="a4"/>
        <w:numPr>
          <w:ilvl w:val="0"/>
          <w:numId w:val="1"/>
        </w:num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самоопределения каждого человека, нахождения своего места в жизни;</w:t>
      </w:r>
    </w:p>
    <w:p w:rsidR="003447B7" w:rsidRPr="009308D1" w:rsidRDefault="003447B7" w:rsidP="009308D1">
      <w:pPr>
        <w:pStyle w:val="a4"/>
        <w:numPr>
          <w:ilvl w:val="0"/>
          <w:numId w:val="1"/>
        </w:num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lastRenderedPageBreak/>
        <w:t>самостоятельно принимать решения в современных условиях, социально адаптироваться в соответствии со своими способностями;</w:t>
      </w:r>
    </w:p>
    <w:p w:rsidR="00D77FC8" w:rsidRPr="009308D1" w:rsidRDefault="003447B7" w:rsidP="009308D1">
      <w:pPr>
        <w:pStyle w:val="a4"/>
        <w:numPr>
          <w:ilvl w:val="0"/>
          <w:numId w:val="1"/>
        </w:numPr>
        <w:tabs>
          <w:tab w:val="left" w:pos="10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8D1">
        <w:rPr>
          <w:rFonts w:ascii="Times New Roman" w:hAnsi="Times New Roman" w:cs="Times New Roman"/>
          <w:sz w:val="28"/>
          <w:szCs w:val="28"/>
        </w:rPr>
        <w:t>появление своих взаимоотношений с различными социальными структурами, коммуникативных навыков и умений</w:t>
      </w:r>
      <w:r w:rsidRPr="009308D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4629D" w:rsidRPr="009308D1" w:rsidRDefault="00D4629D" w:rsidP="009308D1">
      <w:pPr>
        <w:pStyle w:val="a4"/>
        <w:tabs>
          <w:tab w:val="left" w:pos="109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7FC8" w:rsidRPr="009308D1" w:rsidRDefault="009308D1" w:rsidP="009308D1">
      <w:pPr>
        <w:tabs>
          <w:tab w:val="left" w:pos="10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="006E3355" w:rsidRPr="009308D1">
        <w:rPr>
          <w:rFonts w:ascii="Times New Roman" w:hAnsi="Times New Roman" w:cs="Times New Roman"/>
          <w:sz w:val="28"/>
          <w:szCs w:val="28"/>
          <w:lang w:val="kk-KZ"/>
        </w:rPr>
        <w:t>SWOT-анализ членства Казахстана в Таможенном союзе</w:t>
      </w:r>
    </w:p>
    <w:p w:rsidR="00161276" w:rsidRPr="009308D1" w:rsidRDefault="00161276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ab/>
        <w:t xml:space="preserve">Инновационные технологии обучения позволяют организовать знания в разных формах, на разных уровнях сложности, быстро получить нужный модуль, многократно повторить с приемлемой скоростью. Информационные технологии в учебном процессе могут помочь использовать недоступные визуальные эффекты в естественных и традиционных условиях, лучше усвоить материалы, повышающие мотивацию. Применение новых информационных технологий в образовательном процессе позволяет достичь нового качественного уровня знаний, так как эта потенциальная возможность лежит в сущности информационных технологий. </w:t>
      </w:r>
    </w:p>
    <w:p w:rsidR="00161276" w:rsidRPr="009308D1" w:rsidRDefault="00161276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ab/>
        <w:t xml:space="preserve">Компьютерное моделирование позволяет изучать объект и явление в различных условиях, с разных точек зрения. А использование мультимедийных технологий способно создать красочный и красочный образ исследуемого объекта, задействуя все органы чувств человека в усвоении нового материала. Формирует ассоциативные связи, позволяющие эффективно усвоить предлагаемый материал. </w:t>
      </w:r>
    </w:p>
    <w:p w:rsidR="006E3355" w:rsidRPr="009308D1" w:rsidRDefault="00161276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ab/>
        <w:t>Таким образом, в последние годы развитие информационных, инновационных технологий обучения значительно увеличивает формы обучения: конференции, научные соревнования, свободные дискуссии, связанные с обучением широко используются встречи, уроки путешествий и.т.д. Новые инновационные, информационные технологии обучения имеют тенденцию формировать в личности наряду с индивидуализированными предметными знаниями интегрированные знания. Следует отметить важность отбора и апробации на практике инновационно-педагогических технологий обучения в зависимости от сохранения преемственности содержания образования, возрастных, индивидуальных и психологических особенностей учащихся. Наконец, есть все основания сделать вывод о том, что без овладения передовыми технологиями обучения в современном образовании невозможно стать полноценным всесторонним педагогом-специалистом.</w:t>
      </w:r>
    </w:p>
    <w:p w:rsidR="0027259B" w:rsidRPr="009308D1" w:rsidRDefault="0027259B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02447" w:rsidRPr="009308D1" w:rsidRDefault="00002447" w:rsidP="009308D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>Список литературы</w:t>
      </w:r>
    </w:p>
    <w:p w:rsidR="00002447" w:rsidRPr="009308D1" w:rsidRDefault="00002447" w:rsidP="009308D1">
      <w:pPr>
        <w:pStyle w:val="a4"/>
        <w:numPr>
          <w:ilvl w:val="0"/>
          <w:numId w:val="6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 xml:space="preserve">Т.С. </w:t>
      </w:r>
      <w:r w:rsidRPr="009308D1">
        <w:rPr>
          <w:rFonts w:ascii="Times New Roman" w:hAnsi="Times New Roman" w:cs="Times New Roman"/>
          <w:sz w:val="28"/>
          <w:szCs w:val="28"/>
        </w:rPr>
        <w:t>Сарбасова. Методика преподавания экономических дисциплин Учебное пособие. Алматы 2008</w:t>
      </w:r>
    </w:p>
    <w:p w:rsidR="00002447" w:rsidRPr="009308D1" w:rsidRDefault="00002447" w:rsidP="009308D1">
      <w:pPr>
        <w:pStyle w:val="a4"/>
        <w:numPr>
          <w:ilvl w:val="0"/>
          <w:numId w:val="6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9308D1">
        <w:rPr>
          <w:rFonts w:ascii="Times New Roman" w:hAnsi="Times New Roman" w:cs="Times New Roman"/>
          <w:sz w:val="28"/>
          <w:szCs w:val="28"/>
        </w:rPr>
        <w:t>.К. Мынбаева, З.М. Садвакасова. Инновационные методы обучения, или как интересно преподавать. Учебное пособие. Алматы 2009</w:t>
      </w:r>
    </w:p>
    <w:p w:rsidR="00F55E21" w:rsidRPr="009308D1" w:rsidRDefault="00F55E21" w:rsidP="009308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М.А. Чошанов Гибкая технология проблемно-модульного обучения. Москва</w:t>
      </w:r>
      <w:proofErr w:type="gramStart"/>
      <w:r w:rsidRPr="0093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9308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2009 г.</w:t>
      </w:r>
    </w:p>
    <w:p w:rsidR="00AA5F05" w:rsidRPr="009308D1" w:rsidRDefault="00010EE8" w:rsidP="009308D1">
      <w:pPr>
        <w:pStyle w:val="a4"/>
        <w:numPr>
          <w:ilvl w:val="0"/>
          <w:numId w:val="6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</w:rPr>
        <w:t>С. Д. Илькенов</w:t>
      </w:r>
      <w:r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kk-KZ"/>
        </w:rPr>
        <w:t>а</w:t>
      </w:r>
      <w:r w:rsidRPr="009308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A5F05"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</w:rPr>
        <w:t>Инновационный менеджмент: учебник для студентов вузов / М</w:t>
      </w:r>
      <w:r w:rsidR="00AA5F05"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kk-KZ"/>
        </w:rPr>
        <w:t>осква</w:t>
      </w:r>
      <w:r w:rsidR="00AA5F05"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</w:rPr>
        <w:t>: Юнити-Дана, 2007.</w:t>
      </w:r>
    </w:p>
    <w:p w:rsidR="00371DB5" w:rsidRPr="009308D1" w:rsidRDefault="00AA5F05" w:rsidP="009308D1">
      <w:pPr>
        <w:pStyle w:val="a4"/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08D1">
        <w:rPr>
          <w:rFonts w:ascii="Times New Roman" w:hAnsi="Times New Roman" w:cs="Times New Roman"/>
          <w:color w:val="333333"/>
          <w:sz w:val="28"/>
          <w:szCs w:val="28"/>
          <w:shd w:val="clear" w:color="auto" w:fill="FFFFFF" w:themeFill="background1"/>
        </w:rPr>
        <w:lastRenderedPageBreak/>
        <w:br/>
      </w:r>
      <w:r w:rsidRPr="009308D1">
        <w:rPr>
          <w:rFonts w:ascii="Times New Roman" w:hAnsi="Times New Roman" w:cs="Times New Roman"/>
          <w:color w:val="333333"/>
          <w:sz w:val="28"/>
          <w:szCs w:val="28"/>
        </w:rPr>
        <w:br/>
      </w:r>
    </w:p>
    <w:sectPr w:rsidR="00371DB5" w:rsidRPr="009308D1" w:rsidSect="009308D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148"/>
    <w:multiLevelType w:val="hybridMultilevel"/>
    <w:tmpl w:val="5D447D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B06D0"/>
    <w:multiLevelType w:val="hybridMultilevel"/>
    <w:tmpl w:val="1AC453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2E2763"/>
    <w:multiLevelType w:val="hybridMultilevel"/>
    <w:tmpl w:val="6F14E2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C84453"/>
    <w:multiLevelType w:val="hybridMultilevel"/>
    <w:tmpl w:val="E738F83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D03F30"/>
    <w:multiLevelType w:val="multilevel"/>
    <w:tmpl w:val="BF8C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906DD"/>
    <w:multiLevelType w:val="hybridMultilevel"/>
    <w:tmpl w:val="EF8EE3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C86B5F"/>
    <w:multiLevelType w:val="hybridMultilevel"/>
    <w:tmpl w:val="B80E8C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3A"/>
    <w:rsid w:val="00002447"/>
    <w:rsid w:val="00010EE8"/>
    <w:rsid w:val="00022ED3"/>
    <w:rsid w:val="00093229"/>
    <w:rsid w:val="000C3DAF"/>
    <w:rsid w:val="000D0EAA"/>
    <w:rsid w:val="000D21B2"/>
    <w:rsid w:val="000F6727"/>
    <w:rsid w:val="00161276"/>
    <w:rsid w:val="001B5D9E"/>
    <w:rsid w:val="00215E42"/>
    <w:rsid w:val="0027259B"/>
    <w:rsid w:val="003447B7"/>
    <w:rsid w:val="00363ECB"/>
    <w:rsid w:val="00371DB5"/>
    <w:rsid w:val="00474B03"/>
    <w:rsid w:val="004E2A12"/>
    <w:rsid w:val="005174A9"/>
    <w:rsid w:val="00556F4A"/>
    <w:rsid w:val="005F797B"/>
    <w:rsid w:val="00660343"/>
    <w:rsid w:val="006E3355"/>
    <w:rsid w:val="00726C82"/>
    <w:rsid w:val="00763E9E"/>
    <w:rsid w:val="008B7F23"/>
    <w:rsid w:val="008C1CAC"/>
    <w:rsid w:val="008E2B0A"/>
    <w:rsid w:val="009308D1"/>
    <w:rsid w:val="00931BF2"/>
    <w:rsid w:val="00A97358"/>
    <w:rsid w:val="00AA5F05"/>
    <w:rsid w:val="00B4463A"/>
    <w:rsid w:val="00BF7910"/>
    <w:rsid w:val="00C437CA"/>
    <w:rsid w:val="00CB790F"/>
    <w:rsid w:val="00D4629D"/>
    <w:rsid w:val="00D77FC8"/>
    <w:rsid w:val="00DD047D"/>
    <w:rsid w:val="00E94220"/>
    <w:rsid w:val="00ED4B4F"/>
    <w:rsid w:val="00F5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5D9E"/>
    <w:pPr>
      <w:ind w:left="720"/>
      <w:contextualSpacing/>
    </w:pPr>
  </w:style>
  <w:style w:type="character" w:customStyle="1" w:styleId="c4">
    <w:name w:val="c4"/>
    <w:basedOn w:val="a0"/>
    <w:rsid w:val="00F55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5D9E"/>
    <w:pPr>
      <w:ind w:left="720"/>
      <w:contextualSpacing/>
    </w:pPr>
  </w:style>
  <w:style w:type="character" w:customStyle="1" w:styleId="c4">
    <w:name w:val="c4"/>
    <w:basedOn w:val="a0"/>
    <w:rsid w:val="00F5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PDD_4</cp:lastModifiedBy>
  <cp:revision>46</cp:revision>
  <dcterms:created xsi:type="dcterms:W3CDTF">2022-10-03T14:04:00Z</dcterms:created>
  <dcterms:modified xsi:type="dcterms:W3CDTF">2022-10-27T09:10:00Z</dcterms:modified>
</cp:coreProperties>
</file>