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D4" w:rsidRPr="004019D4" w:rsidRDefault="004019D4" w:rsidP="004019D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9D4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ОВРЕМЕННЫЕ МЕТОДИКИ ОБРАЗОВАНИЯ</w:t>
      </w:r>
    </w:p>
    <w:p w:rsidR="004019D4" w:rsidRDefault="004019D4" w:rsidP="004019D4">
      <w:pPr>
        <w:pStyle w:val="mytxt"/>
        <w:spacing w:after="0" w:line="240" w:lineRule="auto"/>
        <w:ind w:firstLine="0"/>
        <w:rPr>
          <w:rFonts w:ascii="Times New Roman" w:hAnsi="Times New Roman"/>
          <w:b/>
          <w:bCs/>
          <w:sz w:val="28"/>
        </w:rPr>
      </w:pPr>
    </w:p>
    <w:p w:rsidR="004019D4" w:rsidRDefault="003924E4" w:rsidP="004019D4">
      <w:pPr>
        <w:pStyle w:val="mytxt"/>
        <w:spacing w:after="0"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Омаров М.С.</w:t>
      </w:r>
    </w:p>
    <w:p w:rsidR="004019D4" w:rsidRDefault="004019D4" w:rsidP="004019D4">
      <w:pPr>
        <w:pStyle w:val="Standard"/>
        <w:shd w:val="clear" w:color="auto" w:fill="FFFFFF"/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335DE">
        <w:rPr>
          <w:rFonts w:ascii="Times New Roman" w:hAnsi="Times New Roman"/>
          <w:sz w:val="28"/>
          <w:szCs w:val="28"/>
          <w:lang w:val="kk-KZ"/>
        </w:rPr>
        <w:t>ГККП «Строительно- технологический колледж, город Кокшетау»</w:t>
      </w:r>
      <w:r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AB0D50">
        <w:rPr>
          <w:rFonts w:ascii="Times New Roman" w:hAnsi="Times New Roman" w:cs="Times New Roman"/>
          <w:sz w:val="28"/>
          <w:szCs w:val="28"/>
          <w:lang w:val="kk-KZ"/>
        </w:rPr>
        <w:t>при управлении образования Акмолинской области</w:t>
      </w:r>
      <w:r w:rsidR="0080740D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80740D">
        <w:rPr>
          <w:rFonts w:ascii="Times New Roman" w:hAnsi="Times New Roman"/>
          <w:sz w:val="28"/>
          <w:szCs w:val="28"/>
        </w:rPr>
        <w:t xml:space="preserve"> </w:t>
      </w:r>
    </w:p>
    <w:p w:rsidR="004019D4" w:rsidRPr="004D66BF" w:rsidRDefault="004019D4" w:rsidP="004019D4">
      <w:pPr>
        <w:pStyle w:val="Standard"/>
        <w:shd w:val="clear" w:color="auto" w:fill="FFFFFF"/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67441" w:rsidRDefault="00567441" w:rsidP="00B37C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7441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3924E4" w:rsidRPr="003924E4" w:rsidRDefault="00B26F4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Аңдатпа.</w:t>
      </w:r>
      <w:r w:rsidR="00761642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="003924E4" w:rsidRPr="003924E4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Мақалада білім берудің заманауи әдістері сипатталған. Білім беру үдерісіндегі инновациялық технологиялар, принциптер мен тәсілдер қарастырылған.</w:t>
      </w:r>
    </w:p>
    <w:p w:rsidR="0086519C" w:rsidRDefault="003924E4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Аннотация. </w:t>
      </w:r>
      <w:r w:rsidR="0086519C" w:rsidRPr="0086519C">
        <w:rPr>
          <w:rFonts w:ascii="Times New Roman" w:hAnsi="Times New Roman" w:cs="Times New Roman"/>
          <w:sz w:val="28"/>
          <w:szCs w:val="28"/>
          <w:lang w:val="kk-KZ"/>
        </w:rPr>
        <w:t xml:space="preserve">В статье </w:t>
      </w:r>
      <w:r w:rsidR="0086519C">
        <w:rPr>
          <w:rFonts w:ascii="Times New Roman" w:hAnsi="Times New Roman" w:cs="Times New Roman"/>
          <w:sz w:val="28"/>
          <w:szCs w:val="28"/>
          <w:lang w:val="kk-KZ"/>
        </w:rPr>
        <w:t>описаны современные методики образования</w:t>
      </w:r>
      <w:r w:rsidR="0086519C" w:rsidRPr="0086519C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86519C">
        <w:rPr>
          <w:rFonts w:ascii="Times New Roman" w:hAnsi="Times New Roman" w:cs="Times New Roman"/>
          <w:sz w:val="28"/>
          <w:szCs w:val="28"/>
          <w:lang w:val="kk-KZ"/>
        </w:rPr>
        <w:t>Рассмотрены</w:t>
      </w:r>
      <w:r w:rsidR="0086519C" w:rsidRPr="0086519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6519C">
        <w:rPr>
          <w:rFonts w:ascii="Times New Roman" w:hAnsi="Times New Roman" w:cs="Times New Roman"/>
          <w:sz w:val="28"/>
          <w:szCs w:val="28"/>
          <w:lang w:val="kk-KZ"/>
        </w:rPr>
        <w:t>инновационные технологии</w:t>
      </w:r>
      <w:r w:rsidR="00231762">
        <w:rPr>
          <w:rFonts w:ascii="Times New Roman" w:hAnsi="Times New Roman" w:cs="Times New Roman"/>
          <w:sz w:val="28"/>
          <w:szCs w:val="28"/>
          <w:lang w:val="kk-KZ"/>
        </w:rPr>
        <w:t>, принципы и подходы в образовательном процессе.</w:t>
      </w:r>
    </w:p>
    <w:p w:rsidR="003924E4" w:rsidRPr="00B26F4A" w:rsidRDefault="00B26F4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6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AU"/>
        </w:rPr>
        <w:t>Annotation</w:t>
      </w:r>
      <w:r w:rsidR="007616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.</w:t>
      </w:r>
      <w:proofErr w:type="gramEnd"/>
      <w:r w:rsidR="007616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3924E4" w:rsidRPr="00B26F4A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article describes modern methods of education. Innovative technologies, principles and approaches in the educational process are considered.</w:t>
      </w:r>
    </w:p>
    <w:p w:rsidR="00706093" w:rsidRPr="00761642" w:rsidRDefault="00706093" w:rsidP="00DD7B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762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</w:p>
    <w:p w:rsidR="00062D23" w:rsidRDefault="00062D23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62D23">
        <w:rPr>
          <w:rFonts w:ascii="Times New Roman" w:hAnsi="Times New Roman" w:cs="Times New Roman"/>
          <w:sz w:val="28"/>
          <w:szCs w:val="28"/>
          <w:lang w:val="kk-KZ"/>
        </w:rPr>
        <w:t>В условиях активной интеграции Казахстана в мировое экономическое, образовательное и информационное сообщество все более возникает потребность общества в подготовке высококвалифицированных специалистов.</w:t>
      </w:r>
    </w:p>
    <w:p w:rsidR="00062D23" w:rsidRDefault="00AA583F" w:rsidP="00B37CB4">
      <w:pPr>
        <w:spacing w:after="0" w:line="240" w:lineRule="auto"/>
        <w:ind w:firstLine="709"/>
        <w:jc w:val="both"/>
      </w:pPr>
      <w:r w:rsidRPr="00AA583F">
        <w:rPr>
          <w:rFonts w:ascii="Times New Roman" w:hAnsi="Times New Roman" w:cs="Times New Roman"/>
          <w:sz w:val="28"/>
          <w:szCs w:val="28"/>
          <w:lang w:val="kk-KZ"/>
        </w:rPr>
        <w:t>Система образования за весь период своего существования перенесла немало изменений в выборе методов обучения студентов.</w:t>
      </w:r>
      <w:r w:rsidRPr="00AA583F">
        <w:t xml:space="preserve"> </w:t>
      </w:r>
    </w:p>
    <w:p w:rsidR="00AA583F" w:rsidRDefault="00062D23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AA583F" w:rsidRPr="00AA583F">
        <w:rPr>
          <w:rFonts w:ascii="Times New Roman" w:hAnsi="Times New Roman" w:cs="Times New Roman"/>
          <w:sz w:val="28"/>
          <w:szCs w:val="28"/>
          <w:lang w:val="kk-KZ"/>
        </w:rPr>
        <w:t>ереход к разным инновационным моделям и методам обучения, общие принципы и подходы в организации образовательного процесса повышают свою эффективность в профессионально-практической подготовке  студентов колледжей.</w:t>
      </w:r>
    </w:p>
    <w:p w:rsidR="00B37CB4" w:rsidRPr="00B37CB4" w:rsidRDefault="00B37CB4" w:rsidP="00B26F4A">
      <w:pPr>
        <w:spacing w:after="0" w:line="240" w:lineRule="auto"/>
        <w:jc w:val="both"/>
        <w:rPr>
          <w:b/>
          <w:bCs/>
        </w:rPr>
      </w:pPr>
    </w:p>
    <w:p w:rsidR="00EB2CCA" w:rsidRDefault="00AA583F" w:rsidP="00B37CB4">
      <w:pPr>
        <w:spacing w:after="0" w:line="240" w:lineRule="auto"/>
        <w:ind w:firstLine="709"/>
        <w:jc w:val="both"/>
      </w:pPr>
      <w:r w:rsidRPr="00AA583F">
        <w:rPr>
          <w:rFonts w:ascii="Times New Roman" w:hAnsi="Times New Roman" w:cs="Times New Roman"/>
          <w:sz w:val="28"/>
          <w:szCs w:val="28"/>
          <w:lang w:val="kk-KZ"/>
        </w:rPr>
        <w:t xml:space="preserve">  Внедрение инновационных технологий в условиях тотальной информатизации образования считается в настоящее время прогрессивным шагом, повышает мотивацию обучения и способствует интенсификации учебной деятельности. Для повышения качества образовательного процесса преподаватель в своей работе может использовать электронные образовательные ресурсы, такие как презентации, видеолекции, видеоконференции, электронные учебники, мультимедиа курс, компьютерные модели, образовательные порталы, образовательные ресурсы удаленного доступа и другие. Каждый тип электронных образовательных ресурсов в образовательном процессе решает ограниченный круг специфических задач, поэтому их использование возможно в качестве вспомогательного материала в образовательном процессе с традиционными педагогическими технологиями и в сочетании друг с другом</w:t>
      </w:r>
      <w:r w:rsidR="00537A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37A4F" w:rsidRPr="00537A4F">
        <w:rPr>
          <w:rFonts w:ascii="Times New Roman" w:hAnsi="Times New Roman" w:cs="Times New Roman"/>
          <w:sz w:val="28"/>
          <w:szCs w:val="28"/>
        </w:rPr>
        <w:t>[1]</w:t>
      </w:r>
      <w:r w:rsidRPr="00AA583F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B2CCA" w:rsidRPr="00EB2CCA">
        <w:t xml:space="preserve"> </w:t>
      </w:r>
    </w:p>
    <w:p w:rsidR="00FC05D9" w:rsidRDefault="00EB2CC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2CCA">
        <w:rPr>
          <w:rFonts w:ascii="Times New Roman" w:hAnsi="Times New Roman" w:cs="Times New Roman"/>
          <w:sz w:val="28"/>
          <w:szCs w:val="28"/>
          <w:lang w:val="kk-KZ"/>
        </w:rPr>
        <w:t xml:space="preserve">Современные методы образования основаны на принципах, которые фактически заставляют пересмотреть роли преподавателя и студента. Обязательства преподавателя при применении инновационных технологий заключается в том, чтобы создать в учебной аудитории такие условия, </w:t>
      </w:r>
      <w:r w:rsidRPr="00EB2CCA">
        <w:rPr>
          <w:rFonts w:ascii="Times New Roman" w:hAnsi="Times New Roman" w:cs="Times New Roman"/>
          <w:sz w:val="28"/>
          <w:szCs w:val="28"/>
          <w:lang w:val="kk-KZ"/>
        </w:rPr>
        <w:lastRenderedPageBreak/>
        <w:t>которые бы позволили развить у студентов умение критически мыслить, анализировать, побуждать их к тому, чтобы в процессе дискуссии поделиться своими мыслями, идеями, знаниями и опытом. Обязательства студента заключается в том, чтобы обогащая своей творческой энергией учебный процесс, принять на себя долю ответственности за его результативность. При этом студенты должны осознавать, что преподаватель находится в аудитории для того, чтобы помочь им, и они должны воспользоваться этим в полной мере, однако основная ответственность за то, чему они научились, лежит на них.</w:t>
      </w:r>
    </w:p>
    <w:p w:rsidR="00EB2CCA" w:rsidRDefault="00EB2CC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2CCA">
        <w:rPr>
          <w:rFonts w:ascii="Times New Roman" w:hAnsi="Times New Roman" w:cs="Times New Roman"/>
          <w:sz w:val="28"/>
          <w:szCs w:val="28"/>
          <w:lang w:val="kk-KZ"/>
        </w:rPr>
        <w:t>Переход от информативных к активным методам и формам обучения  студентов, через включение в учебную деятельность самих, является необходимым условием для  плодотворной реализации задач. Перед профессионально-техническими колледжами поставлены задачи: обучение будущих специалистов фундаментальными знаниями; приучение студентов к самостоятельному получению информации за короткое время и развитие творческого мышления; обучение умениям научного исследования; воспитание разностороннего и культурного человека</w:t>
      </w:r>
      <w:r w:rsidR="00537A4F" w:rsidRPr="00537A4F">
        <w:rPr>
          <w:rFonts w:ascii="Times New Roman" w:hAnsi="Times New Roman" w:cs="Times New Roman"/>
          <w:sz w:val="28"/>
          <w:szCs w:val="28"/>
        </w:rPr>
        <w:t xml:space="preserve"> [2]</w:t>
      </w:r>
      <w:r w:rsidRPr="00EB2CCA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67441" w:rsidRPr="00EB2CCA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7441">
        <w:rPr>
          <w:rFonts w:ascii="Times New Roman" w:hAnsi="Times New Roman" w:cs="Times New Roman"/>
          <w:sz w:val="28"/>
          <w:szCs w:val="28"/>
          <w:lang w:val="kk-KZ"/>
        </w:rPr>
        <w:t xml:space="preserve">Перед средним профессиональном образованием </w:t>
      </w:r>
      <w:r>
        <w:rPr>
          <w:rFonts w:ascii="Times New Roman" w:hAnsi="Times New Roman" w:cs="Times New Roman"/>
          <w:sz w:val="28"/>
          <w:szCs w:val="28"/>
          <w:lang w:val="kk-KZ"/>
        </w:rPr>
        <w:t>Казахстана</w:t>
      </w:r>
      <w:r w:rsidRPr="00567441">
        <w:rPr>
          <w:rFonts w:ascii="Times New Roman" w:hAnsi="Times New Roman" w:cs="Times New Roman"/>
          <w:sz w:val="28"/>
          <w:szCs w:val="28"/>
          <w:lang w:val="kk-KZ"/>
        </w:rPr>
        <w:t xml:space="preserve"> поставлена задача подготовки специалистов и рабочих, способных перемещаться с одного вида профессиональной деятельности на другой, совмещать различные трудовые функции, обладать совокупностью знаний в разных областях. Но чтобы сформировать знающих, ищущих, критически мыслящих, свободно ориентирующихся в быстро изменяющемся обществе специалистов, необходимо как можно шире использовать различные педагогические технологии.</w:t>
      </w:r>
    </w:p>
    <w:p w:rsidR="00EB2CCA" w:rsidRPr="00EB2CCA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7441">
        <w:rPr>
          <w:rFonts w:ascii="Times New Roman" w:hAnsi="Times New Roman" w:cs="Times New Roman"/>
          <w:sz w:val="28"/>
          <w:szCs w:val="28"/>
          <w:lang w:val="kk-KZ"/>
        </w:rPr>
        <w:t>Каждый педагог хочет, чтобы его студенты хорошо учились, с интересом и желанием занимались на уроках. Формирование и развитие положительной мотивации учения  как условия успешности учебной деятельности студента можно назвать одной из центральных  проблем современных колледжей.</w:t>
      </w:r>
    </w:p>
    <w:p w:rsidR="00EB2CCA" w:rsidRPr="00EB2CCA" w:rsidRDefault="00EB2CC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2CCA">
        <w:rPr>
          <w:rFonts w:ascii="Times New Roman" w:hAnsi="Times New Roman" w:cs="Times New Roman"/>
          <w:sz w:val="28"/>
          <w:szCs w:val="28"/>
          <w:lang w:val="kk-KZ"/>
        </w:rPr>
        <w:t xml:space="preserve">  Во время работы над созданием электронных образовательных ресурсов, модель «преподаватель – студент», дает возможность подачи лекционного материала более наглядно, доступно, динамично. В тоже время сохраняется принцип научности. Приобретенный опыт практической деятельности может быть использован будущими специалистами для решения проблем, возникающих в повседневной жизни, в быту, на производстве. Практико-ориентированные задания повышают эффективность образовательного процесса за счет повышения мотивации к освоению данной области познания, которая проявляется только в условиях лично значимых для студентов</w:t>
      </w:r>
      <w:r w:rsidR="00537A4F" w:rsidRPr="00537A4F">
        <w:rPr>
          <w:rFonts w:ascii="Times New Roman" w:hAnsi="Times New Roman" w:cs="Times New Roman"/>
          <w:sz w:val="28"/>
          <w:szCs w:val="28"/>
        </w:rPr>
        <w:t xml:space="preserve"> [3]</w:t>
      </w:r>
      <w:r w:rsidRPr="00EB2CCA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B2CCA" w:rsidRPr="00EB2CCA" w:rsidRDefault="00EB2CCA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2CCA">
        <w:rPr>
          <w:rFonts w:ascii="Times New Roman" w:hAnsi="Times New Roman" w:cs="Times New Roman"/>
          <w:sz w:val="28"/>
          <w:szCs w:val="28"/>
          <w:lang w:val="kk-KZ"/>
        </w:rPr>
        <w:t xml:space="preserve">  Использование электронных ресурсов в образовательном процессе значительно влияет на формы и методы представления учебного материала, характер взаимодействия между обучаемым и педагогом, и, соответственно, на методику проведения занятий в целом. Вместе с тем электронные средства </w:t>
      </w:r>
      <w:r w:rsidRPr="00EB2CC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обучения не заменяют традиционные подходы к обучению, а значительно повышают их эффективность. </w:t>
      </w:r>
    </w:p>
    <w:p w:rsidR="00B37CB4" w:rsidRPr="00B26F4A" w:rsidRDefault="00EB2CCA" w:rsidP="00B26F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2CCA">
        <w:rPr>
          <w:rFonts w:ascii="Times New Roman" w:hAnsi="Times New Roman" w:cs="Times New Roman"/>
          <w:sz w:val="28"/>
          <w:szCs w:val="28"/>
          <w:lang w:val="kk-KZ"/>
        </w:rPr>
        <w:t xml:space="preserve">  Компьютерные инновационные технологии призваны стать не дополнительным «довеском» в обучении, а неотъемлемой частью целостного образовательного процесса, значительно повышающей его эффективность.</w:t>
      </w:r>
    </w:p>
    <w:p w:rsidR="00567441" w:rsidRPr="00567441" w:rsidRDefault="00567441" w:rsidP="00FE2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7441">
        <w:rPr>
          <w:rFonts w:ascii="Times New Roman" w:hAnsi="Times New Roman" w:cs="Times New Roman"/>
          <w:sz w:val="28"/>
          <w:szCs w:val="28"/>
          <w:lang w:val="kk-KZ"/>
        </w:rPr>
        <w:t>Применение активных и интерактивных методов обучения повышает интерес к знаниям. В своей практике использую такие педагогические технологии обучения как:</w:t>
      </w:r>
    </w:p>
    <w:p w:rsidR="00567441" w:rsidRPr="00B37CB4" w:rsidRDefault="00567441" w:rsidP="00B37CB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37CB4">
        <w:rPr>
          <w:rFonts w:ascii="Times New Roman" w:hAnsi="Times New Roman" w:cs="Times New Roman"/>
          <w:sz w:val="28"/>
          <w:szCs w:val="28"/>
          <w:lang w:val="kk-KZ"/>
        </w:rPr>
        <w:t>технология проблемного обучения - стимулирование студентов к самостоятельному приобретению знаний, необходимых для решения конкретной проблемы. Обозначив проблемную ситуацию, раскрываю логику решения, показываю противоречия и источники их возникновения, аргументирую каждый шаг к решению проблемы</w:t>
      </w:r>
      <w:r w:rsidR="00B37CB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7441" w:rsidRPr="00DD7B00" w:rsidRDefault="00567441" w:rsidP="00B37CB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>информационно-коммуникационные технологии  применяю  на уроке при изложении нового материала, при закреплении, для контроля знаний, при выполнении домашней работы, при подготовке  к экзаменам. Благодаря использованию информационных технологий на уроке я показываю фрагменты видеофильмов, редкие фотографии, графики, формулы, анимацию изучаемых процессов и явлений, работу технических устройств и экспериментальных установок</w:t>
      </w:r>
      <w:r w:rsidR="00B37CB4" w:rsidRPr="00DD7B00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567441" w:rsidRPr="00DD7B00" w:rsidRDefault="00567441" w:rsidP="00526E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>личностно-ориентированные технологии</w:t>
      </w:r>
    </w:p>
    <w:p w:rsidR="00567441" w:rsidRPr="00DD7B00" w:rsidRDefault="00567441" w:rsidP="00526EC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>технология проектного обучения - индивидуальная или коллективная деятельность по отбору, распределению и систематизации материала по определенной теме, в результате которой составляется проект.</w:t>
      </w:r>
    </w:p>
    <w:p w:rsidR="00761642" w:rsidRPr="00DD7B00" w:rsidRDefault="00567441" w:rsidP="00761642">
      <w:pPr>
        <w:pStyle w:val="a3"/>
        <w:numPr>
          <w:ilvl w:val="0"/>
          <w:numId w:val="1"/>
        </w:num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>игровые технологии: составление кроссвордов по изучаемым темам или решение готовых кроссвордов,  в которых зашифрованы понятия, явления, законы, названия</w:t>
      </w:r>
      <w:r w:rsidR="00DD7B00">
        <w:rPr>
          <w:rFonts w:ascii="Times New Roman" w:hAnsi="Times New Roman" w:cs="Times New Roman"/>
          <w:sz w:val="28"/>
          <w:szCs w:val="28"/>
          <w:lang w:val="kk-KZ"/>
        </w:rPr>
        <w:t xml:space="preserve"> приборов, фамилии ученых и т.д</w:t>
      </w:r>
      <w:r w:rsidR="00DD7B00" w:rsidRPr="00DD7B00">
        <w:rPr>
          <w:rFonts w:ascii="Times New Roman" w:hAnsi="Times New Roman" w:cs="Times New Roman"/>
          <w:sz w:val="28"/>
          <w:szCs w:val="28"/>
        </w:rPr>
        <w:t xml:space="preserve"> [4].</w:t>
      </w: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67441" w:rsidRPr="00DD7B00" w:rsidRDefault="00567441" w:rsidP="00B37CB4">
      <w:pPr>
        <w:pStyle w:val="a3"/>
        <w:numPr>
          <w:ilvl w:val="0"/>
          <w:numId w:val="1"/>
        </w:num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Проработав много лет в колледже, имея дело с различным контингентом студентов, </w:t>
      </w:r>
      <w:r w:rsidR="00526ECB"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напрашивается </w:t>
      </w:r>
      <w:r w:rsidRPr="00DD7B00">
        <w:rPr>
          <w:rFonts w:ascii="Times New Roman" w:hAnsi="Times New Roman" w:cs="Times New Roman"/>
          <w:sz w:val="28"/>
          <w:szCs w:val="28"/>
          <w:lang w:val="kk-KZ"/>
        </w:rPr>
        <w:t>вывод: нужно стремиться, не только сообщать студенту новые знания, но и помогать ему лучше и глубже познать то, что он уже знает, сделать «живыми» основными научные сведения, научить сознательно ими распоряжаться, пробудить желание применять их.</w:t>
      </w:r>
    </w:p>
    <w:p w:rsidR="00567441" w:rsidRPr="00DD7B00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Один из способов дать толчок к активной мыслительной деятельности студентов </w:t>
      </w:r>
      <w:r w:rsidR="00526ECB" w:rsidRPr="00DD7B00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 совершенствовать организацию учебной деятельности студентов и предложить им нетрадиционные формы занятия.</w:t>
      </w:r>
    </w:p>
    <w:p w:rsidR="00576F06" w:rsidRPr="00DD7B00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Важной формой развития интереса студентов к </w:t>
      </w:r>
      <w:r w:rsidR="00576F06" w:rsidRPr="00DD7B00">
        <w:rPr>
          <w:rFonts w:ascii="Times New Roman" w:hAnsi="Times New Roman" w:cs="Times New Roman"/>
          <w:sz w:val="28"/>
          <w:szCs w:val="28"/>
          <w:lang w:val="kk-KZ"/>
        </w:rPr>
        <w:t>предметам</w:t>
      </w:r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 и их творчес</w:t>
      </w:r>
      <w:r w:rsidR="00761642"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ких способностей являются </w:t>
      </w:r>
      <w:r w:rsidR="00AD34F0" w:rsidRPr="00DD7B00">
        <w:rPr>
          <w:rFonts w:ascii="Times New Roman" w:hAnsi="Times New Roman" w:cs="Times New Roman"/>
          <w:sz w:val="28"/>
          <w:szCs w:val="28"/>
        </w:rPr>
        <w:t xml:space="preserve">ежегодное участие в региональных и республиканских чемпионатах </w:t>
      </w:r>
      <w:proofErr w:type="spellStart"/>
      <w:r w:rsidR="00AD34F0" w:rsidRPr="00DD7B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AU"/>
        </w:rPr>
        <w:t>worldskills</w:t>
      </w:r>
      <w:bookmarkStart w:id="0" w:name="_GoBack"/>
      <w:bookmarkEnd w:id="0"/>
      <w:proofErr w:type="spellEnd"/>
      <w:r w:rsidRPr="00DD7B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567441" w:rsidRPr="00567441" w:rsidRDefault="00AD34F0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D7B00">
        <w:rPr>
          <w:rFonts w:ascii="Times New Roman" w:hAnsi="Times New Roman" w:cs="Times New Roman"/>
          <w:sz w:val="28"/>
          <w:szCs w:val="28"/>
        </w:rPr>
        <w:t xml:space="preserve">Чемпионат </w:t>
      </w:r>
      <w:r w:rsidRPr="00DD7B00">
        <w:rPr>
          <w:rFonts w:ascii="Times New Roman" w:hAnsi="Times New Roman" w:cs="Times New Roman"/>
          <w:sz w:val="28"/>
          <w:szCs w:val="28"/>
          <w:lang w:val="kk-KZ"/>
        </w:rPr>
        <w:t>пользуе</w:t>
      </w:r>
      <w:r w:rsidR="00567441" w:rsidRPr="00DD7B00">
        <w:rPr>
          <w:rFonts w:ascii="Times New Roman" w:hAnsi="Times New Roman" w:cs="Times New Roman"/>
          <w:sz w:val="28"/>
          <w:szCs w:val="28"/>
          <w:lang w:val="kk-KZ"/>
        </w:rPr>
        <w:t>тся популярностью у студентов, так как дают им возможность испытать свои силы и поучаствовать в соревнованиях.</w:t>
      </w:r>
      <w:r w:rsidR="00567441" w:rsidRPr="0056744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67441" w:rsidRDefault="00567441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7441">
        <w:rPr>
          <w:rFonts w:ascii="Times New Roman" w:hAnsi="Times New Roman" w:cs="Times New Roman"/>
          <w:sz w:val="28"/>
          <w:szCs w:val="28"/>
          <w:lang w:val="kk-KZ"/>
        </w:rPr>
        <w:t xml:space="preserve">Учебная работа на занятиях с применением интерактивных методов способствует развитию творческого взаимодействия и сотрудничества между преподавателем и студентом. Каждый приобретает ценностный опыт сотрудничества, кооперации, переживания, коллективного успеха, которые </w:t>
      </w:r>
      <w:r w:rsidRPr="00567441">
        <w:rPr>
          <w:rFonts w:ascii="Times New Roman" w:hAnsi="Times New Roman" w:cs="Times New Roman"/>
          <w:sz w:val="28"/>
          <w:szCs w:val="28"/>
          <w:lang w:val="kk-KZ"/>
        </w:rPr>
        <w:lastRenderedPageBreak/>
        <w:t>крайне необходимы в условиях интенсивного поступления информации и быстрых темпов ее обновления.</w:t>
      </w:r>
    </w:p>
    <w:p w:rsidR="00576F06" w:rsidRPr="003924E4" w:rsidRDefault="00576F06" w:rsidP="00B37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67441" w:rsidRPr="003924E4" w:rsidRDefault="00576F06" w:rsidP="00576F0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924E4">
        <w:rPr>
          <w:rFonts w:ascii="Times New Roman" w:hAnsi="Times New Roman" w:cs="Times New Roman"/>
          <w:b/>
          <w:bCs/>
          <w:sz w:val="28"/>
          <w:szCs w:val="28"/>
          <w:lang w:val="kk-KZ"/>
        </w:rPr>
        <w:t>Список использованных источников</w:t>
      </w:r>
    </w:p>
    <w:p w:rsidR="00576F06" w:rsidRPr="003924E4" w:rsidRDefault="00576F06" w:rsidP="0053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924E4">
        <w:rPr>
          <w:rFonts w:ascii="Times New Roman" w:hAnsi="Times New Roman" w:cs="Times New Roman"/>
          <w:sz w:val="28"/>
          <w:szCs w:val="28"/>
          <w:lang w:val="kk-KZ"/>
        </w:rPr>
        <w:t>1.     Иванова О. М., Соловьев К. С., Логинов В. А. Интерактивные занятия по физике // Теоретические и практические аспекты психологии и педагогики: коллективная монография. - Уфа, 2016. С. 66-84.</w:t>
      </w:r>
    </w:p>
    <w:p w:rsidR="00576F06" w:rsidRPr="003924E4" w:rsidRDefault="00576F06" w:rsidP="0053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924E4">
        <w:rPr>
          <w:rFonts w:ascii="Times New Roman" w:hAnsi="Times New Roman" w:cs="Times New Roman"/>
          <w:sz w:val="28"/>
          <w:szCs w:val="28"/>
          <w:lang w:val="kk-KZ"/>
        </w:rPr>
        <w:t>2.     Кашлев С. С. Интерактивные методы обучения. Минск: ТетраСистемс, 2011. 224 с.</w:t>
      </w:r>
    </w:p>
    <w:p w:rsidR="00576F06" w:rsidRPr="003924E4" w:rsidRDefault="00576F06" w:rsidP="0053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924E4">
        <w:rPr>
          <w:rFonts w:ascii="Times New Roman" w:hAnsi="Times New Roman" w:cs="Times New Roman"/>
          <w:sz w:val="28"/>
          <w:szCs w:val="28"/>
          <w:lang w:val="kk-KZ"/>
        </w:rPr>
        <w:t>3.     Короткова Т. Л. Практика внедрения интерактивных форм обучения студентов // SCI-ARTICLE.RU: Электронный научный журнал. 2015. № 20. С. 108-113. URL: http://sci-article.ru/number/04_2015.pdf</w:t>
      </w:r>
    </w:p>
    <w:p w:rsidR="00567441" w:rsidRPr="003924E4" w:rsidRDefault="00576F06" w:rsidP="0053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924E4">
        <w:rPr>
          <w:rFonts w:ascii="Times New Roman" w:hAnsi="Times New Roman" w:cs="Times New Roman"/>
          <w:sz w:val="28"/>
          <w:szCs w:val="28"/>
          <w:lang w:val="kk-KZ"/>
        </w:rPr>
        <w:t>4.     Федотова Л. Ф. Применение интерактивных методов обучения в высшей школе // Инновации в современной науке Материалы X Международного осеннего симпозиума. – М.,. 2015. С. 52-55.</w:t>
      </w:r>
    </w:p>
    <w:sectPr w:rsidR="00567441" w:rsidRPr="003924E4" w:rsidSect="0027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, 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7C5B"/>
    <w:multiLevelType w:val="hybridMultilevel"/>
    <w:tmpl w:val="E736C898"/>
    <w:lvl w:ilvl="0" w:tplc="E1FE52C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2DFA"/>
    <w:rsid w:val="00062D23"/>
    <w:rsid w:val="002149B8"/>
    <w:rsid w:val="00231762"/>
    <w:rsid w:val="0027399C"/>
    <w:rsid w:val="003924E4"/>
    <w:rsid w:val="004019D4"/>
    <w:rsid w:val="00520E4F"/>
    <w:rsid w:val="00526ECB"/>
    <w:rsid w:val="00537A4F"/>
    <w:rsid w:val="0055489E"/>
    <w:rsid w:val="00567441"/>
    <w:rsid w:val="00576F06"/>
    <w:rsid w:val="00706093"/>
    <w:rsid w:val="00761642"/>
    <w:rsid w:val="0080740D"/>
    <w:rsid w:val="0086519C"/>
    <w:rsid w:val="00893E04"/>
    <w:rsid w:val="009906CE"/>
    <w:rsid w:val="00AA583F"/>
    <w:rsid w:val="00AD34F0"/>
    <w:rsid w:val="00AF5E47"/>
    <w:rsid w:val="00B26F4A"/>
    <w:rsid w:val="00B37CB4"/>
    <w:rsid w:val="00D92DFA"/>
    <w:rsid w:val="00DD7B00"/>
    <w:rsid w:val="00E02431"/>
    <w:rsid w:val="00E250D1"/>
    <w:rsid w:val="00EB2CCA"/>
    <w:rsid w:val="00FC05D9"/>
    <w:rsid w:val="00FE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B4"/>
    <w:pPr>
      <w:ind w:left="720"/>
      <w:contextualSpacing/>
    </w:pPr>
  </w:style>
  <w:style w:type="paragraph" w:customStyle="1" w:styleId="mytxt">
    <w:name w:val="mytxt"/>
    <w:basedOn w:val="a"/>
    <w:uiPriority w:val="99"/>
    <w:qFormat/>
    <w:rsid w:val="004019D4"/>
    <w:pPr>
      <w:spacing w:after="120" w:line="288" w:lineRule="auto"/>
      <w:ind w:firstLine="720"/>
      <w:jc w:val="both"/>
    </w:pPr>
    <w:rPr>
      <w:rFonts w:ascii="Verdana, Arial" w:eastAsia="Times New Roman" w:hAnsi="Verdana, Arial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19D4"/>
    <w:rPr>
      <w:color w:val="0000FF"/>
      <w:u w:val="single"/>
    </w:rPr>
  </w:style>
  <w:style w:type="paragraph" w:customStyle="1" w:styleId="Standard">
    <w:name w:val="Standard"/>
    <w:rsid w:val="004019D4"/>
    <w:pPr>
      <w:suppressAutoHyphens/>
      <w:spacing w:after="200" w:line="276" w:lineRule="auto"/>
      <w:textAlignment w:val="baseline"/>
    </w:pPr>
    <w:rPr>
      <w:rFonts w:ascii="Calibri" w:eastAsia="Times New Roman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1</cp:lastModifiedBy>
  <cp:revision>14</cp:revision>
  <dcterms:created xsi:type="dcterms:W3CDTF">2022-10-15T17:58:00Z</dcterms:created>
  <dcterms:modified xsi:type="dcterms:W3CDTF">2022-10-28T05:27:00Z</dcterms:modified>
</cp:coreProperties>
</file>