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A8" w:rsidRPr="003817A8" w:rsidRDefault="003817A8" w:rsidP="00B03F9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817A8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24"/>
          <w:szCs w:val="24"/>
          <w:bdr w:val="none" w:sz="0" w:space="0" w:color="auto" w:frame="1"/>
          <w:lang w:eastAsia="ru-RU"/>
        </w:rPr>
        <w:t>СОВРЕМЕННЫЕ МЕТОДЫ ОБУЧЕНИЯ КАК ОДНО ИЗ СРЕДСТВ ПОВЫШЕНИЯ ЭФФЕКТИВНОСТИ УЧЕБНОГО ПРОЦЕССА</w:t>
      </w:r>
      <w:r w:rsidRPr="003817A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817A8" w:rsidRDefault="003817A8" w:rsidP="00B03F9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7A8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Pr="003817A8">
        <w:rPr>
          <w:rFonts w:ascii="Times New Roman" w:hAnsi="Times New Roman" w:cs="Times New Roman"/>
          <w:b/>
          <w:sz w:val="28"/>
          <w:szCs w:val="28"/>
        </w:rPr>
        <w:t>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17A8">
        <w:rPr>
          <w:rFonts w:ascii="Times New Roman" w:hAnsi="Times New Roman" w:cs="Times New Roman"/>
          <w:b/>
          <w:sz w:val="28"/>
          <w:szCs w:val="28"/>
        </w:rPr>
        <w:t>Курмангужинова</w:t>
      </w:r>
      <w:proofErr w:type="spellEnd"/>
    </w:p>
    <w:p w:rsidR="003817A8" w:rsidRDefault="003817A8" w:rsidP="00B03F9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Высший колледж имени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Магжана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Жумабаева, г. Петропавловск</w:t>
      </w:r>
    </w:p>
    <w:p w:rsidR="0062726E" w:rsidRPr="00B03F92" w:rsidRDefault="0062726E" w:rsidP="00B03F92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B03F92">
        <w:rPr>
          <w:rStyle w:val="y2iqfc"/>
          <w:rFonts w:ascii="Times New Roman" w:hAnsi="Times New Roman" w:cs="Times New Roman"/>
          <w:i/>
          <w:color w:val="000000" w:themeColor="text1"/>
          <w:sz w:val="28"/>
          <w:szCs w:val="28"/>
          <w:lang w:val="kk-KZ"/>
        </w:rPr>
        <w:t>Аннотация.</w:t>
      </w:r>
      <w:r w:rsidRPr="00B03F92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Мақалада заманауи білім беру технологияларының студенттерді оқытудағы маңызы ашылады. Оқушылардың танымдық белсенділігін дамытуға ықпал ететін әдіс-тәсілдер берілген.</w:t>
      </w:r>
    </w:p>
    <w:p w:rsidR="00A9798D" w:rsidRPr="00B03F92" w:rsidRDefault="003817A8" w:rsidP="00B03F92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F92">
        <w:rPr>
          <w:rFonts w:ascii="Times New Roman" w:hAnsi="Times New Roman" w:cs="Times New Roman"/>
          <w:i/>
          <w:color w:val="000000" w:themeColor="text1"/>
          <w:sz w:val="28"/>
          <w:szCs w:val="28"/>
          <w:lang w:val="kk-KZ"/>
        </w:rPr>
        <w:t>Аннотация</w:t>
      </w:r>
      <w:r w:rsidR="00A9798D" w:rsidRPr="00B03F9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kk-KZ"/>
        </w:rPr>
        <w:t xml:space="preserve">. </w:t>
      </w:r>
      <w:r w:rsidR="00A9798D" w:rsidRPr="00B03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статье раскрывается значение современных образовательных технологий в обучении учащихся</w:t>
      </w:r>
      <w:r w:rsidR="00A9798D" w:rsidRPr="00B03F92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. Представлены методы, способствующие развитию познавательной активности учащихся.</w:t>
      </w:r>
      <w:r w:rsidR="00A9798D" w:rsidRPr="00B03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2726E" w:rsidRPr="0062726E" w:rsidRDefault="0062726E" w:rsidP="00B03F92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F9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 Annotation. </w:t>
      </w:r>
      <w:r w:rsidRPr="00B03F92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The article reveals the importance of modern educational technologies in teaching students. Methods that contribute to the development of cognitive activity of students are presented</w:t>
      </w:r>
      <w:r w:rsidRPr="0062726E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.</w:t>
      </w:r>
    </w:p>
    <w:p w:rsidR="0062726E" w:rsidRPr="00B03F92" w:rsidRDefault="0062726E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Актуальность проблемы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применения современных технологий в образовательном процессе</w:t>
      </w:r>
      <w:r w:rsidRPr="00854849">
        <w:rPr>
          <w:rFonts w:ascii="Times New Roman" w:hAnsi="Times New Roman" w:cs="Times New Roman"/>
          <w:sz w:val="28"/>
          <w:szCs w:val="28"/>
        </w:rPr>
        <w:t> вызвана интеграционными и информационными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процессами</w:t>
      </w:r>
      <w:r w:rsidRPr="00854849">
        <w:rPr>
          <w:rFonts w:ascii="Times New Roman" w:hAnsi="Times New Roman" w:cs="Times New Roman"/>
          <w:sz w:val="28"/>
          <w:szCs w:val="28"/>
        </w:rPr>
        <w:t>, происходящими в обществе, становлением новой системы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образования</w:t>
      </w:r>
      <w:r w:rsidRPr="00854849">
        <w:rPr>
          <w:rFonts w:ascii="Times New Roman" w:hAnsi="Times New Roman" w:cs="Times New Roman"/>
          <w:sz w:val="28"/>
          <w:szCs w:val="28"/>
        </w:rPr>
        <w:t>, ориентированной на вхождение в мировое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образовательное пространство</w:t>
      </w:r>
      <w:r w:rsidRPr="00854849">
        <w:rPr>
          <w:rFonts w:ascii="Times New Roman" w:hAnsi="Times New Roman" w:cs="Times New Roman"/>
          <w:sz w:val="28"/>
          <w:szCs w:val="28"/>
        </w:rPr>
        <w:t>.</w:t>
      </w:r>
      <w:r w:rsidR="00B03F92">
        <w:rPr>
          <w:rFonts w:ascii="Times New Roman" w:hAnsi="Times New Roman" w:cs="Times New Roman"/>
          <w:sz w:val="28"/>
          <w:szCs w:val="28"/>
        </w:rPr>
        <w:t xml:space="preserve"> </w:t>
      </w:r>
      <w:r w:rsidRPr="00854849">
        <w:rPr>
          <w:rFonts w:ascii="Times New Roman" w:hAnsi="Times New Roman" w:cs="Times New Roman"/>
          <w:sz w:val="28"/>
          <w:szCs w:val="28"/>
        </w:rPr>
        <w:t>Задача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современной</w:t>
      </w:r>
      <w:r w:rsidRPr="00854849">
        <w:rPr>
          <w:rFonts w:ascii="Times New Roman" w:hAnsi="Times New Roman" w:cs="Times New Roman"/>
          <w:sz w:val="28"/>
          <w:szCs w:val="28"/>
        </w:rPr>
        <w:t> педагогики становится раскрытие потенциала всех участников педагогического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процесса</w:t>
      </w:r>
      <w:r w:rsidRPr="00854849">
        <w:rPr>
          <w:rFonts w:ascii="Times New Roman" w:hAnsi="Times New Roman" w:cs="Times New Roman"/>
          <w:sz w:val="28"/>
          <w:szCs w:val="28"/>
        </w:rPr>
        <w:t>, предоставление им возможностей качественного обучения, проявления творческих способностей. Главной и первостепенной задачей является необходимость повышения эффективности усвоения учебного материала, нацеленной на повышение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современного качества образования</w:t>
      </w:r>
      <w:r w:rsidRPr="00854849">
        <w:rPr>
          <w:rFonts w:ascii="Times New Roman" w:hAnsi="Times New Roman" w:cs="Times New Roman"/>
          <w:sz w:val="28"/>
          <w:szCs w:val="28"/>
        </w:rPr>
        <w:t>. А это ориентация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образования</w:t>
      </w:r>
      <w:r w:rsidRPr="00854849">
        <w:rPr>
          <w:rFonts w:ascii="Times New Roman" w:hAnsi="Times New Roman" w:cs="Times New Roman"/>
          <w:sz w:val="28"/>
          <w:szCs w:val="28"/>
        </w:rPr>
        <w:t> не только на усвоение обучающимся определённой суммы знаний, но и на развитие его личности, его познавательных и созидательных способностей. Педагогика должна формировать целостную систему универсальных знаний, умений и навыков, а также опыт самостоятельной деятельности и личной ответственности обучающихся, что и определяет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современное</w:t>
      </w:r>
      <w:r w:rsidRPr="00854849">
        <w:rPr>
          <w:rFonts w:ascii="Times New Roman" w:hAnsi="Times New Roman" w:cs="Times New Roman"/>
          <w:sz w:val="28"/>
          <w:szCs w:val="28"/>
        </w:rPr>
        <w:t> качество содержания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образования</w:t>
      </w:r>
      <w:r w:rsidRPr="00854849">
        <w:rPr>
          <w:rFonts w:ascii="Times New Roman" w:hAnsi="Times New Roman" w:cs="Times New Roman"/>
          <w:sz w:val="28"/>
          <w:szCs w:val="28"/>
        </w:rPr>
        <w:t>.</w:t>
      </w:r>
    </w:p>
    <w:p w:rsidR="00B03F92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Повышение качества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образования</w:t>
      </w:r>
      <w:r w:rsidRPr="00854849">
        <w:rPr>
          <w:rFonts w:ascii="Times New Roman" w:hAnsi="Times New Roman" w:cs="Times New Roman"/>
          <w:sz w:val="28"/>
          <w:szCs w:val="28"/>
        </w:rPr>
        <w:t> должно осуществляться не за счёт дополнительной нагрузки на учащихся, а через совершенствование форм и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методов обучения</w:t>
      </w:r>
      <w:r w:rsidRPr="00854849">
        <w:rPr>
          <w:rFonts w:ascii="Times New Roman" w:hAnsi="Times New Roman" w:cs="Times New Roman"/>
          <w:sz w:val="28"/>
          <w:szCs w:val="28"/>
        </w:rPr>
        <w:t>, отбора содержания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образования</w:t>
      </w:r>
      <w:r w:rsidRPr="00854849">
        <w:rPr>
          <w:rFonts w:ascii="Times New Roman" w:hAnsi="Times New Roman" w:cs="Times New Roman"/>
          <w:sz w:val="28"/>
          <w:szCs w:val="28"/>
        </w:rPr>
        <w:t>, через внедрение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образовательных технологий</w:t>
      </w:r>
      <w:r w:rsidRPr="00854849">
        <w:rPr>
          <w:rFonts w:ascii="Times New Roman" w:hAnsi="Times New Roman" w:cs="Times New Roman"/>
          <w:sz w:val="28"/>
          <w:szCs w:val="28"/>
        </w:rPr>
        <w:t>, ориентированных не столько на передачу готовых знаний, сколько на формирование комплекса личностных качеств обучаемых. Сосредотачивая усилия на повышении качества и эффективности учебной и воспитательной работы, необходимо добиваться того, чтобы каждый урок способствовал развитию познавательных интересов учащихся, активности и творческих способностей. Так, развитие вычислительной техники обусловило развитие программированного обучения.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Современный</w:t>
      </w:r>
      <w:r w:rsidRPr="00854849">
        <w:rPr>
          <w:rFonts w:ascii="Times New Roman" w:hAnsi="Times New Roman" w:cs="Times New Roman"/>
          <w:sz w:val="28"/>
          <w:szCs w:val="28"/>
        </w:rPr>
        <w:t xml:space="preserve"> подход к преподаванию заключается в построении его на технологической основе. Для быстрого и эффективного обучения требуются максимально реалистичные интерактивные обучающие технологии и системы. Благодаря инновационным интерактивным технологиям стало возможным с </w:t>
      </w:r>
      <w:r w:rsidRPr="00854849">
        <w:rPr>
          <w:rFonts w:ascii="Times New Roman" w:hAnsi="Times New Roman" w:cs="Times New Roman"/>
          <w:sz w:val="28"/>
          <w:szCs w:val="28"/>
        </w:rPr>
        <w:lastRenderedPageBreak/>
        <w:t>большей эффективностью, наглядностью и с меньшими расходами производить различные эксперименты, лабораторные, а также отрабатывать те или иные специальные навыки.</w:t>
      </w:r>
      <w:r w:rsidR="003817A8">
        <w:rPr>
          <w:rFonts w:ascii="Times New Roman" w:hAnsi="Times New Roman" w:cs="Times New Roman"/>
          <w:sz w:val="28"/>
          <w:szCs w:val="28"/>
        </w:rPr>
        <w:t xml:space="preserve"> </w:t>
      </w:r>
      <w:r w:rsidRPr="00854849">
        <w:rPr>
          <w:rFonts w:ascii="Times New Roman" w:hAnsi="Times New Roman" w:cs="Times New Roman"/>
          <w:sz w:val="28"/>
          <w:szCs w:val="28"/>
        </w:rPr>
        <w:t xml:space="preserve">В виртуальной среде можно имитировать любые законы материального мира, при этом не затрачивая каких- либо реальных </w:t>
      </w:r>
      <w:proofErr w:type="gramStart"/>
      <w:r w:rsidRPr="00854849">
        <w:rPr>
          <w:rFonts w:ascii="Times New Roman" w:hAnsi="Times New Roman" w:cs="Times New Roman"/>
          <w:sz w:val="28"/>
          <w:szCs w:val="28"/>
        </w:rPr>
        <w:t>материалов.</w:t>
      </w:r>
      <w:r w:rsidR="00B03F92" w:rsidRPr="00B03F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03F92" w:rsidRPr="00B03F92">
        <w:rPr>
          <w:rFonts w:ascii="Times New Roman" w:hAnsi="Times New Roman" w:cs="Times New Roman"/>
          <w:sz w:val="28"/>
          <w:szCs w:val="28"/>
        </w:rPr>
        <w:t>1]</w:t>
      </w:r>
      <w:r w:rsidRPr="00854849">
        <w:rPr>
          <w:rFonts w:ascii="Times New Roman" w:hAnsi="Times New Roman" w:cs="Times New Roman"/>
          <w:sz w:val="28"/>
          <w:szCs w:val="28"/>
        </w:rPr>
        <w:t xml:space="preserve"> </w:t>
      </w:r>
      <w:r w:rsidR="00B03F9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03F92" w:rsidRPr="00B03F92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849">
        <w:rPr>
          <w:rFonts w:ascii="Times New Roman" w:hAnsi="Times New Roman" w:cs="Times New Roman"/>
          <w:sz w:val="28"/>
          <w:szCs w:val="28"/>
        </w:rPr>
        <w:t xml:space="preserve">Использование в </w:t>
      </w:r>
      <w:bookmarkStart w:id="0" w:name="_GoBack"/>
      <w:bookmarkEnd w:id="0"/>
      <w:r w:rsidRPr="00854849">
        <w:rPr>
          <w:rFonts w:ascii="Times New Roman" w:hAnsi="Times New Roman" w:cs="Times New Roman"/>
          <w:sz w:val="28"/>
          <w:szCs w:val="28"/>
        </w:rPr>
        <w:t>педагогической деятельности различных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образовательных</w:t>
      </w:r>
      <w:r w:rsidRPr="00854849">
        <w:rPr>
          <w:rFonts w:ascii="Times New Roman" w:hAnsi="Times New Roman" w:cs="Times New Roman"/>
          <w:sz w:val="28"/>
          <w:szCs w:val="28"/>
        </w:rPr>
        <w:t xml:space="preserve"> технологий позволяет преподавателям повысить мотивацию обучающихся, профессионально-практическую направленность занятий, а, следовательно, добиваться более гарантированных запланированных результатов в своей профессионально-педагогической деятельности. 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Использование в учебных программах инновационных технологий позволяет расширить учебный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 и</w:t>
      </w:r>
      <w:r w:rsidRPr="00854849">
        <w:rPr>
          <w:rFonts w:ascii="Times New Roman" w:hAnsi="Times New Roman" w:cs="Times New Roman"/>
          <w:sz w:val="28"/>
          <w:szCs w:val="28"/>
        </w:rPr>
        <w:t>, не отрываясь от проблем обучения и воспитания, развить личностные качества обучающихся и составить основу эффективности результатов обучения. Все это дает возможность повысить мотивацию обучения</w:t>
      </w:r>
      <w:r w:rsidR="003817A8">
        <w:rPr>
          <w:rFonts w:ascii="Times New Roman" w:hAnsi="Times New Roman" w:cs="Times New Roman"/>
          <w:sz w:val="28"/>
          <w:szCs w:val="28"/>
        </w:rPr>
        <w:t>.</w:t>
      </w:r>
    </w:p>
    <w:p w:rsidR="00854849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В настоящее время внимание многих педагогов привлекают вопросы организации условий, при которых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</w:t>
      </w:r>
      <w:r w:rsidRPr="00854849">
        <w:rPr>
          <w:rFonts w:ascii="Times New Roman" w:hAnsi="Times New Roman" w:cs="Times New Roman"/>
          <w:sz w:val="28"/>
          <w:szCs w:val="28"/>
        </w:rPr>
        <w:t> обучения был бы наиболее успешным.</w:t>
      </w:r>
      <w:r w:rsidR="003817A8">
        <w:rPr>
          <w:rFonts w:ascii="Times New Roman" w:hAnsi="Times New Roman" w:cs="Times New Roman"/>
          <w:sz w:val="28"/>
          <w:szCs w:val="28"/>
        </w:rPr>
        <w:t xml:space="preserve"> 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 xml:space="preserve">Современная образовательная ситуация </w:t>
      </w:r>
      <w:r w:rsidRPr="00854849">
        <w:rPr>
          <w:rFonts w:ascii="Times New Roman" w:hAnsi="Times New Roman" w:cs="Times New Roman"/>
          <w:sz w:val="28"/>
          <w:szCs w:val="28"/>
        </w:rPr>
        <w:t>в большинстве стран цивилизованного мира характерна опорой на экспериментальную педагогику, широко использующую не только собственно-педагогические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методы исследования</w:t>
      </w:r>
      <w:r w:rsidRPr="00854849">
        <w:rPr>
          <w:rFonts w:ascii="Times New Roman" w:hAnsi="Times New Roman" w:cs="Times New Roman"/>
          <w:sz w:val="28"/>
          <w:szCs w:val="28"/>
        </w:rPr>
        <w:t>, но и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методы</w:t>
      </w:r>
      <w:r w:rsidRPr="00854849">
        <w:rPr>
          <w:rFonts w:ascii="Times New Roman" w:hAnsi="Times New Roman" w:cs="Times New Roman"/>
          <w:sz w:val="28"/>
          <w:szCs w:val="28"/>
        </w:rPr>
        <w:t> сопредельных социальных и естественных наук. В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современной</w:t>
      </w:r>
      <w:r w:rsidRPr="00854849">
        <w:rPr>
          <w:rFonts w:ascii="Times New Roman" w:hAnsi="Times New Roman" w:cs="Times New Roman"/>
          <w:sz w:val="28"/>
          <w:szCs w:val="28"/>
        </w:rPr>
        <w:t xml:space="preserve"> педагогической теории и практике особенно актуальна проблема развития личной активности обучающихся. </w:t>
      </w:r>
    </w:p>
    <w:p w:rsidR="00E00F60" w:rsidRPr="003817A8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17A8">
        <w:rPr>
          <w:rStyle w:val="a4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</w:rPr>
        <w:t>Современная классификация методов образования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Современные методы обучения уже в процессе</w:t>
      </w:r>
      <w:r w:rsidRPr="00854849">
        <w:rPr>
          <w:rFonts w:ascii="Times New Roman" w:hAnsi="Times New Roman" w:cs="Times New Roman"/>
          <w:sz w:val="28"/>
          <w:szCs w:val="28"/>
        </w:rPr>
        <w:t> разработки адаптируются под особый педагогический замысел.</w:t>
      </w:r>
      <w:r w:rsidR="00B03F92">
        <w:rPr>
          <w:rFonts w:ascii="Times New Roman" w:hAnsi="Times New Roman" w:cs="Times New Roman"/>
          <w:sz w:val="28"/>
          <w:szCs w:val="28"/>
        </w:rPr>
        <w:t xml:space="preserve"> 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Современные образовательные</w:t>
      </w:r>
      <w:r w:rsidRPr="00854849">
        <w:rPr>
          <w:rFonts w:ascii="Times New Roman" w:hAnsi="Times New Roman" w:cs="Times New Roman"/>
          <w:sz w:val="28"/>
          <w:szCs w:val="28"/>
        </w:rPr>
        <w:t> технологии связаны с повышением эффективности обучения и воспитания и направлены на конечный результат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образовательного процесса</w:t>
      </w:r>
      <w:r w:rsidRPr="00854849">
        <w:rPr>
          <w:rFonts w:ascii="Times New Roman" w:hAnsi="Times New Roman" w:cs="Times New Roman"/>
          <w:sz w:val="28"/>
          <w:szCs w:val="28"/>
        </w:rPr>
        <w:t> – подготовку высококвалифицированных рабочих кадров и специалистов, способных успешно осваивать новые профессиональные области, гибко и динамично реагировать на изменяющиеся социально-экономические условия, обладающих высокими нравственными качествами в условиях инновационного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образовательного пространства</w:t>
      </w:r>
      <w:r w:rsidRPr="00854849">
        <w:rPr>
          <w:rFonts w:ascii="Times New Roman" w:hAnsi="Times New Roman" w:cs="Times New Roman"/>
          <w:sz w:val="28"/>
          <w:szCs w:val="28"/>
        </w:rPr>
        <w:t>.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На выбор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методов</w:t>
      </w:r>
      <w:r w:rsidRPr="00854849">
        <w:rPr>
          <w:rFonts w:ascii="Times New Roman" w:hAnsi="Times New Roman" w:cs="Times New Roman"/>
          <w:sz w:val="28"/>
          <w:szCs w:val="28"/>
        </w:rPr>
        <w:t> </w:t>
      </w:r>
      <w:r w:rsidRPr="0085484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обучения оказывают влияние следующие факторы</w:t>
      </w:r>
      <w:r w:rsidRPr="00854849">
        <w:rPr>
          <w:rFonts w:ascii="Times New Roman" w:hAnsi="Times New Roman" w:cs="Times New Roman"/>
          <w:sz w:val="28"/>
          <w:szCs w:val="28"/>
        </w:rPr>
        <w:t>:</w:t>
      </w:r>
    </w:p>
    <w:p w:rsidR="00E00F60" w:rsidRPr="00B03F92" w:rsidRDefault="00E00F60" w:rsidP="00B03F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849">
        <w:rPr>
          <w:rFonts w:ascii="Times New Roman" w:hAnsi="Times New Roman" w:cs="Times New Roman"/>
          <w:sz w:val="28"/>
          <w:szCs w:val="28"/>
        </w:rPr>
        <w:t>закономерностей и вытекающих из них принципов обучения; общих целей обучения, воспитания и развития человека; конкретных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образовательно-воспитательных задач</w:t>
      </w:r>
      <w:r w:rsidRPr="00854849">
        <w:rPr>
          <w:rFonts w:ascii="Times New Roman" w:hAnsi="Times New Roman" w:cs="Times New Roman"/>
          <w:sz w:val="28"/>
          <w:szCs w:val="28"/>
        </w:rPr>
        <w:t>; уровня мотивации обучения; особенностей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методики</w:t>
      </w:r>
      <w:r w:rsidRPr="00854849">
        <w:rPr>
          <w:rFonts w:ascii="Times New Roman" w:hAnsi="Times New Roman" w:cs="Times New Roman"/>
          <w:sz w:val="28"/>
          <w:szCs w:val="28"/>
        </w:rPr>
        <w:t> преподавания конкретной учебной дисциплины; содержания материала; времени, отведенного на изучение того или иного материала; количества и сложности учебного материала; уровня подготовленности учащихся; возрастных и индивид</w:t>
      </w:r>
      <w:r w:rsidR="003817A8">
        <w:rPr>
          <w:rFonts w:ascii="Times New Roman" w:hAnsi="Times New Roman" w:cs="Times New Roman"/>
          <w:sz w:val="28"/>
          <w:szCs w:val="28"/>
        </w:rPr>
        <w:t>уальных особенностей учащихся; с</w:t>
      </w:r>
      <w:r w:rsidRPr="00854849">
        <w:rPr>
          <w:rFonts w:ascii="Times New Roman" w:hAnsi="Times New Roman" w:cs="Times New Roman"/>
          <w:sz w:val="28"/>
          <w:szCs w:val="28"/>
        </w:rPr>
        <w:t>формированност</w:t>
      </w:r>
      <w:r w:rsidR="003817A8">
        <w:rPr>
          <w:rFonts w:ascii="Times New Roman" w:hAnsi="Times New Roman" w:cs="Times New Roman"/>
          <w:sz w:val="28"/>
          <w:szCs w:val="28"/>
        </w:rPr>
        <w:t>и</w:t>
      </w:r>
      <w:r w:rsidRPr="00854849">
        <w:rPr>
          <w:rFonts w:ascii="Times New Roman" w:hAnsi="Times New Roman" w:cs="Times New Roman"/>
          <w:sz w:val="28"/>
          <w:szCs w:val="28"/>
        </w:rPr>
        <w:t xml:space="preserve"> у учащихся учебных навыков; типа и структуры занятия; количества учащихся; интереса учащихся; взаимоотношений между преподавателем и учащимися, которые сложились в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процессе учебного труда</w:t>
      </w:r>
      <w:r w:rsidRPr="00854849">
        <w:rPr>
          <w:rFonts w:ascii="Times New Roman" w:hAnsi="Times New Roman" w:cs="Times New Roman"/>
          <w:sz w:val="28"/>
          <w:szCs w:val="28"/>
        </w:rPr>
        <w:t xml:space="preserve">; </w:t>
      </w:r>
      <w:r w:rsidRPr="00854849">
        <w:rPr>
          <w:rFonts w:ascii="Times New Roman" w:hAnsi="Times New Roman" w:cs="Times New Roman"/>
          <w:sz w:val="28"/>
          <w:szCs w:val="28"/>
        </w:rPr>
        <w:lastRenderedPageBreak/>
        <w:t>материально-технического обеспечения; особенностей личности педагога, его квалификации.</w:t>
      </w:r>
      <w:r w:rsidR="00B03F92" w:rsidRPr="00B03F92">
        <w:rPr>
          <w:rFonts w:ascii="Times New Roman" w:hAnsi="Times New Roman" w:cs="Times New Roman"/>
          <w:sz w:val="28"/>
          <w:szCs w:val="28"/>
        </w:rPr>
        <w:t xml:space="preserve"> </w:t>
      </w:r>
      <w:r w:rsidR="00B03F9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Изучение существенных отношений между целью, средствами педагогического воздействия и их результатами – одна из важнейших задач педагогической теории.</w:t>
      </w:r>
      <w:r w:rsidR="00B03F92" w:rsidRPr="00B03F92">
        <w:rPr>
          <w:rFonts w:ascii="Times New Roman" w:hAnsi="Times New Roman" w:cs="Times New Roman"/>
          <w:sz w:val="28"/>
          <w:szCs w:val="28"/>
        </w:rPr>
        <w:t xml:space="preserve"> </w:t>
      </w:r>
      <w:r w:rsidRPr="00854849">
        <w:rPr>
          <w:rFonts w:ascii="Times New Roman" w:hAnsi="Times New Roman" w:cs="Times New Roman"/>
          <w:sz w:val="28"/>
          <w:szCs w:val="28"/>
        </w:rPr>
        <w:t>Подчеркивая это, А. С. </w:t>
      </w:r>
      <w:r w:rsidRPr="0085484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Макаренко сформулировал ставшие общепризнанными следующие положения</w:t>
      </w:r>
      <w:r w:rsidRPr="00854849">
        <w:rPr>
          <w:rFonts w:ascii="Times New Roman" w:hAnsi="Times New Roman" w:cs="Times New Roman"/>
          <w:sz w:val="28"/>
          <w:szCs w:val="28"/>
        </w:rPr>
        <w:t>: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1. Каждое педагогическое средство может быть полезным или вредным, слабым или действенным в зависимости от конкретных условий;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2. Осуществлению педагогической цели служит система педагогических средств; она не может быть установлена раз и навсегда, она изменяется и развивается;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3. Вся педагогическая работа должна представлять собой активное, настойчивое, решительное устремление к поставленной цели;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4. Если частная цель несовместима с главной, следует пожертвовать второстепенным, чтобы выиграть в основном и решающем.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5. 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</w:t>
      </w:r>
      <w:r w:rsidRPr="00854849">
        <w:rPr>
          <w:rFonts w:ascii="Times New Roman" w:hAnsi="Times New Roman" w:cs="Times New Roman"/>
          <w:sz w:val="28"/>
          <w:szCs w:val="28"/>
        </w:rPr>
        <w:t> </w:t>
      </w:r>
      <w:r w:rsidRPr="0085484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обучения имеет и большое воспитательное значение</w:t>
      </w:r>
      <w:r w:rsidRPr="00854849">
        <w:rPr>
          <w:rFonts w:ascii="Times New Roman" w:hAnsi="Times New Roman" w:cs="Times New Roman"/>
          <w:sz w:val="28"/>
          <w:szCs w:val="28"/>
        </w:rPr>
        <w:t>: он должен не только способствовать расширению объема знаний студентов, но и активизировать их познавательную деятельность.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С учетом комплекса названных обстоятельств и условий преподаватель принимает решение о выборе конкретного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метода</w:t>
      </w:r>
      <w:r w:rsidRPr="00854849">
        <w:rPr>
          <w:rFonts w:ascii="Times New Roman" w:hAnsi="Times New Roman" w:cs="Times New Roman"/>
          <w:sz w:val="28"/>
          <w:szCs w:val="28"/>
        </w:rPr>
        <w:t> и средства обучения для проведения занятий, направленных на результативность учебного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процесса</w:t>
      </w:r>
      <w:r w:rsidRPr="00854849">
        <w:rPr>
          <w:rFonts w:ascii="Times New Roman" w:hAnsi="Times New Roman" w:cs="Times New Roman"/>
          <w:sz w:val="28"/>
          <w:szCs w:val="28"/>
        </w:rPr>
        <w:t>.</w:t>
      </w:r>
    </w:p>
    <w:p w:rsidR="00E00F60" w:rsidRPr="00B03F92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>При выборе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методов исходят из того</w:t>
      </w:r>
      <w:r w:rsidRPr="00854849">
        <w:rPr>
          <w:rFonts w:ascii="Times New Roman" w:hAnsi="Times New Roman" w:cs="Times New Roman"/>
          <w:sz w:val="28"/>
          <w:szCs w:val="28"/>
        </w:rPr>
        <w:t>, что каждый из них ориентирован на решение определенного круга задач и при этом косвенно способствует мотивации, развитию мышления и т. д. Поэтому необходимо оценить возможности каждого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метода обучении</w:t>
      </w:r>
      <w:r w:rsidRPr="00854849">
        <w:rPr>
          <w:rFonts w:ascii="Times New Roman" w:hAnsi="Times New Roman" w:cs="Times New Roman"/>
          <w:sz w:val="28"/>
          <w:szCs w:val="28"/>
        </w:rPr>
        <w:t>, знать его сильные и слабые стороны и выбирать на этой основе оптимальные сочетания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методов</w:t>
      </w:r>
      <w:r w:rsidRPr="00854849">
        <w:rPr>
          <w:rFonts w:ascii="Times New Roman" w:hAnsi="Times New Roman" w:cs="Times New Roman"/>
          <w:sz w:val="28"/>
          <w:szCs w:val="28"/>
        </w:rPr>
        <w:t>. Для оптимального выбора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методов</w:t>
      </w:r>
      <w:r w:rsidRPr="00854849">
        <w:rPr>
          <w:rFonts w:ascii="Times New Roman" w:hAnsi="Times New Roman" w:cs="Times New Roman"/>
          <w:sz w:val="28"/>
          <w:szCs w:val="28"/>
        </w:rPr>
        <w:t> обучения и их эффективного сочетания педагогу необходимо иметь представление о них. Чем богаче знания о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многообразии современных методов и умения их применять</w:t>
      </w:r>
      <w:r w:rsidRPr="00854849">
        <w:rPr>
          <w:rFonts w:ascii="Times New Roman" w:hAnsi="Times New Roman" w:cs="Times New Roman"/>
          <w:sz w:val="28"/>
          <w:szCs w:val="28"/>
        </w:rPr>
        <w:t>, тем многостороннее обучение, осознаннее и эффективнее сотрудничество на учебных занятиях.</w:t>
      </w:r>
      <w:r w:rsidR="00B03F92" w:rsidRPr="00B03F92">
        <w:rPr>
          <w:rFonts w:ascii="Times New Roman" w:hAnsi="Times New Roman" w:cs="Times New Roman"/>
          <w:sz w:val="28"/>
          <w:szCs w:val="28"/>
        </w:rPr>
        <w:t xml:space="preserve"> </w:t>
      </w:r>
      <w:r w:rsidR="00B03F92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484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Современные методы</w:t>
      </w:r>
      <w:r w:rsidRPr="00854849">
        <w:rPr>
          <w:rFonts w:ascii="Times New Roman" w:hAnsi="Times New Roman" w:cs="Times New Roman"/>
          <w:sz w:val="28"/>
          <w:szCs w:val="28"/>
        </w:rPr>
        <w:t> обучения создают необходимые условия для развития умений самостоятельно мыслить, ориентироваться в новой ситуации, находить свои подходы к решению проблем, устанавливать деловые контакты с аудиторией.</w:t>
      </w:r>
    </w:p>
    <w:p w:rsidR="00E00F60" w:rsidRPr="00B03F92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849">
        <w:rPr>
          <w:rFonts w:ascii="Times New Roman" w:hAnsi="Times New Roman" w:cs="Times New Roman"/>
          <w:sz w:val="28"/>
          <w:szCs w:val="28"/>
        </w:rPr>
        <w:t>В результате использования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современных методов в учебном процессе</w:t>
      </w:r>
      <w:r w:rsidRPr="00854849">
        <w:rPr>
          <w:rFonts w:ascii="Times New Roman" w:hAnsi="Times New Roman" w:cs="Times New Roman"/>
          <w:sz w:val="28"/>
          <w:szCs w:val="28"/>
        </w:rPr>
        <w:t> повышается эмоциональный отклик учащихся на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процесс познания</w:t>
      </w:r>
      <w:r w:rsidRPr="00854849">
        <w:rPr>
          <w:rFonts w:ascii="Times New Roman" w:hAnsi="Times New Roman" w:cs="Times New Roman"/>
          <w:sz w:val="28"/>
          <w:szCs w:val="28"/>
        </w:rPr>
        <w:t>, мотивацию учебной деятельности, интерес на овладение новыми знаниями, умениями и практическом их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применении</w:t>
      </w:r>
      <w:r w:rsidRPr="00854849">
        <w:rPr>
          <w:rFonts w:ascii="Times New Roman" w:hAnsi="Times New Roman" w:cs="Times New Roman"/>
          <w:sz w:val="28"/>
          <w:szCs w:val="28"/>
        </w:rPr>
        <w:t> способствуют развитию творческих способностей учащихся, устной речи, умения формулировать и высказывать свою точку зрения, активизируют мышление.</w:t>
      </w:r>
      <w:r w:rsidR="00B03F92" w:rsidRPr="00B03F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60" w:rsidRPr="00854849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484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03F92">
        <w:rPr>
          <w:rFonts w:ascii="Times New Roman" w:hAnsi="Times New Roman" w:cs="Times New Roman"/>
          <w:sz w:val="28"/>
          <w:szCs w:val="28"/>
        </w:rPr>
        <w:t>преподавателем</w:t>
      </w:r>
      <w:r w:rsidRPr="00854849">
        <w:rPr>
          <w:rFonts w:ascii="Times New Roman" w:hAnsi="Times New Roman" w:cs="Times New Roman"/>
          <w:sz w:val="28"/>
          <w:szCs w:val="28"/>
        </w:rPr>
        <w:t> </w:t>
      </w:r>
      <w:r w:rsidRPr="00854849">
        <w:rPr>
          <w:rStyle w:val="a4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</w:rPr>
        <w:t>современных методов обучения в процессе</w:t>
      </w:r>
      <w:r w:rsidRPr="00854849">
        <w:rPr>
          <w:rFonts w:ascii="Times New Roman" w:hAnsi="Times New Roman" w:cs="Times New Roman"/>
          <w:sz w:val="28"/>
          <w:szCs w:val="28"/>
        </w:rPr>
        <w:t> обучения способствует преодолению стереотипов в обучении, выработке новых подходов к практическим ситуациям, развитию творческих способностей учащихся.</w:t>
      </w:r>
    </w:p>
    <w:p w:rsidR="00E00F60" w:rsidRPr="003817A8" w:rsidRDefault="00E00F60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A8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:rsidR="00B03F92" w:rsidRPr="00B03F92" w:rsidRDefault="00B03F92" w:rsidP="00B03F92">
      <w:pPr>
        <w:spacing w:after="0"/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1. Лапыгин, Ю.Н. Методы активного обучения: Учебник и практикум / Ю.Н. Лапыгин. - Люберцы: </w:t>
      </w:r>
      <w:proofErr w:type="spellStart"/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Юрайт</w:t>
      </w:r>
      <w:proofErr w:type="spellEnd"/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, 2016 г.</w:t>
      </w:r>
    </w:p>
    <w:p w:rsidR="00B03F92" w:rsidRPr="00B03F92" w:rsidRDefault="00B03F92" w:rsidP="00B03F92">
      <w:pPr>
        <w:spacing w:after="0"/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2.Мицкевич, Н.И. Методы активного обучения взрослых: Учебно-методическое пособие / Н.И. Мицкевич. - Мн.: РИВШ, 2012</w:t>
      </w:r>
      <w:r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г</w:t>
      </w:r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:rsidR="00B03F92" w:rsidRPr="00B03F92" w:rsidRDefault="00B03F92" w:rsidP="00B03F92">
      <w:pPr>
        <w:spacing w:after="0"/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 w:rsidR="00E00F60"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Pr="00B03F92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>Никулин, С.К. Содержание научно-технического творчества учащихся и методы обучения (системный подход) / С.К. Никулин, Г.А. Полтавец. - М.: МАИ, 2014</w:t>
      </w:r>
      <w:r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г.</w:t>
      </w:r>
    </w:p>
    <w:p w:rsidR="00B03F92" w:rsidRDefault="00B03F92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74D2E" w:rsidRPr="00854849" w:rsidRDefault="00D74D2E" w:rsidP="00B03F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74D2E" w:rsidRPr="00854849" w:rsidSect="0085484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60"/>
    <w:rsid w:val="003817A8"/>
    <w:rsid w:val="0062726E"/>
    <w:rsid w:val="00756B08"/>
    <w:rsid w:val="00854849"/>
    <w:rsid w:val="00A9798D"/>
    <w:rsid w:val="00B03F92"/>
    <w:rsid w:val="00D0450D"/>
    <w:rsid w:val="00D74D2E"/>
    <w:rsid w:val="00E0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C81E"/>
  <w15:chartTrackingRefBased/>
  <w15:docId w15:val="{362C6F77-4513-4437-8FED-67007C1F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0F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2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2726E"/>
  </w:style>
  <w:style w:type="paragraph" w:styleId="a5">
    <w:name w:val="List Paragraph"/>
    <w:basedOn w:val="a"/>
    <w:uiPriority w:val="34"/>
    <w:qFormat/>
    <w:rsid w:val="00B03F9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B03F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Чужой</cp:lastModifiedBy>
  <cp:revision>2</cp:revision>
  <dcterms:created xsi:type="dcterms:W3CDTF">2022-10-26T09:38:00Z</dcterms:created>
  <dcterms:modified xsi:type="dcterms:W3CDTF">2022-10-26T11:11:00Z</dcterms:modified>
</cp:coreProperties>
</file>