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653" w:rsidRDefault="00963653" w:rsidP="00963653">
      <w:pPr>
        <w:spacing w:after="0" w:line="240" w:lineRule="auto"/>
        <w:jc w:val="center"/>
        <w:rPr>
          <w:rFonts w:ascii="Times New Roman" w:hAnsi="Times New Roman" w:cs="Times New Roman"/>
          <w:b/>
          <w:sz w:val="28"/>
          <w:szCs w:val="28"/>
          <w:lang w:val="kk-KZ"/>
        </w:rPr>
      </w:pPr>
      <w:r w:rsidRPr="00963653">
        <w:rPr>
          <w:rFonts w:ascii="Times New Roman" w:hAnsi="Times New Roman" w:cs="Times New Roman"/>
          <w:b/>
          <w:sz w:val="28"/>
          <w:szCs w:val="28"/>
          <w:lang w:val="kk-KZ"/>
        </w:rPr>
        <w:t>БІЛІМ БЕРУ ҮРДІСІНДЕ ДИДАКТИКАЛЫҚ ОЙЫНДАРДЫҢ МӘН-МАҢЫЗЫ</w:t>
      </w:r>
    </w:p>
    <w:p w:rsidR="000D4390" w:rsidRDefault="000D4390" w:rsidP="00963653">
      <w:pPr>
        <w:spacing w:after="0" w:line="240" w:lineRule="auto"/>
        <w:jc w:val="center"/>
        <w:rPr>
          <w:rFonts w:ascii="Times New Roman" w:hAnsi="Times New Roman" w:cs="Times New Roman"/>
          <w:b/>
          <w:sz w:val="28"/>
          <w:szCs w:val="28"/>
          <w:lang w:val="kk-KZ"/>
        </w:rPr>
      </w:pPr>
    </w:p>
    <w:p w:rsidR="000D4390" w:rsidRDefault="000D4390" w:rsidP="00963653">
      <w:pPr>
        <w:spacing w:after="0" w:line="240" w:lineRule="auto"/>
        <w:jc w:val="center"/>
        <w:rPr>
          <w:rFonts w:ascii="Times New Roman" w:hAnsi="Times New Roman" w:cs="Times New Roman"/>
          <w:b/>
          <w:sz w:val="28"/>
          <w:szCs w:val="28"/>
          <w:lang w:val="kk-KZ"/>
        </w:rPr>
      </w:pPr>
      <w:r>
        <w:rPr>
          <w:rFonts w:ascii="Times New Roman" w:hAnsi="Times New Roman" w:cs="Times New Roman"/>
          <w:b/>
          <w:sz w:val="28"/>
          <w:szCs w:val="28"/>
          <w:lang w:val="kk-KZ"/>
        </w:rPr>
        <w:t>Махметова А.М.</w:t>
      </w:r>
    </w:p>
    <w:p w:rsidR="000D4390" w:rsidRPr="00086953" w:rsidRDefault="00083A40" w:rsidP="00963653">
      <w:pPr>
        <w:spacing w:after="0" w:line="240" w:lineRule="auto"/>
        <w:jc w:val="center"/>
        <w:rPr>
          <w:rFonts w:ascii="Times New Roman" w:hAnsi="Times New Roman" w:cs="Times New Roman"/>
          <w:sz w:val="28"/>
          <w:szCs w:val="28"/>
          <w:lang w:val="kk-KZ"/>
        </w:rPr>
      </w:pPr>
      <w:r w:rsidRPr="00083A40">
        <w:rPr>
          <w:rFonts w:ascii="Times New Roman" w:hAnsi="Times New Roman" w:cs="Times New Roman"/>
          <w:sz w:val="28"/>
          <w:szCs w:val="28"/>
          <w:lang w:val="kk-KZ"/>
        </w:rPr>
        <w:t xml:space="preserve">М.Жұмабаев атындағы </w:t>
      </w:r>
      <w:r w:rsidR="00086953">
        <w:rPr>
          <w:rFonts w:ascii="Times New Roman" w:hAnsi="Times New Roman" w:cs="Times New Roman"/>
          <w:sz w:val="28"/>
          <w:szCs w:val="28"/>
          <w:lang w:val="kk-KZ"/>
        </w:rPr>
        <w:t>орта</w:t>
      </w:r>
      <w:r w:rsidRPr="00083A40">
        <w:rPr>
          <w:rFonts w:ascii="Times New Roman" w:hAnsi="Times New Roman" w:cs="Times New Roman"/>
          <w:sz w:val="28"/>
          <w:szCs w:val="28"/>
          <w:lang w:val="kk-KZ"/>
        </w:rPr>
        <w:t xml:space="preserve"> мектебі</w:t>
      </w:r>
      <w:r w:rsidR="00086953">
        <w:rPr>
          <w:rFonts w:ascii="Times New Roman" w:hAnsi="Times New Roman" w:cs="Times New Roman"/>
          <w:sz w:val="28"/>
          <w:szCs w:val="28"/>
          <w:lang w:val="kk-KZ"/>
        </w:rPr>
        <w:t>, Булаев қ.</w:t>
      </w:r>
    </w:p>
    <w:p w:rsidR="00083A40" w:rsidRDefault="00083A40" w:rsidP="00083A40">
      <w:pPr>
        <w:spacing w:after="0" w:line="240" w:lineRule="auto"/>
        <w:jc w:val="center"/>
        <w:rPr>
          <w:rFonts w:ascii="Times New Roman" w:hAnsi="Times New Roman" w:cs="Times New Roman"/>
          <w:b/>
          <w:sz w:val="28"/>
          <w:szCs w:val="28"/>
          <w:lang w:val="kk-KZ"/>
        </w:rPr>
      </w:pPr>
    </w:p>
    <w:p w:rsidR="00963653" w:rsidRDefault="000D4390" w:rsidP="00083A40">
      <w:pPr>
        <w:spacing w:after="0" w:line="240" w:lineRule="auto"/>
        <w:jc w:val="center"/>
        <w:rPr>
          <w:rFonts w:ascii="Times New Roman" w:hAnsi="Times New Roman" w:cs="Times New Roman"/>
          <w:b/>
          <w:sz w:val="28"/>
          <w:szCs w:val="28"/>
          <w:lang w:val="kk-KZ"/>
        </w:rPr>
      </w:pPr>
      <w:r>
        <w:rPr>
          <w:rFonts w:ascii="Times New Roman" w:hAnsi="Times New Roman" w:cs="Times New Roman"/>
          <w:b/>
          <w:sz w:val="28"/>
          <w:szCs w:val="28"/>
          <w:lang w:val="kk-KZ"/>
        </w:rPr>
        <w:t>Аңдатпа</w:t>
      </w:r>
    </w:p>
    <w:p w:rsidR="000D4390" w:rsidRDefault="000D4390" w:rsidP="00083A40">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Мақалада білім беру үрдісінде дидактикалық ойындардың мән-маңызы айқындалады. Білім алушылармен жүргізілетін жұмыс түрлері қарастырылады. Оқытудың тиімді әдістері зерделенеді.</w:t>
      </w:r>
    </w:p>
    <w:p w:rsidR="000D4390" w:rsidRPr="000D4390" w:rsidRDefault="000D4390" w:rsidP="00083A40">
      <w:pPr>
        <w:spacing w:after="0"/>
        <w:ind w:firstLine="708"/>
        <w:jc w:val="center"/>
        <w:rPr>
          <w:rFonts w:ascii="Times New Roman" w:hAnsi="Times New Roman" w:cs="Times New Roman"/>
          <w:b/>
          <w:sz w:val="28"/>
          <w:szCs w:val="28"/>
          <w:lang w:val="kk-KZ" w:eastAsia="ru-RU"/>
        </w:rPr>
      </w:pPr>
      <w:r w:rsidRPr="000D4390">
        <w:rPr>
          <w:rFonts w:ascii="Times New Roman" w:hAnsi="Times New Roman" w:cs="Times New Roman"/>
          <w:b/>
          <w:sz w:val="28"/>
          <w:szCs w:val="28"/>
          <w:lang w:val="kk-KZ" w:eastAsia="ru-RU"/>
        </w:rPr>
        <w:t>Аннотация</w:t>
      </w:r>
    </w:p>
    <w:p w:rsidR="000D4390" w:rsidRDefault="000D4390" w:rsidP="00083A40">
      <w:pPr>
        <w:spacing w:after="0"/>
        <w:ind w:firstLine="708"/>
        <w:jc w:val="both"/>
        <w:rPr>
          <w:rFonts w:ascii="Times New Roman" w:hAnsi="Times New Roman" w:cs="Times New Roman"/>
          <w:sz w:val="28"/>
          <w:szCs w:val="28"/>
          <w:lang w:val="kk-KZ" w:eastAsia="ru-RU"/>
        </w:rPr>
      </w:pPr>
      <w:r w:rsidRPr="000D4390">
        <w:rPr>
          <w:rFonts w:ascii="Times New Roman" w:hAnsi="Times New Roman" w:cs="Times New Roman"/>
          <w:sz w:val="28"/>
          <w:szCs w:val="28"/>
          <w:lang w:eastAsia="ru-RU"/>
        </w:rPr>
        <w:t>В статье определяется значение дидактических игр в образовательном проц</w:t>
      </w:r>
      <w:r>
        <w:rPr>
          <w:rFonts w:ascii="Times New Roman" w:hAnsi="Times New Roman" w:cs="Times New Roman"/>
          <w:sz w:val="28"/>
          <w:szCs w:val="28"/>
          <w:lang w:eastAsia="ru-RU"/>
        </w:rPr>
        <w:t>ессе. Рассмотрены</w:t>
      </w:r>
      <w:r w:rsidRPr="00990E91">
        <w:rPr>
          <w:rFonts w:ascii="Times New Roman" w:hAnsi="Times New Roman" w:cs="Times New Roman"/>
          <w:sz w:val="28"/>
          <w:szCs w:val="28"/>
          <w:lang w:val="en-GB" w:eastAsia="ru-RU"/>
        </w:rPr>
        <w:t xml:space="preserve"> </w:t>
      </w:r>
      <w:r>
        <w:rPr>
          <w:rFonts w:ascii="Times New Roman" w:hAnsi="Times New Roman" w:cs="Times New Roman"/>
          <w:sz w:val="28"/>
          <w:szCs w:val="28"/>
          <w:lang w:eastAsia="ru-RU"/>
        </w:rPr>
        <w:t>виды</w:t>
      </w:r>
      <w:r w:rsidRPr="00990E91">
        <w:rPr>
          <w:rFonts w:ascii="Times New Roman" w:hAnsi="Times New Roman" w:cs="Times New Roman"/>
          <w:sz w:val="28"/>
          <w:szCs w:val="28"/>
          <w:lang w:val="en-GB" w:eastAsia="ru-RU"/>
        </w:rPr>
        <w:t xml:space="preserve"> </w:t>
      </w:r>
      <w:r>
        <w:rPr>
          <w:rFonts w:ascii="Times New Roman" w:hAnsi="Times New Roman" w:cs="Times New Roman"/>
          <w:sz w:val="28"/>
          <w:szCs w:val="28"/>
          <w:lang w:eastAsia="ru-RU"/>
        </w:rPr>
        <w:t>работы</w:t>
      </w:r>
      <w:r w:rsidRPr="00990E91">
        <w:rPr>
          <w:rFonts w:ascii="Times New Roman" w:hAnsi="Times New Roman" w:cs="Times New Roman"/>
          <w:sz w:val="28"/>
          <w:szCs w:val="28"/>
          <w:lang w:val="en-GB" w:eastAsia="ru-RU"/>
        </w:rPr>
        <w:t xml:space="preserve"> </w:t>
      </w:r>
      <w:r>
        <w:rPr>
          <w:rFonts w:ascii="Times New Roman" w:hAnsi="Times New Roman" w:cs="Times New Roman"/>
          <w:sz w:val="28"/>
          <w:szCs w:val="28"/>
          <w:lang w:val="kk-KZ" w:eastAsia="ru-RU"/>
        </w:rPr>
        <w:t xml:space="preserve">с </w:t>
      </w:r>
      <w:proofErr w:type="gramStart"/>
      <w:r w:rsidRPr="00990E91">
        <w:rPr>
          <w:rFonts w:ascii="Times New Roman" w:hAnsi="Times New Roman" w:cs="Times New Roman"/>
          <w:color w:val="000000" w:themeColor="text1"/>
          <w:sz w:val="28"/>
          <w:szCs w:val="28"/>
          <w:lang w:val="kk-KZ" w:eastAsia="ru-RU"/>
        </w:rPr>
        <w:t>обучающимися</w:t>
      </w:r>
      <w:proofErr w:type="gramEnd"/>
      <w:r w:rsidRPr="00990E91">
        <w:rPr>
          <w:rFonts w:ascii="Times New Roman" w:hAnsi="Times New Roman" w:cs="Times New Roman"/>
          <w:color w:val="000000" w:themeColor="text1"/>
          <w:sz w:val="28"/>
          <w:szCs w:val="28"/>
          <w:lang w:val="en-GB" w:eastAsia="ru-RU"/>
        </w:rPr>
        <w:t>.</w:t>
      </w:r>
      <w:r w:rsidRPr="00990E91">
        <w:rPr>
          <w:rFonts w:ascii="Times New Roman" w:hAnsi="Times New Roman" w:cs="Times New Roman"/>
          <w:sz w:val="28"/>
          <w:szCs w:val="28"/>
          <w:lang w:val="en-GB" w:eastAsia="ru-RU"/>
        </w:rPr>
        <w:t xml:space="preserve"> </w:t>
      </w:r>
      <w:r w:rsidRPr="000D4390">
        <w:rPr>
          <w:rFonts w:ascii="Times New Roman" w:hAnsi="Times New Roman" w:cs="Times New Roman"/>
          <w:sz w:val="28"/>
          <w:szCs w:val="28"/>
          <w:lang w:eastAsia="ru-RU"/>
        </w:rPr>
        <w:t>Изучаются</w:t>
      </w:r>
      <w:r w:rsidRPr="00990E91">
        <w:rPr>
          <w:rFonts w:ascii="Times New Roman" w:hAnsi="Times New Roman" w:cs="Times New Roman"/>
          <w:sz w:val="28"/>
          <w:szCs w:val="28"/>
          <w:lang w:val="en-GB" w:eastAsia="ru-RU"/>
        </w:rPr>
        <w:t xml:space="preserve"> </w:t>
      </w:r>
      <w:r w:rsidRPr="000D4390">
        <w:rPr>
          <w:rFonts w:ascii="Times New Roman" w:hAnsi="Times New Roman" w:cs="Times New Roman"/>
          <w:sz w:val="28"/>
          <w:szCs w:val="28"/>
          <w:lang w:eastAsia="ru-RU"/>
        </w:rPr>
        <w:t>эффективные</w:t>
      </w:r>
      <w:r w:rsidRPr="00990E91">
        <w:rPr>
          <w:rFonts w:ascii="Times New Roman" w:hAnsi="Times New Roman" w:cs="Times New Roman"/>
          <w:sz w:val="28"/>
          <w:szCs w:val="28"/>
          <w:lang w:val="en-GB" w:eastAsia="ru-RU"/>
        </w:rPr>
        <w:t xml:space="preserve"> </w:t>
      </w:r>
      <w:r w:rsidRPr="000D4390">
        <w:rPr>
          <w:rFonts w:ascii="Times New Roman" w:hAnsi="Times New Roman" w:cs="Times New Roman"/>
          <w:sz w:val="28"/>
          <w:szCs w:val="28"/>
          <w:lang w:eastAsia="ru-RU"/>
        </w:rPr>
        <w:t>методы</w:t>
      </w:r>
      <w:r w:rsidRPr="00990E91">
        <w:rPr>
          <w:rFonts w:ascii="Times New Roman" w:hAnsi="Times New Roman" w:cs="Times New Roman"/>
          <w:sz w:val="28"/>
          <w:szCs w:val="28"/>
          <w:lang w:val="en-GB" w:eastAsia="ru-RU"/>
        </w:rPr>
        <w:t xml:space="preserve"> </w:t>
      </w:r>
      <w:r w:rsidRPr="000D4390">
        <w:rPr>
          <w:rFonts w:ascii="Times New Roman" w:hAnsi="Times New Roman" w:cs="Times New Roman"/>
          <w:sz w:val="28"/>
          <w:szCs w:val="28"/>
          <w:lang w:eastAsia="ru-RU"/>
        </w:rPr>
        <w:t>обучения</w:t>
      </w:r>
      <w:r w:rsidRPr="00990E91">
        <w:rPr>
          <w:rFonts w:ascii="Times New Roman" w:hAnsi="Times New Roman" w:cs="Times New Roman"/>
          <w:sz w:val="28"/>
          <w:szCs w:val="28"/>
          <w:lang w:val="en-GB" w:eastAsia="ru-RU"/>
        </w:rPr>
        <w:t>.</w:t>
      </w:r>
    </w:p>
    <w:p w:rsidR="00083A40" w:rsidRPr="00083A40" w:rsidRDefault="00083A40" w:rsidP="00083A40">
      <w:pPr>
        <w:spacing w:after="0"/>
        <w:jc w:val="center"/>
        <w:rPr>
          <w:rFonts w:ascii="Times New Roman" w:hAnsi="Times New Roman"/>
          <w:b/>
          <w:sz w:val="28"/>
          <w:szCs w:val="28"/>
          <w:lang w:val="kk-KZ"/>
        </w:rPr>
      </w:pPr>
      <w:r w:rsidRPr="000B6738">
        <w:rPr>
          <w:rStyle w:val="y2iqfc"/>
          <w:rFonts w:ascii="Times New Roman" w:hAnsi="Times New Roman"/>
          <w:b/>
          <w:sz w:val="28"/>
          <w:szCs w:val="28"/>
          <w:lang w:val="kk-KZ"/>
        </w:rPr>
        <w:t>А</w:t>
      </w:r>
      <w:proofErr w:type="spellStart"/>
      <w:r w:rsidRPr="000B6738">
        <w:rPr>
          <w:rStyle w:val="y2iqfc"/>
          <w:rFonts w:ascii="Times New Roman" w:hAnsi="Times New Roman"/>
          <w:b/>
          <w:sz w:val="28"/>
          <w:szCs w:val="28"/>
          <w:lang w:val="en-US"/>
        </w:rPr>
        <w:t>nnotation</w:t>
      </w:r>
      <w:proofErr w:type="spellEnd"/>
    </w:p>
    <w:p w:rsidR="00083A40" w:rsidRPr="00083A40" w:rsidRDefault="00083A40" w:rsidP="00083A40">
      <w:pPr>
        <w:spacing w:after="0"/>
        <w:ind w:firstLine="708"/>
        <w:jc w:val="both"/>
        <w:rPr>
          <w:lang w:val="en-US"/>
        </w:rPr>
      </w:pPr>
      <w:r w:rsidRPr="00990E91">
        <w:rPr>
          <w:rStyle w:val="y2iqfc"/>
          <w:rFonts w:ascii="Times New Roman" w:hAnsi="Times New Roman" w:cs="Times New Roman"/>
          <w:color w:val="202124"/>
          <w:sz w:val="28"/>
          <w:szCs w:val="28"/>
          <w:lang w:val="en-GB"/>
        </w:rPr>
        <w:t>The article defines the significance of didactic games in the educational process. The types of work with students are considered. Effective teaching methods are being studied.</w:t>
      </w:r>
    </w:p>
    <w:p w:rsidR="000D4390" w:rsidRPr="000D4390" w:rsidRDefault="000D4390" w:rsidP="000D4390">
      <w:pPr>
        <w:spacing w:after="0" w:line="240" w:lineRule="auto"/>
        <w:rPr>
          <w:rFonts w:ascii="Times New Roman" w:hAnsi="Times New Roman" w:cs="Times New Roman"/>
          <w:sz w:val="28"/>
          <w:szCs w:val="28"/>
          <w:lang w:val="kk-KZ"/>
        </w:rPr>
      </w:pPr>
    </w:p>
    <w:p w:rsidR="00191F44" w:rsidRDefault="00963653" w:rsidP="0051686F">
      <w:pPr>
        <w:spacing w:after="0" w:line="240" w:lineRule="auto"/>
        <w:ind w:firstLine="708"/>
        <w:jc w:val="both"/>
        <w:rPr>
          <w:rFonts w:ascii="Times New Roman" w:hAnsi="Times New Roman" w:cs="Times New Roman"/>
          <w:sz w:val="28"/>
          <w:szCs w:val="28"/>
          <w:lang w:val="kk-KZ"/>
        </w:rPr>
      </w:pPr>
      <w:r w:rsidRPr="00963653">
        <w:rPr>
          <w:rFonts w:ascii="Times New Roman" w:hAnsi="Times New Roman" w:cs="Times New Roman"/>
          <w:sz w:val="28"/>
          <w:szCs w:val="28"/>
          <w:lang w:val="kk-KZ"/>
        </w:rPr>
        <w:t>Адамның тілі бала жасынан бастап қалыптасады. А.Дистервергтің «Жаман мұғалім ақиқатты өзі айтып береді, жақсы мұғалім білім алушының өзін ізденуге жетелейді» деген тұғырнамалық ұстанымына сүйенсек, балаға берілетін жұмыстардың дені оның өз сыныптасымен жұп болып, я топ болып орындауына лайықталып берілуі тиіс [1, 119 б.]. Сонда бала өзгелермен тіл табыс</w:t>
      </w:r>
      <w:r>
        <w:rPr>
          <w:rFonts w:ascii="Times New Roman" w:hAnsi="Times New Roman" w:cs="Times New Roman"/>
          <w:sz w:val="28"/>
          <w:szCs w:val="28"/>
          <w:lang w:val="kk-KZ"/>
        </w:rPr>
        <w:t>уға, пікірлесуге кіші жастан</w:t>
      </w:r>
      <w:r w:rsidRPr="00963653">
        <w:rPr>
          <w:rFonts w:ascii="Times New Roman" w:hAnsi="Times New Roman" w:cs="Times New Roman"/>
          <w:sz w:val="28"/>
          <w:szCs w:val="28"/>
          <w:lang w:val="kk-KZ"/>
        </w:rPr>
        <w:t xml:space="preserve"> дағдыланатын болады. Бұл қазіргі білім философиясында айтылып жүрген рефлексия ұғымына сай келеді. </w:t>
      </w:r>
    </w:p>
    <w:p w:rsidR="00963653" w:rsidRDefault="00963653" w:rsidP="0051686F">
      <w:pPr>
        <w:spacing w:after="0" w:line="240" w:lineRule="auto"/>
        <w:ind w:firstLine="708"/>
        <w:jc w:val="both"/>
        <w:rPr>
          <w:rFonts w:ascii="Times New Roman" w:hAnsi="Times New Roman" w:cs="Times New Roman"/>
          <w:sz w:val="28"/>
          <w:szCs w:val="28"/>
          <w:lang w:val="kk-KZ"/>
        </w:rPr>
      </w:pPr>
      <w:r w:rsidRPr="00963653">
        <w:rPr>
          <w:rFonts w:ascii="Times New Roman" w:hAnsi="Times New Roman" w:cs="Times New Roman"/>
          <w:sz w:val="28"/>
          <w:szCs w:val="28"/>
          <w:lang w:val="kk-KZ"/>
        </w:rPr>
        <w:t>Дидактикалық ойындар – білім алушылармен жүргізілетін тәрбие жұмысының құрамдас бөліктерінің бірі.</w:t>
      </w:r>
      <w:r w:rsidR="0051686F">
        <w:rPr>
          <w:rFonts w:ascii="Times New Roman" w:hAnsi="Times New Roman" w:cs="Times New Roman"/>
          <w:sz w:val="28"/>
          <w:szCs w:val="28"/>
          <w:lang w:val="kk-KZ"/>
        </w:rPr>
        <w:t xml:space="preserve"> </w:t>
      </w:r>
      <w:r w:rsidRPr="00963653">
        <w:rPr>
          <w:rFonts w:ascii="Times New Roman" w:hAnsi="Times New Roman" w:cs="Times New Roman"/>
          <w:sz w:val="28"/>
          <w:szCs w:val="28"/>
          <w:lang w:val="kk-KZ"/>
        </w:rPr>
        <w:t xml:space="preserve">Ойынға деген қызығушылық білім алушылардың өз бетінше ойлау қабілетін дамытады, алған білімдерін ақыл-ой операцияларында қолданады: өзіне тән белгілерді табу, салыстыру, топтастыру, заттарды жіктеу, дұрыс қорытындылар шығару. Бұл танымдық белсенділікті дамытуға кең мүмкіндіктер ашады. Дидактикалық ойынның ерекшелігіоқу үрдісі барысында білім алушылардың өзіндік тәжірибе жинақтауына мүмкіндік беруімен айқындалады. Дидактикалық ойында мұғалімнің рөлі екі жақты: бір жағынан ол танымдық процеске бағыт-бағдар беріп, оқытуды ұйымдастырса, екінші жағынан ойынға қатысушы, серіктес рөлін атқарады, әр білім алушыны өз ойын ортаға салуға бағыттайды. Ойын әрекеттерін орындайды, ал қажет болған жағдайда ойында мінез-құлық үлгісін береді, оқу-танымдық әрекеттерді басқарады және оны ойынның жағымды мотивациялық және эмоционалдық астарымен, жарысқа деген ынта-жігерімен байланыстырады. Оқытуда дидактикалық ойындарды тиімді пайдаланудың маңызды шарты ойынды таңдауда жүйелілікті сақтау болып табылады. </w:t>
      </w:r>
    </w:p>
    <w:p w:rsidR="0051686F" w:rsidRDefault="00963653" w:rsidP="0051686F">
      <w:pPr>
        <w:spacing w:after="0" w:line="240" w:lineRule="auto"/>
        <w:ind w:firstLine="708"/>
        <w:jc w:val="both"/>
        <w:rPr>
          <w:rFonts w:ascii="Times New Roman" w:hAnsi="Times New Roman" w:cs="Times New Roman"/>
          <w:sz w:val="28"/>
          <w:szCs w:val="28"/>
          <w:lang w:val="kk-KZ"/>
        </w:rPr>
      </w:pPr>
      <w:r w:rsidRPr="00963653">
        <w:rPr>
          <w:rFonts w:ascii="Times New Roman" w:hAnsi="Times New Roman" w:cs="Times New Roman"/>
          <w:sz w:val="28"/>
          <w:szCs w:val="28"/>
          <w:lang w:val="kk-KZ"/>
        </w:rPr>
        <w:lastRenderedPageBreak/>
        <w:t xml:space="preserve">Дидактикалық ойындарды жүзеге асыруда тренингтердің маңызы зор деп есептейміз. Тренингті ұйымдастыруда алға қойылатын мақсаттар: 1) топ мүшелерінің бірін-бірі бағалауы негізінде білім алушының өзін-өзі тану қабілетін дамыту; 2) өзгелермен қарым-қатынас үстінде қалыптасатын қатысымдық стимулдардан туындайтын топ мүшелерінің өзара байланыс жасауға деген сезімталдығын күшейту; 3) айналасындағылармен қарым-қатынаста авторитарлықтан аулақтап, ынтымақтастыққа мүдделілік қабілетін дамыту; 4) тұлғааралық қатынасты болжау, топішілік және топаралық жағдаяттарға еркін араласу, қақтығыстарды дұрыс шеше алу дағдыларын дамыту және т.б. Бұл мақсаттар оқу тапсырмаларында нақтылана түседі. Тапсырмалар тренинг барысында қол жеткізілетін нақты нәтижелерде көрініс табуы тиіс, олар абстрактылық және ұраншылдық сипатта болмауы талап етіледі. Тапсырмаларда қол жеткізілуі тиіс нәтижелер, мүмкіндігіне қарай, білім алушыларға жағымды әсер етумен қатар нақты сол тапсырма арқылы қандай дағдыға қол жеткізуге болатынын да айқын көрсетіп тұруы керек. Тапсырмалар сабаққа бөлінген уақытқа сыйымды, сондай-ақ тренинг жағдайына лайықты шынайы болғаны жөн. </w:t>
      </w:r>
      <w:r w:rsidR="0051686F">
        <w:rPr>
          <w:rFonts w:ascii="Times New Roman" w:hAnsi="Times New Roman" w:cs="Times New Roman"/>
          <w:sz w:val="28"/>
          <w:szCs w:val="28"/>
          <w:lang w:val="kk-KZ"/>
        </w:rPr>
        <w:t>Т</w:t>
      </w:r>
      <w:r w:rsidRPr="00963653">
        <w:rPr>
          <w:rFonts w:ascii="Times New Roman" w:hAnsi="Times New Roman" w:cs="Times New Roman"/>
          <w:sz w:val="28"/>
          <w:szCs w:val="28"/>
          <w:lang w:val="kk-KZ"/>
        </w:rPr>
        <w:t>ренинг арқылы енетін өзгерістер объективті түрде үйренетіндей дәрежеде немесе қатысушылар меңгерген жаңа дағдылар туралы өзіне өзі есеп бере алатындай деңгейде болғаны ұтымды. Мақсатына қарай тренингтерді нақты дағдыларды үйрену тренингі (мақсаты – мінезқұлық дағдыларын меңгеру), жеке тұлғалық өсу тренингі (олардың негізінде қатысушының өзін-өзі дамытуына, рефлексивтік қабілеттерін жетілдіруге, жаңа тәжірибені үйренуге ұмтылысын арттыруға қажетті жағдайлар жасау жатады). Бірінші жағдайда жеке тұлғаның өзгеруіне ықпал ететін сыртқы әрекеттерге арқа сүйейді. Екінші жағдайда басты назар ішкі дамуға аударылады – алдымен адамның ішкі дүниесіндегі өзгерістер (өзін-өзі бағалау, мотивация, құндылық бағдарлар және т.б.) пайда болады да, соның негізінде адамның мінезқұлқы өзгере бастайды. Соған сай тренингтердің де нәтижелілігінің критерийлері ажыратылады – бірінші жағдайда олардың объективтілігі (жаттығатын дағдылардың деңгейі) басым болады да, ал екінші жағдайда білім алушыларға бұл тренингтің не бергені туралы өзінен-өзі есеп алу түріндегі субъективтік сипатына көп көңіл бөлінеді [2, 112]. Тренингтің бағдарламасын үшке бөлуге болады: бірінші бөлігі –</w:t>
      </w:r>
      <w:r w:rsidR="0051686F">
        <w:rPr>
          <w:rFonts w:ascii="Times New Roman" w:hAnsi="Times New Roman" w:cs="Times New Roman"/>
          <w:sz w:val="28"/>
          <w:szCs w:val="28"/>
          <w:lang w:val="kk-KZ"/>
        </w:rPr>
        <w:t xml:space="preserve"> </w:t>
      </w:r>
      <w:r w:rsidRPr="00963653">
        <w:rPr>
          <w:rFonts w:ascii="Times New Roman" w:hAnsi="Times New Roman" w:cs="Times New Roman"/>
          <w:sz w:val="28"/>
          <w:szCs w:val="28"/>
          <w:lang w:val="kk-KZ"/>
        </w:rPr>
        <w:t xml:space="preserve">кіріспе (бағытбағдар беру), екінші бөлігі – қалыптастырушы (дамытушы), үшінші – қорытынды (жобалық). Әдістемелік жағынан тренингтер білім алушылардың теориялық және эмпирикалық тәжірибелерінің синтезі түрінде құрылады. Сабақ соңында топтың сапалық жағынан тағы бір жаңа белеске көтерілуіне қол жетеді, ол – өзара бағалаусыз-ақ қабылдау деңгейіне өтуі. Бұл топтағы “жылы” қатынастың орнығуына, өз күштеріне деген сенімділікке, оқытылып отырған процестер мен құбылыстардың мәнін түсіну дәрежесінің тереңдей түсуіне байланысты жүзеге асатыны сөзсіз. Тренингтің қорытынды кезеңінде білім алушылардың қатынас стилі мен мінезқұлқында да жаңа сапалар көріне бастайды: өз сөзіне, әрекетіне мұқият қарауға, өзгелерді зейін салып тыңдауға төселе түседі. Өзара түсінісуге мүдделілік танытып, келісім мен ынтымақтастықта тіл </w:t>
      </w:r>
      <w:r w:rsidRPr="00963653">
        <w:rPr>
          <w:rFonts w:ascii="Times New Roman" w:hAnsi="Times New Roman" w:cs="Times New Roman"/>
          <w:sz w:val="28"/>
          <w:szCs w:val="28"/>
          <w:lang w:val="kk-KZ"/>
        </w:rPr>
        <w:lastRenderedPageBreak/>
        <w:t>табысуға ұмтылады. Тағы бір жаңа сапалық өзгеріс ретінде тренингке қатысушылардың өзара сын айту мен оны қабылдау деңгейін</w:t>
      </w:r>
      <w:r>
        <w:rPr>
          <w:rFonts w:ascii="Times New Roman" w:hAnsi="Times New Roman" w:cs="Times New Roman"/>
          <w:sz w:val="28"/>
          <w:szCs w:val="28"/>
          <w:lang w:val="kk-KZ"/>
        </w:rPr>
        <w:t xml:space="preserve">ің өскендігін атауға болады. </w:t>
      </w:r>
      <w:r w:rsidRPr="00963653">
        <w:rPr>
          <w:rFonts w:ascii="Times New Roman" w:hAnsi="Times New Roman" w:cs="Times New Roman"/>
          <w:sz w:val="28"/>
          <w:szCs w:val="28"/>
          <w:lang w:val="kk-KZ"/>
        </w:rPr>
        <w:t xml:space="preserve"> Соның нәтижесінде топтардың қарым-қатынас құзырлылығы жоғарылаумен қатар, жеке тұлғалар арасындағы қақтығыстарды шиеленістірмей, оң шеше алу қабілеттері арта түседі. Қатысушылар шынайы өмірлік жағдаяттарға барабар жағдайларда кездесетін шиеленістерді шешуге дағдыланады. Бұдан тренингті өткізу технологиясының бірқатар әрекеттер шоғырын қамти отырып, төмендегідей міндеттерді шешуге бағытталғанын көреміз: 1) топтағы қарым-қатынас пен тұлғааралық өзара әрекеттерді күшейту; 2) топты жақындастыру, оны танымдық әрекеттің ұжымдық субъектісіне айналдыру; 3) топтың танымдық әрекетін басқару, өзара әрекеттестік дағдыларын дамыту, білімін тереңдету; 4) топтың сабақта алған білімдерін күнделікті өмірде дұрыс қолдана білуіне бағыт беру. Осылайша тренингтің арнайы практикалық тапсырмалар жүйесі ретінде білім алушылардың жеке басының, олардың өзін-өзі жетілдіруіне мүмкіндік берудің әдістері мен тәсілдері жиынтығын құрайтынын бағамдауға болады. Тренингті белгілі бір теориялық материалдарды, түрлі стильдегі мәтіндерді талқылау кезінде ұйымдастыруға болады. Тренинг ұйымдастыру үшін оқытушы оның мақсатын нақты қойып, жүргізілетін жұмыстардың жоспарының әр кезеңімен таныстыруы қажет. Тренинг ережесі: – Тыңдау әдебін сақтау; – Өз пікірін ашық білдіру; – Ашық, көңілді болу; – Белсенділік таныту; – Сыйластықта болу; – «Мен» принципін ұстану; – «Мұнда және қазір» болу. Оқытудың ең бір тиімді, белсенді әдісі – іскер ойындар. Іскер ойынның мақсаты – білім алушының белгілі бір кәсіби дағдысын көрсету, қалыптастыру. Ал міндеті – белгілі бір жағдаятта білім алушының игерген білім, дағдысын байқауға мүмкіндік жасау.Іскер ойындар білім алушыны белсенді ойлауға, келешек мамандығына сай дербес әрекет етуіне, оның зертханасына енуіне жағдай жасайды. Бұл әдіс әр білім алушының ішкі мүмкіндігін, кәсіби әрекетіне бейімділігін байқатады. Іскер ойындар білім алушының жеке тұлғалық қасиеттерін тәрбиелейді, әлеуметтену үрдісін</w:t>
      </w:r>
      <w:r w:rsidR="0051686F">
        <w:rPr>
          <w:rFonts w:ascii="Times New Roman" w:hAnsi="Times New Roman" w:cs="Times New Roman"/>
          <w:sz w:val="28"/>
          <w:szCs w:val="28"/>
          <w:lang w:val="kk-KZ"/>
        </w:rPr>
        <w:t xml:space="preserve"> жылдамдатады. Ойын барысында: кәсіби әрекет нормасы; </w:t>
      </w:r>
      <w:r w:rsidRPr="00963653">
        <w:rPr>
          <w:rFonts w:ascii="Times New Roman" w:hAnsi="Times New Roman" w:cs="Times New Roman"/>
          <w:sz w:val="28"/>
          <w:szCs w:val="28"/>
          <w:lang w:val="kk-KZ"/>
        </w:rPr>
        <w:t xml:space="preserve">әлеуметтену нормасы, яғни ұжыммен жұмыс істеу қалыптасады. Іскер ойынды ұйымдастыруда белгілі бір психологиялық ұстанымдар басшылыққа алынады. Атап айтқанда: имитациялық модельдеу ұстанымы, бірлесіп әрекет ету ұстанымы, диалогтік тілдесім ұстанымы, проблемалық ұстаным. Іскер ойынды ұйымдастыру мен өткізу 4 кезеңнен тұрады. 1. Дайындық кезеңі. Ойынның мақсаты мен міндетін айқындау. Өткізу тәртібін талдау. Ойынның нысаны болатын тақырыпты хабарлау. Ойынның мақсатын айқындауда: оның не үшін, қандай нәтиже беретіндігі ескеріледі. 2. Ұйымдастыру кезеңі. Топты топшаға бөлу. Ойынның мәнін, қойылған дидактикалық мақсатты түсіндіру. Рөлдерге бөлу. Әрқайсының міндетін түсіндіру. Кететін уақытты, ойынның ұзақтығын белгілейді. 3. Жобаның іске асырылуы. Бұл ең маңызды кезең. 4. Ойынның нәтижесін шығару, бағалау, сабақты қорыту. </w:t>
      </w:r>
    </w:p>
    <w:p w:rsidR="00191F44" w:rsidRDefault="00963653" w:rsidP="00963653">
      <w:pPr>
        <w:spacing w:after="0" w:line="240" w:lineRule="auto"/>
        <w:ind w:firstLine="708"/>
        <w:jc w:val="both"/>
        <w:rPr>
          <w:rFonts w:ascii="Times New Roman" w:hAnsi="Times New Roman" w:cs="Times New Roman"/>
          <w:sz w:val="28"/>
          <w:szCs w:val="28"/>
          <w:lang w:val="kk-KZ"/>
        </w:rPr>
      </w:pPr>
      <w:r w:rsidRPr="00963653">
        <w:rPr>
          <w:rFonts w:ascii="Times New Roman" w:hAnsi="Times New Roman" w:cs="Times New Roman"/>
          <w:sz w:val="28"/>
          <w:szCs w:val="28"/>
          <w:lang w:val="kk-KZ"/>
        </w:rPr>
        <w:t xml:space="preserve">Дидактикалық ойындар интеллектуалдық тұрғыда білім алушының эрудициясы мен ойлау мәдениетін дамытуды көздесе, эмоционалдық тұрғыда </w:t>
      </w:r>
      <w:r w:rsidRPr="00963653">
        <w:rPr>
          <w:rFonts w:ascii="Times New Roman" w:hAnsi="Times New Roman" w:cs="Times New Roman"/>
          <w:sz w:val="28"/>
          <w:szCs w:val="28"/>
          <w:lang w:val="kk-KZ"/>
        </w:rPr>
        <w:lastRenderedPageBreak/>
        <w:t>білім алушының белсенділігін арттыруды, шығармашылыққа тәрбиелеуді мақсат етеді. Пікірталас – білім алушылар тиімді және нәтижелі бір-бірімен өзара іс-қимыл, оқыту мәселесін шешуге мүмкіндік береді бірлескен қызметті ұжымдық нысандарын ұйымдастыруға ең жиі пайдаланылатын және ең өнімді тәсілі болып табылады. Ол сабақтың және нақты тақырыптар мақсатына қарай, әр түрлі пікірталастар түрлерін пайдалану ұсынылады. Бағалаушылар мәселе бойынша өз пікірлерін бекітуге және нәтижесінде білім алушылар өздерінің көзқарастарын логикалық қорытындылар арқылы бір-бірімен әсер, жаңа идеяларды дамыту және ойлау өз жолын кеңейтуге ұмтылады. [3] Пікірталас әдісі мынадай міндеттерді шешуге көмектеседі: а) қатысушыларды шынайы жағдаяттарға талдау жасауға, сондай-ақ маңызды мен қосалқыны бір-бірінен айыра білуге, өзекті мәселені анықтауға үйретеді; ә) тыңдауға дағыдыландырады және өзгелермен өзара әрекет етуге үйретеді; б) ең қабілетті деген адамның өзі жеке шеше алмайтын мәселелерден құралған аса күрделі жағдаяттарды модельдеуге төселдіреді; мұндағы басты талап – шешім жасауда көпшіліктің шешуші рөл атқаратынын көрсетеді; в) көптеген мәселелерді шешудің бірнеше жолдары бар екенін нақты жағдаяттар арқылы танытады [3, 368]. Оқу пікірталастарын ұйымдастыру өте ыждағатты дайындықты қажет етеді. Оларды нақты бір уақыт көлеміне сыйымды етіп өткізудің де атқаратын маңызы үлкен. Онда талқылауға кереғар пікірлерге тиек болып отырған мәселелер ұсынылады. Оқу үрдісіндегі пікірталас білім алушыларды өзара дұрыс қарым-қатынас жасауға үйретуді көздейді.</w:t>
      </w:r>
      <w:r w:rsidR="0051686F">
        <w:rPr>
          <w:rFonts w:ascii="Times New Roman" w:hAnsi="Times New Roman" w:cs="Times New Roman"/>
          <w:sz w:val="28"/>
          <w:szCs w:val="28"/>
          <w:lang w:val="kk-KZ"/>
        </w:rPr>
        <w:t xml:space="preserve"> </w:t>
      </w:r>
      <w:r w:rsidRPr="00963653">
        <w:rPr>
          <w:rFonts w:ascii="Times New Roman" w:hAnsi="Times New Roman" w:cs="Times New Roman"/>
          <w:sz w:val="28"/>
          <w:szCs w:val="28"/>
          <w:lang w:val="kk-KZ"/>
        </w:rPr>
        <w:t xml:space="preserve">Пікірталас білім алушылардың мәдени дүниетанымының, жалпы дамуының деңгейін, олардың ақыл-ой дәрежесін, тапқырлығы мен тыңдау мәдениетін, пікірталас ережелерін сақтау әдебін, жолдастарына интеллектуалдық және эмоциялық тұрғыдан ықпал ету қабілетін қалыптастыруға мүмкіндік береді. </w:t>
      </w:r>
    </w:p>
    <w:p w:rsidR="00963653" w:rsidRPr="00963653" w:rsidRDefault="00963653" w:rsidP="00963653">
      <w:pPr>
        <w:spacing w:after="0" w:line="240" w:lineRule="auto"/>
        <w:ind w:firstLine="708"/>
        <w:jc w:val="both"/>
        <w:rPr>
          <w:rFonts w:ascii="Times New Roman" w:hAnsi="Times New Roman" w:cs="Times New Roman"/>
          <w:sz w:val="28"/>
          <w:szCs w:val="28"/>
          <w:lang w:val="kk-KZ"/>
        </w:rPr>
      </w:pPr>
      <w:r w:rsidRPr="00963653">
        <w:rPr>
          <w:rFonts w:ascii="Times New Roman" w:hAnsi="Times New Roman" w:cs="Times New Roman"/>
          <w:sz w:val="28"/>
          <w:szCs w:val="28"/>
          <w:lang w:val="kk-KZ"/>
        </w:rPr>
        <w:t xml:space="preserve">Қорыта айтқанда, жаңа заман талабына орай дидактикалық ойындар мен ұжымдық оқыту бағдарламалары жаңа сипаттарын ескере отырып пайдалану білім алушылардың сабаққа ынталылығын арттырумен қатар, олардың өзіндік ойлауына кең жол ашады, сабақта белсенділігін күшейтеді. </w:t>
      </w:r>
      <w:r w:rsidR="00191F44">
        <w:rPr>
          <w:rFonts w:ascii="Times New Roman" w:hAnsi="Times New Roman" w:cs="Times New Roman"/>
          <w:sz w:val="28"/>
          <w:szCs w:val="28"/>
          <w:lang w:val="kk-KZ"/>
        </w:rPr>
        <w:t>О</w:t>
      </w:r>
      <w:r w:rsidRPr="00963653">
        <w:rPr>
          <w:rFonts w:ascii="Times New Roman" w:hAnsi="Times New Roman" w:cs="Times New Roman"/>
          <w:sz w:val="28"/>
          <w:szCs w:val="28"/>
          <w:lang w:val="kk-KZ"/>
        </w:rPr>
        <w:t>сы орайда қазақ тілін оқытудың өзегіне дидактикалық ойындар мен оқыту бағдарламалары негізге алғанда ғана бүкіл білім жүйесін білім алушының әрі білімдік, әрі танымдық, әрі қатысымдық, әрі дара тұлғалық, мәдени әлеуетін көтеру мүмкін екендігі дәйектеледі.</w:t>
      </w:r>
    </w:p>
    <w:p w:rsidR="00963653" w:rsidRPr="00191F44" w:rsidRDefault="00963653" w:rsidP="00191F44">
      <w:pPr>
        <w:spacing w:after="0" w:line="240" w:lineRule="auto"/>
        <w:jc w:val="center"/>
        <w:rPr>
          <w:rFonts w:ascii="Times New Roman" w:hAnsi="Times New Roman" w:cs="Times New Roman"/>
          <w:b/>
          <w:sz w:val="28"/>
          <w:szCs w:val="28"/>
          <w:lang w:val="kk-KZ"/>
        </w:rPr>
      </w:pPr>
    </w:p>
    <w:p w:rsidR="0051686F" w:rsidRDefault="00191F44" w:rsidP="00191F44">
      <w:pPr>
        <w:spacing w:after="0" w:line="240" w:lineRule="auto"/>
        <w:jc w:val="center"/>
        <w:rPr>
          <w:rFonts w:ascii="Times New Roman" w:hAnsi="Times New Roman" w:cs="Times New Roman"/>
          <w:b/>
          <w:sz w:val="28"/>
          <w:szCs w:val="28"/>
          <w:lang w:val="kk-KZ"/>
        </w:rPr>
      </w:pPr>
      <w:r w:rsidRPr="00191F44">
        <w:rPr>
          <w:rFonts w:ascii="Times New Roman" w:hAnsi="Times New Roman" w:cs="Times New Roman"/>
          <w:b/>
          <w:sz w:val="28"/>
          <w:szCs w:val="28"/>
          <w:lang w:val="kk-KZ"/>
        </w:rPr>
        <w:t>Пайдаланылған ә</w:t>
      </w:r>
      <w:r w:rsidR="00963653" w:rsidRPr="00191F44">
        <w:rPr>
          <w:rFonts w:ascii="Times New Roman" w:hAnsi="Times New Roman" w:cs="Times New Roman"/>
          <w:b/>
          <w:sz w:val="28"/>
          <w:szCs w:val="28"/>
          <w:lang w:val="kk-KZ"/>
        </w:rPr>
        <w:t>дебиет</w:t>
      </w:r>
    </w:p>
    <w:p w:rsidR="00191F44" w:rsidRPr="00191F44" w:rsidRDefault="00191F44" w:rsidP="00191F44">
      <w:pPr>
        <w:spacing w:after="0" w:line="240" w:lineRule="auto"/>
        <w:jc w:val="center"/>
        <w:rPr>
          <w:rFonts w:ascii="Times New Roman" w:hAnsi="Times New Roman" w:cs="Times New Roman"/>
          <w:b/>
          <w:sz w:val="28"/>
          <w:szCs w:val="28"/>
          <w:lang w:val="kk-KZ"/>
        </w:rPr>
      </w:pPr>
    </w:p>
    <w:p w:rsidR="0051686F" w:rsidRDefault="00963653" w:rsidP="00963653">
      <w:pPr>
        <w:spacing w:after="0" w:line="240" w:lineRule="auto"/>
        <w:jc w:val="both"/>
        <w:rPr>
          <w:rFonts w:ascii="Times New Roman" w:hAnsi="Times New Roman" w:cs="Times New Roman"/>
          <w:sz w:val="28"/>
          <w:szCs w:val="28"/>
          <w:lang w:val="kk-KZ"/>
        </w:rPr>
      </w:pPr>
      <w:r w:rsidRPr="00963653">
        <w:rPr>
          <w:rFonts w:ascii="Times New Roman" w:hAnsi="Times New Roman" w:cs="Times New Roman"/>
          <w:sz w:val="28"/>
          <w:szCs w:val="28"/>
          <w:lang w:val="kk-KZ"/>
        </w:rPr>
        <w:t xml:space="preserve">1. Көккөзова М.Б., Асқар Л.О. Қазақ тілін оқыту әдістемесі. – Алматы: Қазақ университеті, 2005. 42б. </w:t>
      </w:r>
    </w:p>
    <w:p w:rsidR="0051686F" w:rsidRDefault="00963653" w:rsidP="00963653">
      <w:pPr>
        <w:spacing w:after="0" w:line="240" w:lineRule="auto"/>
        <w:jc w:val="both"/>
        <w:rPr>
          <w:rFonts w:ascii="Times New Roman" w:hAnsi="Times New Roman" w:cs="Times New Roman"/>
          <w:sz w:val="28"/>
          <w:szCs w:val="28"/>
          <w:lang w:val="kk-KZ"/>
        </w:rPr>
      </w:pPr>
      <w:r w:rsidRPr="00963653">
        <w:rPr>
          <w:rFonts w:ascii="Times New Roman" w:hAnsi="Times New Roman" w:cs="Times New Roman"/>
          <w:sz w:val="28"/>
          <w:szCs w:val="28"/>
          <w:lang w:val="kk-KZ"/>
        </w:rPr>
        <w:t xml:space="preserve">2. Әлметова Ә. Көп мағыналы сөздер мен омонимдерді оқыту. – Алматы: Арыс, 2001. – 104 б. </w:t>
      </w:r>
    </w:p>
    <w:p w:rsidR="0051686F" w:rsidRDefault="0051686F" w:rsidP="00963653">
      <w:pPr>
        <w:spacing w:after="0" w:line="240" w:lineRule="auto"/>
        <w:jc w:val="both"/>
        <w:rPr>
          <w:rFonts w:ascii="Times New Roman" w:hAnsi="Times New Roman" w:cs="Times New Roman"/>
          <w:sz w:val="28"/>
          <w:szCs w:val="28"/>
          <w:lang w:val="kk-KZ"/>
        </w:rPr>
      </w:pPr>
      <w:r w:rsidRPr="0051686F">
        <w:rPr>
          <w:rFonts w:ascii="Times New Roman" w:hAnsi="Times New Roman" w:cs="Times New Roman"/>
          <w:sz w:val="28"/>
          <w:szCs w:val="28"/>
          <w:lang w:val="kk-KZ"/>
        </w:rPr>
        <w:t>3</w:t>
      </w:r>
      <w:r w:rsidR="00963653" w:rsidRPr="00963653">
        <w:rPr>
          <w:rFonts w:ascii="Times New Roman" w:hAnsi="Times New Roman" w:cs="Times New Roman"/>
          <w:sz w:val="28"/>
          <w:szCs w:val="28"/>
          <w:lang w:val="kk-KZ"/>
        </w:rPr>
        <w:t xml:space="preserve">. Өмірбекова Р.Қ., Молдағалиева Г.А. Қазақ тілі. Мәтіндер жинағы: Оқу-әдістемелік құрал.– Алматы: Қазақ университеті, 2004. - 81 б. </w:t>
      </w:r>
    </w:p>
    <w:p w:rsidR="00963653" w:rsidRPr="00963653" w:rsidRDefault="00963653" w:rsidP="00963653">
      <w:pPr>
        <w:spacing w:after="0" w:line="240" w:lineRule="auto"/>
        <w:jc w:val="both"/>
        <w:rPr>
          <w:rFonts w:ascii="Times New Roman" w:hAnsi="Times New Roman" w:cs="Times New Roman"/>
          <w:sz w:val="28"/>
          <w:szCs w:val="28"/>
          <w:lang w:val="kk-KZ"/>
        </w:rPr>
      </w:pPr>
    </w:p>
    <w:sectPr w:rsidR="00963653" w:rsidRPr="00963653" w:rsidSect="002E0E5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characterSpacingControl w:val="doNotCompress"/>
  <w:compat/>
  <w:rsids>
    <w:rsidRoot w:val="00963653"/>
    <w:rsid w:val="00083A40"/>
    <w:rsid w:val="00086953"/>
    <w:rsid w:val="000D4390"/>
    <w:rsid w:val="00191F44"/>
    <w:rsid w:val="002E0E5B"/>
    <w:rsid w:val="0051686F"/>
    <w:rsid w:val="005B3C15"/>
    <w:rsid w:val="00946A4C"/>
    <w:rsid w:val="00963653"/>
    <w:rsid w:val="00990E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E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D4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D4390"/>
    <w:rPr>
      <w:rFonts w:ascii="Courier New" w:eastAsia="Times New Roman" w:hAnsi="Courier New" w:cs="Courier New"/>
      <w:sz w:val="20"/>
      <w:szCs w:val="20"/>
      <w:lang w:eastAsia="ru-RU"/>
    </w:rPr>
  </w:style>
  <w:style w:type="character" w:customStyle="1" w:styleId="y2iqfc">
    <w:name w:val="y2iqfc"/>
    <w:basedOn w:val="a0"/>
    <w:rsid w:val="000D4390"/>
  </w:style>
  <w:style w:type="table" w:customStyle="1" w:styleId="1">
    <w:name w:val="Сетка таблицы1"/>
    <w:basedOn w:val="a1"/>
    <w:uiPriority w:val="59"/>
    <w:rsid w:val="00083A4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3276671">
      <w:bodyDiv w:val="1"/>
      <w:marLeft w:val="0"/>
      <w:marRight w:val="0"/>
      <w:marTop w:val="0"/>
      <w:marBottom w:val="0"/>
      <w:divBdr>
        <w:top w:val="none" w:sz="0" w:space="0" w:color="auto"/>
        <w:left w:val="none" w:sz="0" w:space="0" w:color="auto"/>
        <w:bottom w:val="none" w:sz="0" w:space="0" w:color="auto"/>
        <w:right w:val="none" w:sz="0" w:space="0" w:color="auto"/>
      </w:divBdr>
    </w:div>
    <w:div w:id="1348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1661</Words>
  <Characters>9474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4</cp:revision>
  <dcterms:created xsi:type="dcterms:W3CDTF">2022-10-29T18:38:00Z</dcterms:created>
  <dcterms:modified xsi:type="dcterms:W3CDTF">2022-11-01T04:15:00Z</dcterms:modified>
</cp:coreProperties>
</file>